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3B0" w:rsidRPr="00EC6884" w:rsidRDefault="001653B0" w:rsidP="001653B0">
      <w:pPr>
        <w:pStyle w:val="a3"/>
        <w:widowControl w:val="0"/>
        <w:tabs>
          <w:tab w:val="left" w:pos="1418"/>
        </w:tabs>
        <w:spacing w:after="0" w:line="240" w:lineRule="auto"/>
        <w:ind w:left="709"/>
        <w:jc w:val="right"/>
        <w:rPr>
          <w:rFonts w:ascii="Times New Roman" w:eastAsia="Times New Roman" w:hAnsi="Times New Roman"/>
          <w:sz w:val="24"/>
          <w:szCs w:val="26"/>
        </w:rPr>
      </w:pPr>
      <w:r w:rsidRPr="00EC6884">
        <w:rPr>
          <w:rFonts w:ascii="Times New Roman" w:eastAsia="Times New Roman" w:hAnsi="Times New Roman"/>
          <w:sz w:val="24"/>
          <w:szCs w:val="26"/>
        </w:rPr>
        <w:t xml:space="preserve">Приложение </w:t>
      </w:r>
      <w:r w:rsidR="003A1B3D">
        <w:rPr>
          <w:rFonts w:ascii="Times New Roman" w:eastAsia="Times New Roman" w:hAnsi="Times New Roman"/>
          <w:sz w:val="24"/>
          <w:szCs w:val="26"/>
        </w:rPr>
        <w:t>4</w:t>
      </w:r>
      <w:r>
        <w:rPr>
          <w:rFonts w:ascii="Times New Roman" w:eastAsia="Times New Roman" w:hAnsi="Times New Roman"/>
          <w:sz w:val="24"/>
          <w:szCs w:val="26"/>
        </w:rPr>
        <w:t xml:space="preserve"> </w:t>
      </w:r>
      <w:r w:rsidRPr="00EC6884">
        <w:rPr>
          <w:rFonts w:ascii="Times New Roman" w:eastAsia="Times New Roman" w:hAnsi="Times New Roman"/>
          <w:sz w:val="24"/>
          <w:szCs w:val="26"/>
        </w:rPr>
        <w:t xml:space="preserve">к </w:t>
      </w:r>
      <w:r>
        <w:rPr>
          <w:rFonts w:ascii="Times New Roman" w:eastAsia="Times New Roman" w:hAnsi="Times New Roman"/>
          <w:sz w:val="24"/>
          <w:szCs w:val="26"/>
        </w:rPr>
        <w:t>Техническим условиям</w:t>
      </w:r>
    </w:p>
    <w:p w:rsidR="001653B0" w:rsidRPr="00EC6884" w:rsidRDefault="001653B0" w:rsidP="001653B0">
      <w:pPr>
        <w:widowControl w:val="0"/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</w:p>
    <w:p w:rsidR="001653B0" w:rsidRPr="00EC6884" w:rsidRDefault="001653B0" w:rsidP="004D7D07">
      <w:pPr>
        <w:pStyle w:val="a3"/>
        <w:widowControl w:val="0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EC6884">
        <w:rPr>
          <w:rFonts w:ascii="Times New Roman" w:eastAsia="Times New Roman" w:hAnsi="Times New Roman"/>
          <w:b/>
          <w:sz w:val="26"/>
          <w:szCs w:val="26"/>
        </w:rPr>
        <w:t>Затраты, расходы Собственника, возникающие в связи с переустройством Объекта</w:t>
      </w:r>
    </w:p>
    <w:p w:rsidR="001653B0" w:rsidRPr="008F59FB" w:rsidRDefault="001653B0" w:rsidP="004D7D0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</w:p>
    <w:p w:rsidR="001653B0" w:rsidRPr="00EC6884" w:rsidRDefault="001653B0" w:rsidP="004D7D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6884">
        <w:rPr>
          <w:rFonts w:ascii="Times New Roman" w:hAnsi="Times New Roman"/>
          <w:sz w:val="26"/>
          <w:szCs w:val="26"/>
        </w:rPr>
        <w:t xml:space="preserve">1. Затраты, связанные с подготовкой технических требований и условий, подлежащих обязательному исполнению при архитектурно-строительном проектировании в целях переустройства Объекта, а также </w:t>
      </w:r>
      <w:r w:rsidRPr="00EC6884">
        <w:rPr>
          <w:rFonts w:ascii="Times New Roman" w:hAnsi="Times New Roman"/>
          <w:color w:val="000000"/>
          <w:sz w:val="26"/>
          <w:szCs w:val="26"/>
        </w:rPr>
        <w:t>затраты, связанные с подготовкой договоров, предусмотренных частью 10 статьи 52.2 Градостроительного Кодекса РФ, и составлением актов в соответствии с ними</w:t>
      </w:r>
      <w:r w:rsidRPr="00EC6884">
        <w:rPr>
          <w:rFonts w:ascii="Times New Roman" w:hAnsi="Times New Roman"/>
          <w:sz w:val="26"/>
          <w:szCs w:val="26"/>
        </w:rPr>
        <w:t>.</w:t>
      </w:r>
      <w:bookmarkStart w:id="0" w:name="_GoBack"/>
      <w:bookmarkEnd w:id="0"/>
    </w:p>
    <w:p w:rsidR="001653B0" w:rsidRPr="00EC6884" w:rsidRDefault="001653B0" w:rsidP="004D7D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6884">
        <w:rPr>
          <w:rFonts w:ascii="Times New Roman" w:hAnsi="Times New Roman"/>
          <w:sz w:val="26"/>
          <w:szCs w:val="26"/>
        </w:rPr>
        <w:t>2. Затраты, связанные с выполнением мероприятий по переустройству Объекта</w:t>
      </w:r>
      <w:r w:rsidRPr="00EC6884">
        <w:rPr>
          <w:rFonts w:ascii="Times New Roman" w:hAnsi="Times New Roman"/>
          <w:color w:val="000000"/>
          <w:sz w:val="26"/>
          <w:szCs w:val="26"/>
        </w:rPr>
        <w:t>, в том числе</w:t>
      </w:r>
      <w:r>
        <w:rPr>
          <w:rFonts w:ascii="Times New Roman" w:hAnsi="Times New Roman"/>
          <w:color w:val="000000"/>
          <w:sz w:val="26"/>
          <w:szCs w:val="26"/>
        </w:rPr>
        <w:t>, но не ограничиваясь</w:t>
      </w:r>
      <w:r w:rsidRPr="00EC6884">
        <w:rPr>
          <w:rFonts w:ascii="Times New Roman" w:hAnsi="Times New Roman"/>
          <w:sz w:val="26"/>
          <w:szCs w:val="26"/>
        </w:rPr>
        <w:t>:</w:t>
      </w:r>
    </w:p>
    <w:p w:rsidR="001653B0" w:rsidRPr="00EC6884" w:rsidRDefault="001653B0" w:rsidP="004D7D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6884">
        <w:rPr>
          <w:rFonts w:ascii="Times New Roman" w:hAnsi="Times New Roman"/>
          <w:sz w:val="26"/>
          <w:szCs w:val="26"/>
        </w:rPr>
        <w:t>а) изыскательские работы, в том числе обследование линейного объекта и комплексное инструментальное обследование (при необходимости);</w:t>
      </w:r>
    </w:p>
    <w:p w:rsidR="001653B0" w:rsidRPr="00EC6884" w:rsidRDefault="001653B0" w:rsidP="004D7D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6884">
        <w:rPr>
          <w:rFonts w:ascii="Times New Roman" w:hAnsi="Times New Roman"/>
          <w:sz w:val="26"/>
          <w:szCs w:val="26"/>
        </w:rPr>
        <w:t>б) оформление исходно-разрешительной документации, в том числе документации по планировке территории (в случаях, предусмотренных законодательством РФ);</w:t>
      </w:r>
    </w:p>
    <w:p w:rsidR="001653B0" w:rsidRPr="00EC6884" w:rsidRDefault="001653B0" w:rsidP="004D7D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6884">
        <w:rPr>
          <w:rFonts w:ascii="Times New Roman" w:hAnsi="Times New Roman"/>
          <w:sz w:val="26"/>
          <w:szCs w:val="26"/>
        </w:rPr>
        <w:t>в) подготовка проектной и рабочей документации;</w:t>
      </w:r>
    </w:p>
    <w:p w:rsidR="001653B0" w:rsidRPr="00EC6884" w:rsidRDefault="001653B0" w:rsidP="004D7D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6884">
        <w:rPr>
          <w:rFonts w:ascii="Times New Roman" w:hAnsi="Times New Roman"/>
          <w:sz w:val="26"/>
          <w:szCs w:val="26"/>
        </w:rPr>
        <w:t>г) экспертиза проектной документации и результатов инженерных изысканий (в случаях, предусмотренных законодательством РФ;</w:t>
      </w:r>
    </w:p>
    <w:p w:rsidR="001653B0" w:rsidRPr="00EC6884" w:rsidRDefault="001653B0" w:rsidP="004D7D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6884">
        <w:rPr>
          <w:rFonts w:ascii="Times New Roman" w:hAnsi="Times New Roman"/>
          <w:sz w:val="26"/>
          <w:szCs w:val="26"/>
        </w:rPr>
        <w:t>д) прочие затраты на проектные и изыскательские работы;</w:t>
      </w:r>
    </w:p>
    <w:p w:rsidR="001653B0" w:rsidRPr="00EC6884" w:rsidRDefault="001653B0" w:rsidP="004D7D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6884">
        <w:rPr>
          <w:rFonts w:ascii="Times New Roman" w:hAnsi="Times New Roman"/>
          <w:sz w:val="26"/>
          <w:szCs w:val="26"/>
        </w:rPr>
        <w:t>е) оформление прав на земельные участки, необходимые для размещения Объекта</w:t>
      </w:r>
      <w:r w:rsidRPr="00EC6884">
        <w:rPr>
          <w:rFonts w:ascii="Times New Roman" w:hAnsi="Times New Roman"/>
          <w:color w:val="000000"/>
          <w:sz w:val="26"/>
          <w:szCs w:val="26"/>
        </w:rPr>
        <w:t>, включая затраты на кадастровые работы</w:t>
      </w:r>
      <w:r w:rsidRPr="00EC6884">
        <w:rPr>
          <w:rFonts w:ascii="Times New Roman" w:hAnsi="Times New Roman"/>
          <w:sz w:val="26"/>
          <w:szCs w:val="26"/>
        </w:rPr>
        <w:t>;</w:t>
      </w:r>
    </w:p>
    <w:p w:rsidR="001653B0" w:rsidRPr="00EC6884" w:rsidRDefault="001653B0" w:rsidP="004D7D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6884">
        <w:rPr>
          <w:rFonts w:ascii="Times New Roman" w:hAnsi="Times New Roman"/>
          <w:sz w:val="26"/>
          <w:szCs w:val="26"/>
        </w:rPr>
        <w:t xml:space="preserve">ж) установление (изменение) зон с особыми условиями использования территории в отношении Объекта и возмещение убытков, связанных с их установлением </w:t>
      </w:r>
      <w:r w:rsidRPr="00EC6884">
        <w:rPr>
          <w:rFonts w:ascii="Times New Roman" w:hAnsi="Times New Roman"/>
          <w:color w:val="000000"/>
          <w:sz w:val="26"/>
          <w:szCs w:val="26"/>
        </w:rPr>
        <w:t>(изменением)</w:t>
      </w:r>
      <w:r w:rsidRPr="00EC6884">
        <w:rPr>
          <w:rFonts w:ascii="Times New Roman" w:hAnsi="Times New Roman"/>
          <w:sz w:val="26"/>
          <w:szCs w:val="26"/>
        </w:rPr>
        <w:t>;</w:t>
      </w:r>
    </w:p>
    <w:p w:rsidR="001653B0" w:rsidRPr="00EC6884" w:rsidRDefault="001653B0" w:rsidP="004D7D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6884">
        <w:rPr>
          <w:rFonts w:ascii="Times New Roman" w:hAnsi="Times New Roman"/>
          <w:sz w:val="26"/>
          <w:szCs w:val="26"/>
        </w:rPr>
        <w:t>з) прочие затраты, связанные с подготовкой территории для строительства, произведенные на момент подготовки проектной документации и (или) планируемые к осуществлению в период строительства;</w:t>
      </w:r>
    </w:p>
    <w:p w:rsidR="001653B0" w:rsidRPr="00EC6884" w:rsidRDefault="001653B0" w:rsidP="004D7D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6884">
        <w:rPr>
          <w:rFonts w:ascii="Times New Roman" w:hAnsi="Times New Roman"/>
          <w:sz w:val="26"/>
          <w:szCs w:val="26"/>
        </w:rPr>
        <w:t>и) закупка и поставка оборудования и материалов;</w:t>
      </w:r>
    </w:p>
    <w:p w:rsidR="001653B0" w:rsidRPr="00EC6884" w:rsidRDefault="001653B0" w:rsidP="004D7D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6884">
        <w:rPr>
          <w:rFonts w:ascii="Times New Roman" w:hAnsi="Times New Roman"/>
          <w:sz w:val="26"/>
          <w:szCs w:val="26"/>
        </w:rPr>
        <w:t>к) строительно-монтажные работы;</w:t>
      </w:r>
    </w:p>
    <w:p w:rsidR="001653B0" w:rsidRPr="00EC6884" w:rsidRDefault="001653B0" w:rsidP="004D7D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6884">
        <w:rPr>
          <w:rFonts w:ascii="Times New Roman" w:hAnsi="Times New Roman"/>
          <w:sz w:val="26"/>
          <w:szCs w:val="26"/>
        </w:rPr>
        <w:t>л) пуско-наладочные работы;</w:t>
      </w:r>
    </w:p>
    <w:p w:rsidR="001653B0" w:rsidRPr="00EC6884" w:rsidRDefault="001653B0" w:rsidP="004D7D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6884">
        <w:rPr>
          <w:rFonts w:ascii="Times New Roman" w:hAnsi="Times New Roman"/>
          <w:sz w:val="26"/>
          <w:szCs w:val="26"/>
        </w:rPr>
        <w:t>м) демонтажные работы.</w:t>
      </w:r>
    </w:p>
    <w:p w:rsidR="001653B0" w:rsidRPr="00EC6884" w:rsidRDefault="001653B0" w:rsidP="004D7D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6884">
        <w:rPr>
          <w:rFonts w:ascii="Times New Roman" w:hAnsi="Times New Roman"/>
          <w:sz w:val="26"/>
          <w:szCs w:val="26"/>
        </w:rPr>
        <w:t>3. Затраты, сопутствующие переустройству Объекта</w:t>
      </w:r>
      <w:r w:rsidRPr="00EC6884">
        <w:rPr>
          <w:rFonts w:ascii="Times New Roman" w:hAnsi="Times New Roman"/>
          <w:color w:val="000000"/>
          <w:sz w:val="26"/>
          <w:szCs w:val="26"/>
        </w:rPr>
        <w:t>, в том числе</w:t>
      </w:r>
      <w:r w:rsidRPr="00EC6884">
        <w:rPr>
          <w:rFonts w:ascii="Times New Roman" w:hAnsi="Times New Roman"/>
          <w:sz w:val="26"/>
          <w:szCs w:val="26"/>
        </w:rPr>
        <w:t>:</w:t>
      </w:r>
    </w:p>
    <w:p w:rsidR="001653B0" w:rsidRPr="00EC6884" w:rsidRDefault="001653B0" w:rsidP="004D7D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6884">
        <w:rPr>
          <w:rFonts w:ascii="Times New Roman" w:hAnsi="Times New Roman"/>
          <w:sz w:val="26"/>
          <w:szCs w:val="26"/>
        </w:rPr>
        <w:t>а) кадастровые работы в отношении Объекта (в том числе подготовка технических планов);</w:t>
      </w:r>
    </w:p>
    <w:p w:rsidR="001653B0" w:rsidRPr="00EC6884" w:rsidRDefault="001653B0" w:rsidP="004D7D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6884">
        <w:rPr>
          <w:rFonts w:ascii="Times New Roman" w:hAnsi="Times New Roman"/>
          <w:sz w:val="26"/>
          <w:szCs w:val="26"/>
        </w:rPr>
        <w:t>б) выплаты, которые необходимо произвести в адрес правообладателей земельных участков, включая возмещение убытков (компенсации) за сносимые строения, садово-огородные насаждения в связи с изъятием под переустройство Объекта земельных участков и расположенных на таких земельных участках объектов недвижимого имущества;</w:t>
      </w:r>
    </w:p>
    <w:p w:rsidR="001653B0" w:rsidRPr="00EC6884" w:rsidRDefault="001653B0" w:rsidP="004D7D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6884">
        <w:rPr>
          <w:rFonts w:ascii="Times New Roman" w:hAnsi="Times New Roman"/>
          <w:sz w:val="26"/>
          <w:szCs w:val="26"/>
        </w:rPr>
        <w:t xml:space="preserve">в) работы по </w:t>
      </w:r>
      <w:proofErr w:type="spellStart"/>
      <w:r w:rsidRPr="00EC6884">
        <w:rPr>
          <w:rFonts w:ascii="Times New Roman" w:hAnsi="Times New Roman"/>
          <w:sz w:val="26"/>
          <w:szCs w:val="26"/>
        </w:rPr>
        <w:t>лесовосстановлению</w:t>
      </w:r>
      <w:proofErr w:type="spellEnd"/>
      <w:r w:rsidRPr="00EC6884">
        <w:rPr>
          <w:rFonts w:ascii="Times New Roman" w:hAnsi="Times New Roman"/>
          <w:sz w:val="26"/>
          <w:szCs w:val="26"/>
        </w:rPr>
        <w:t xml:space="preserve"> и лесоразведению, </w:t>
      </w:r>
      <w:r w:rsidRPr="00EC6884">
        <w:rPr>
          <w:rFonts w:ascii="Times New Roman" w:hAnsi="Times New Roman"/>
          <w:color w:val="000000"/>
          <w:sz w:val="26"/>
          <w:szCs w:val="26"/>
        </w:rPr>
        <w:t>плата за проведение компенсационного озеленения при уничтожении зеленых насаждений</w:t>
      </w:r>
      <w:r w:rsidRPr="00EC6884">
        <w:rPr>
          <w:rFonts w:ascii="Times New Roman" w:hAnsi="Times New Roman"/>
          <w:sz w:val="26"/>
          <w:szCs w:val="26"/>
        </w:rPr>
        <w:t>;</w:t>
      </w:r>
    </w:p>
    <w:p w:rsidR="001653B0" w:rsidRPr="00EC6884" w:rsidRDefault="001653B0" w:rsidP="004D7D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6884">
        <w:rPr>
          <w:rFonts w:ascii="Times New Roman" w:hAnsi="Times New Roman"/>
          <w:sz w:val="26"/>
          <w:szCs w:val="26"/>
        </w:rPr>
        <w:t xml:space="preserve">г) государственная регистрация прав на Объект (внесение изменений об Объекте), </w:t>
      </w:r>
      <w:r w:rsidRPr="00EC6884">
        <w:rPr>
          <w:rFonts w:ascii="Times New Roman" w:hAnsi="Times New Roman"/>
          <w:color w:val="000000"/>
          <w:sz w:val="26"/>
          <w:szCs w:val="26"/>
        </w:rPr>
        <w:t>включая затраты на внесение изменений в Единый государственный реестр недвижимости</w:t>
      </w:r>
      <w:r w:rsidRPr="00EC6884">
        <w:rPr>
          <w:rFonts w:ascii="Times New Roman" w:hAnsi="Times New Roman"/>
          <w:sz w:val="26"/>
          <w:szCs w:val="26"/>
        </w:rPr>
        <w:t>;</w:t>
      </w:r>
    </w:p>
    <w:p w:rsidR="001653B0" w:rsidRPr="00EC6884" w:rsidRDefault="001653B0" w:rsidP="004D7D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6884">
        <w:rPr>
          <w:rFonts w:ascii="Times New Roman" w:hAnsi="Times New Roman"/>
          <w:sz w:val="26"/>
          <w:szCs w:val="26"/>
        </w:rPr>
        <w:t>д) работы по рекультивации земель;</w:t>
      </w:r>
    </w:p>
    <w:p w:rsidR="001653B0" w:rsidRPr="00EC6884" w:rsidRDefault="001653B0" w:rsidP="004D7D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6884">
        <w:rPr>
          <w:rFonts w:ascii="Times New Roman" w:hAnsi="Times New Roman"/>
          <w:sz w:val="26"/>
          <w:szCs w:val="26"/>
        </w:rPr>
        <w:t>е) работы по организации соответствующих мероприятий в случае обнаружения археологического объекта или признаков такого объекта;</w:t>
      </w:r>
    </w:p>
    <w:p w:rsidR="001653B0" w:rsidRPr="00EC6884" w:rsidRDefault="001653B0" w:rsidP="004D7D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6884">
        <w:rPr>
          <w:rFonts w:ascii="Times New Roman" w:hAnsi="Times New Roman"/>
          <w:sz w:val="26"/>
          <w:szCs w:val="26"/>
        </w:rPr>
        <w:lastRenderedPageBreak/>
        <w:t>ж) работы, связанные с обеспечением существующих потребителей ресурсами по временной схеме на период переноса, реконструкции и (или) капитального ремонта;</w:t>
      </w:r>
    </w:p>
    <w:p w:rsidR="001653B0" w:rsidRPr="00EC6884" w:rsidRDefault="001653B0" w:rsidP="004D7D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6884">
        <w:rPr>
          <w:rFonts w:ascii="Times New Roman" w:hAnsi="Times New Roman"/>
          <w:sz w:val="26"/>
          <w:szCs w:val="26"/>
        </w:rPr>
        <w:t xml:space="preserve">з) работы по повторному подключению существующих потребителей к </w:t>
      </w:r>
      <w:proofErr w:type="spellStart"/>
      <w:r w:rsidRPr="00EC6884">
        <w:rPr>
          <w:rFonts w:ascii="Times New Roman" w:hAnsi="Times New Roman"/>
          <w:sz w:val="26"/>
          <w:szCs w:val="26"/>
        </w:rPr>
        <w:t>ресурсоснабжению</w:t>
      </w:r>
      <w:proofErr w:type="spellEnd"/>
      <w:r w:rsidRPr="00EC6884">
        <w:rPr>
          <w:rFonts w:ascii="Times New Roman" w:hAnsi="Times New Roman"/>
          <w:sz w:val="26"/>
          <w:szCs w:val="26"/>
        </w:rPr>
        <w:t xml:space="preserve"> по итогам завершения реконструкции и капитального ремонта;</w:t>
      </w:r>
    </w:p>
    <w:p w:rsidR="001653B0" w:rsidRPr="00EC6884" w:rsidRDefault="001653B0" w:rsidP="004D7D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6884">
        <w:rPr>
          <w:rFonts w:ascii="Times New Roman" w:hAnsi="Times New Roman"/>
          <w:sz w:val="26"/>
          <w:szCs w:val="26"/>
        </w:rPr>
        <w:t>и) затраты, связанные с содержанием службы заказчика;</w:t>
      </w:r>
    </w:p>
    <w:p w:rsidR="001653B0" w:rsidRPr="00EC6884" w:rsidRDefault="001653B0" w:rsidP="004D7D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6884">
        <w:rPr>
          <w:rFonts w:ascii="Times New Roman" w:hAnsi="Times New Roman"/>
          <w:sz w:val="26"/>
          <w:szCs w:val="26"/>
        </w:rPr>
        <w:t>к) осуществление строительного контроля и авторского на</w:t>
      </w:r>
      <w:r>
        <w:rPr>
          <w:rFonts w:ascii="Times New Roman" w:hAnsi="Times New Roman"/>
          <w:sz w:val="26"/>
          <w:szCs w:val="26"/>
        </w:rPr>
        <w:t>дзора</w:t>
      </w:r>
      <w:r w:rsidRPr="00EC6884">
        <w:rPr>
          <w:rFonts w:ascii="Times New Roman" w:hAnsi="Times New Roman"/>
          <w:sz w:val="26"/>
          <w:szCs w:val="26"/>
        </w:rPr>
        <w:t xml:space="preserve"> при переустройстве Объекта;</w:t>
      </w:r>
    </w:p>
    <w:p w:rsidR="001653B0" w:rsidRPr="00EC6884" w:rsidRDefault="001653B0" w:rsidP="004D7D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6884">
        <w:rPr>
          <w:rFonts w:ascii="Times New Roman" w:hAnsi="Times New Roman"/>
          <w:sz w:val="26"/>
          <w:szCs w:val="26"/>
        </w:rPr>
        <w:t>л) затраты, связанные с осуществлением технического на</w:t>
      </w:r>
      <w:r>
        <w:rPr>
          <w:rFonts w:ascii="Times New Roman" w:hAnsi="Times New Roman"/>
          <w:sz w:val="26"/>
          <w:szCs w:val="26"/>
        </w:rPr>
        <w:t>дзора</w:t>
      </w:r>
      <w:r w:rsidRPr="00EC6884">
        <w:rPr>
          <w:rFonts w:ascii="Times New Roman" w:hAnsi="Times New Roman"/>
          <w:sz w:val="26"/>
          <w:szCs w:val="26"/>
        </w:rPr>
        <w:t xml:space="preserve"> Собственником Объекта;</w:t>
      </w:r>
    </w:p>
    <w:p w:rsidR="001653B0" w:rsidRPr="00EC6884" w:rsidRDefault="001653B0" w:rsidP="004D7D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6884">
        <w:rPr>
          <w:rFonts w:ascii="Times New Roman" w:hAnsi="Times New Roman"/>
          <w:sz w:val="26"/>
          <w:szCs w:val="26"/>
        </w:rPr>
        <w:t>м) затраты, связанные с компенсацией реактивной мощности Объекта (в случаях переустройства воздушных линий электропередачи путем перевода в кабельные линии электропередачи, а также в случаях переустройства кабельных линий электропередачи с изменением характеристик кабелей (длины, сечения);</w:t>
      </w:r>
    </w:p>
    <w:p w:rsidR="001653B0" w:rsidRPr="00EC6884" w:rsidRDefault="001653B0" w:rsidP="004D7D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6884">
        <w:rPr>
          <w:rFonts w:ascii="Times New Roman" w:hAnsi="Times New Roman"/>
          <w:sz w:val="26"/>
          <w:szCs w:val="26"/>
        </w:rPr>
        <w:t>4. Иные затраты Собственника Объекта:</w:t>
      </w:r>
    </w:p>
    <w:p w:rsidR="001653B0" w:rsidRPr="00EC6884" w:rsidRDefault="001653B0" w:rsidP="004D7D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6884">
        <w:rPr>
          <w:rFonts w:ascii="Times New Roman" w:hAnsi="Times New Roman"/>
          <w:sz w:val="26"/>
          <w:szCs w:val="26"/>
        </w:rPr>
        <w:t xml:space="preserve">а) затраты Собственника в связи с выполнением налоговых обязательств </w:t>
      </w:r>
      <w:r w:rsidRPr="00EC6884">
        <w:rPr>
          <w:rFonts w:ascii="Times New Roman" w:hAnsi="Times New Roman"/>
          <w:color w:val="000000"/>
          <w:sz w:val="26"/>
          <w:szCs w:val="26"/>
        </w:rPr>
        <w:t>и иных обязательных платежей</w:t>
      </w:r>
      <w:r w:rsidRPr="00EC6884">
        <w:rPr>
          <w:rFonts w:ascii="Times New Roman" w:hAnsi="Times New Roman"/>
          <w:sz w:val="26"/>
          <w:szCs w:val="26"/>
        </w:rPr>
        <w:t>, связанных с проведением переустройства Объекта</w:t>
      </w:r>
      <w:r w:rsidRPr="00EC6884">
        <w:rPr>
          <w:rFonts w:ascii="Times New Roman" w:hAnsi="Times New Roman"/>
          <w:color w:val="000000"/>
          <w:sz w:val="26"/>
          <w:szCs w:val="26"/>
        </w:rPr>
        <w:t xml:space="preserve"> и (или) получением возмещения затрат на переустройство</w:t>
      </w:r>
      <w:r w:rsidRPr="00EC6884">
        <w:rPr>
          <w:rFonts w:ascii="Times New Roman" w:hAnsi="Times New Roman"/>
          <w:sz w:val="26"/>
          <w:szCs w:val="26"/>
        </w:rPr>
        <w:t>;</w:t>
      </w:r>
    </w:p>
    <w:p w:rsidR="001653B0" w:rsidRPr="00EC6884" w:rsidRDefault="001653B0" w:rsidP="004D7D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6884">
        <w:rPr>
          <w:rFonts w:ascii="Times New Roman" w:hAnsi="Times New Roman"/>
          <w:sz w:val="26"/>
          <w:szCs w:val="26"/>
        </w:rPr>
        <w:t xml:space="preserve">б) затраты на привлечение </w:t>
      </w:r>
      <w:r>
        <w:rPr>
          <w:rFonts w:ascii="Times New Roman" w:hAnsi="Times New Roman"/>
          <w:sz w:val="26"/>
          <w:szCs w:val="26"/>
        </w:rPr>
        <w:t xml:space="preserve">и обслуживание </w:t>
      </w:r>
      <w:r w:rsidRPr="00EC6884">
        <w:rPr>
          <w:rFonts w:ascii="Times New Roman" w:hAnsi="Times New Roman"/>
          <w:sz w:val="26"/>
          <w:szCs w:val="26"/>
        </w:rPr>
        <w:t>заемных средств в целях финансирования разницы между полученной от Заявителя, обеспечивающего строительство, реконструкцию, капитальный ремонт Объекта Заявителя, суммой возмещения, не включающей учтенный в сводном сметном расчете НДС, и полной стоимостью Объекта (включая НДС) в соответствии со сводным сметным расчетом;</w:t>
      </w:r>
    </w:p>
    <w:p w:rsidR="001653B0" w:rsidRPr="00EC6884" w:rsidRDefault="001653B0" w:rsidP="004D7D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6884">
        <w:rPr>
          <w:rFonts w:ascii="Times New Roman" w:hAnsi="Times New Roman"/>
          <w:sz w:val="26"/>
          <w:szCs w:val="26"/>
        </w:rPr>
        <w:t>в) затраты по оценке независимым оценщиком рыночной стоимости объекта оценки с положительным экспертным заключением саморегулируемой организацией оценщиков (СРОО) на отчет об оценке (в случае отсутствия необходимых сметных нормативов, если такие затраты могут быть предметом оценки в соответствии с Федеральным законом от 29.07.1998 № 135-ФЗ «Об оценочной деятельности в Российской Федерации»);</w:t>
      </w:r>
    </w:p>
    <w:p w:rsidR="001653B0" w:rsidRPr="00EC6884" w:rsidRDefault="001653B0" w:rsidP="004D7D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6884">
        <w:rPr>
          <w:rFonts w:ascii="Times New Roman" w:hAnsi="Times New Roman"/>
          <w:sz w:val="26"/>
          <w:szCs w:val="26"/>
        </w:rPr>
        <w:t xml:space="preserve">г) затраты, связанные с невозможностью осуществления </w:t>
      </w:r>
      <w:proofErr w:type="spellStart"/>
      <w:r w:rsidRPr="00EC6884">
        <w:rPr>
          <w:rFonts w:ascii="Times New Roman" w:hAnsi="Times New Roman"/>
          <w:sz w:val="26"/>
          <w:szCs w:val="26"/>
        </w:rPr>
        <w:t>ресурсоснабжения</w:t>
      </w:r>
      <w:proofErr w:type="spellEnd"/>
      <w:r w:rsidRPr="00EC6884">
        <w:rPr>
          <w:rFonts w:ascii="Times New Roman" w:hAnsi="Times New Roman"/>
          <w:sz w:val="26"/>
          <w:szCs w:val="26"/>
        </w:rPr>
        <w:t xml:space="preserve"> существующих потребителей во время его реконструкции, капитального ремонта при отсутствии возможности осуществления </w:t>
      </w:r>
      <w:proofErr w:type="spellStart"/>
      <w:r w:rsidRPr="00EC6884">
        <w:rPr>
          <w:rFonts w:ascii="Times New Roman" w:hAnsi="Times New Roman"/>
          <w:sz w:val="26"/>
          <w:szCs w:val="26"/>
        </w:rPr>
        <w:t>ресурсоснабжения</w:t>
      </w:r>
      <w:proofErr w:type="spellEnd"/>
      <w:r w:rsidRPr="00EC6884">
        <w:rPr>
          <w:rFonts w:ascii="Times New Roman" w:hAnsi="Times New Roman"/>
          <w:sz w:val="26"/>
          <w:szCs w:val="26"/>
        </w:rPr>
        <w:t xml:space="preserve"> по временным схемам;</w:t>
      </w:r>
    </w:p>
    <w:p w:rsidR="001653B0" w:rsidRPr="00EC6884" w:rsidRDefault="001653B0" w:rsidP="004D7D0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EC6884">
        <w:rPr>
          <w:rFonts w:ascii="Times New Roman" w:hAnsi="Times New Roman"/>
          <w:sz w:val="26"/>
          <w:szCs w:val="26"/>
        </w:rPr>
        <w:t>д)</w:t>
      </w:r>
      <w:r w:rsidRPr="00EC6884">
        <w:rPr>
          <w:rFonts w:ascii="Times New Roman" w:hAnsi="Times New Roman"/>
          <w:color w:val="000000"/>
          <w:sz w:val="26"/>
          <w:szCs w:val="26"/>
        </w:rPr>
        <w:t xml:space="preserve"> затраты, связанные с урегулированием отношений</w:t>
      </w:r>
      <w:r w:rsidRPr="00EC6884">
        <w:rPr>
          <w:rFonts w:ascii="Times New Roman" w:hAnsi="Times New Roman"/>
          <w:sz w:val="26"/>
          <w:szCs w:val="26"/>
        </w:rPr>
        <w:t xml:space="preserve"> по</w:t>
      </w:r>
      <w:r w:rsidRPr="00EC6884">
        <w:rPr>
          <w:rFonts w:ascii="Times New Roman" w:hAnsi="Times New Roman"/>
          <w:color w:val="000000"/>
          <w:sz w:val="26"/>
          <w:szCs w:val="26"/>
        </w:rPr>
        <w:t xml:space="preserve"> компенсации затрат и (или) проведению работ, обусловленных переустройством Объекта,</w:t>
      </w:r>
      <w:r w:rsidRPr="00EC6884">
        <w:rPr>
          <w:rFonts w:ascii="Times New Roman" w:hAnsi="Times New Roman"/>
          <w:sz w:val="26"/>
          <w:szCs w:val="26"/>
        </w:rPr>
        <w:t xml:space="preserve"> </w:t>
      </w:r>
      <w:r w:rsidRPr="00EC6884">
        <w:rPr>
          <w:rFonts w:ascii="Times New Roman" w:hAnsi="Times New Roman"/>
          <w:color w:val="000000"/>
          <w:sz w:val="26"/>
          <w:szCs w:val="26"/>
        </w:rPr>
        <w:t>с владельцами объектов, подключенных (технологически присоединенных) в установленном порядке к Объекту (с предоставлением обосновывающих документов);</w:t>
      </w:r>
    </w:p>
    <w:p w:rsidR="001653B0" w:rsidRPr="00EC6884" w:rsidRDefault="001653B0" w:rsidP="004D7D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6884">
        <w:rPr>
          <w:rFonts w:ascii="Times New Roman" w:hAnsi="Times New Roman"/>
          <w:sz w:val="26"/>
          <w:szCs w:val="26"/>
        </w:rPr>
        <w:t>е) затраты по компенсации расходов, связанных с неполным возмещением возврата и дохода инвестированного капитала и (или) расходов на амортизацию, в связи со списанием (выбытием) Объекта до установленного срока его использования;</w:t>
      </w:r>
    </w:p>
    <w:p w:rsidR="001653B0" w:rsidRPr="00EC6884" w:rsidRDefault="001653B0" w:rsidP="004D7D07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6"/>
        </w:rPr>
      </w:pPr>
      <w:r w:rsidRPr="00EC6884">
        <w:rPr>
          <w:rFonts w:ascii="Times New Roman" w:hAnsi="Times New Roman"/>
          <w:sz w:val="26"/>
          <w:szCs w:val="26"/>
        </w:rPr>
        <w:t>ж) иные затраты, убытки, подтвержденные отчетом независимого оценщика об оценке рыночной стоимости объекта оценки с положительным экспертным заключением саморегулируемой организацией оценщиков (СРОО) на отчет об оценке (если такие затраты могут быть предметом оценки в соответствии с Федеральным законом от 29.07.1998 № 135-ФЗ «Об оценочной деятельности в Российской Федерации»).</w:t>
      </w:r>
    </w:p>
    <w:p w:rsidR="00953DC3" w:rsidRDefault="00953DC3" w:rsidP="004D7D07">
      <w:pPr>
        <w:spacing w:line="240" w:lineRule="auto"/>
      </w:pPr>
    </w:p>
    <w:sectPr w:rsidR="00953DC3" w:rsidSect="00AB7E6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3D9"/>
    <w:rsid w:val="001653B0"/>
    <w:rsid w:val="003A1B3D"/>
    <w:rsid w:val="004D7D07"/>
    <w:rsid w:val="007963D9"/>
    <w:rsid w:val="00953DC3"/>
    <w:rsid w:val="00AB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D0C91"/>
  <w15:chartTrackingRefBased/>
  <w15:docId w15:val="{C1444433-7212-4D80-8374-A3D4573E2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3B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AC List 01,List Paragraph"/>
    <w:basedOn w:val="a"/>
    <w:link w:val="a4"/>
    <w:uiPriority w:val="34"/>
    <w:qFormat/>
    <w:rsid w:val="001653B0"/>
    <w:pPr>
      <w:ind w:left="720"/>
      <w:contextualSpacing/>
    </w:pPr>
  </w:style>
  <w:style w:type="character" w:customStyle="1" w:styleId="a4">
    <w:name w:val="Абзац списка Знак"/>
    <w:aliases w:val="Нумерованый список Знак,List Paragraph1 Знак,AC List 01 Знак,List Paragraph Знак"/>
    <w:link w:val="a3"/>
    <w:uiPriority w:val="34"/>
    <w:locked/>
    <w:rsid w:val="001653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827</Words>
  <Characters>4719</Characters>
  <Application>Microsoft Office Word</Application>
  <DocSecurity>0</DocSecurity>
  <Lines>39</Lines>
  <Paragraphs>11</Paragraphs>
  <ScaleCrop>false</ScaleCrop>
  <Company/>
  <LinksUpToDate>false</LinksUpToDate>
  <CharactersWithSpaces>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Аюшеев Вячеслав Александрович</dc:creator>
  <cp:keywords/>
  <dc:description/>
  <cp:lastModifiedBy>Аюшеев Вячеслав Александрович</cp:lastModifiedBy>
  <cp:revision>5</cp:revision>
  <dcterms:created xsi:type="dcterms:W3CDTF">2022-08-17T04:06:00Z</dcterms:created>
  <dcterms:modified xsi:type="dcterms:W3CDTF">2022-08-17T04:20:00Z</dcterms:modified>
</cp:coreProperties>
</file>