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B830671" w14:textId="77777777" w:rsidR="004E3E42" w:rsidRPr="00B000DD" w:rsidRDefault="004E3E42" w:rsidP="00B000DD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6"/>
          <w:szCs w:val="26"/>
          <w:lang w:eastAsia="ru-RU"/>
        </w:rPr>
      </w:pPr>
    </w:p>
    <w:p w14:paraId="5C9AEDF9" w14:textId="77777777" w:rsidR="004E3E42" w:rsidRPr="00B000DD" w:rsidRDefault="004E3E42" w:rsidP="00B000DD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6"/>
          <w:szCs w:val="26"/>
          <w:lang w:eastAsia="ru-RU"/>
        </w:rPr>
      </w:pPr>
    </w:p>
    <w:p w14:paraId="3EA849E4" w14:textId="77777777" w:rsidR="004E3E42" w:rsidRPr="00B000DD" w:rsidRDefault="004E3E42" w:rsidP="00B000DD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6"/>
          <w:szCs w:val="26"/>
          <w:lang w:eastAsia="ru-RU"/>
        </w:rPr>
      </w:pPr>
    </w:p>
    <w:p w14:paraId="592780E6" w14:textId="77777777" w:rsidR="004E3E42" w:rsidRPr="00B000DD" w:rsidRDefault="004E3E42" w:rsidP="00B000DD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6"/>
          <w:szCs w:val="26"/>
          <w:lang w:eastAsia="ru-RU"/>
        </w:rPr>
      </w:pPr>
    </w:p>
    <w:p w14:paraId="5B88E5EC" w14:textId="77777777" w:rsidR="004E3E42" w:rsidRPr="00B000DD" w:rsidRDefault="004E3E42" w:rsidP="00B000DD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6"/>
          <w:szCs w:val="26"/>
          <w:lang w:eastAsia="ru-RU"/>
        </w:rPr>
      </w:pPr>
    </w:p>
    <w:p w14:paraId="2DE97DEE" w14:textId="77777777" w:rsidR="00F17177" w:rsidRPr="00B000DD" w:rsidRDefault="00F17177" w:rsidP="00B000DD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6"/>
          <w:szCs w:val="26"/>
          <w:lang w:eastAsia="ru-RU"/>
        </w:rPr>
      </w:pPr>
    </w:p>
    <w:p w14:paraId="7190DC37" w14:textId="77777777" w:rsidR="00F17177" w:rsidRPr="00B000DD" w:rsidRDefault="00F17177" w:rsidP="00B000DD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6"/>
          <w:szCs w:val="26"/>
          <w:lang w:eastAsia="ru-RU"/>
        </w:rPr>
      </w:pPr>
    </w:p>
    <w:p w14:paraId="5D5D1221" w14:textId="77777777" w:rsidR="00F17177" w:rsidRPr="00B000DD" w:rsidRDefault="00F17177" w:rsidP="00B000DD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6"/>
          <w:szCs w:val="26"/>
          <w:lang w:eastAsia="ru-RU"/>
        </w:rPr>
      </w:pPr>
    </w:p>
    <w:p w14:paraId="568D6869" w14:textId="77777777" w:rsidR="00F17177" w:rsidRPr="00B000DD" w:rsidRDefault="00F17177" w:rsidP="00B000DD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6"/>
          <w:szCs w:val="26"/>
          <w:lang w:eastAsia="ru-RU"/>
        </w:rPr>
      </w:pPr>
    </w:p>
    <w:p w14:paraId="09EB579E" w14:textId="77777777" w:rsidR="00F17177" w:rsidRPr="00B000DD" w:rsidRDefault="00F17177" w:rsidP="00B000DD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6"/>
          <w:szCs w:val="26"/>
          <w:lang w:eastAsia="ru-RU"/>
        </w:rPr>
      </w:pPr>
    </w:p>
    <w:p w14:paraId="248D0937" w14:textId="77777777" w:rsidR="00F17177" w:rsidRPr="00B000DD" w:rsidRDefault="00F17177" w:rsidP="00B000DD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6"/>
          <w:szCs w:val="26"/>
          <w:lang w:eastAsia="ru-RU"/>
        </w:rPr>
      </w:pPr>
    </w:p>
    <w:p w14:paraId="51A73B07" w14:textId="77777777" w:rsidR="00F17177" w:rsidRPr="00B000DD" w:rsidRDefault="00F17177" w:rsidP="00B000DD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6"/>
          <w:szCs w:val="26"/>
          <w:lang w:eastAsia="ru-RU"/>
        </w:rPr>
      </w:pPr>
    </w:p>
    <w:p w14:paraId="1790504A" w14:textId="77777777" w:rsidR="00F17177" w:rsidRPr="00B000DD" w:rsidRDefault="00F17177" w:rsidP="00B000DD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6"/>
          <w:szCs w:val="26"/>
          <w:lang w:eastAsia="ru-RU"/>
        </w:rPr>
      </w:pPr>
    </w:p>
    <w:p w14:paraId="1664EB12" w14:textId="77777777" w:rsidR="00F17177" w:rsidRPr="00B000DD" w:rsidRDefault="00F17177" w:rsidP="00B000DD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6"/>
          <w:szCs w:val="26"/>
          <w:lang w:eastAsia="ru-RU"/>
        </w:rPr>
      </w:pPr>
    </w:p>
    <w:p w14:paraId="389AD041" w14:textId="77777777" w:rsidR="004E3E42" w:rsidRPr="00AA492B" w:rsidRDefault="004E3E42" w:rsidP="00B000D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СБОРНИК СТАНДАРТОВ</w:t>
      </w:r>
    </w:p>
    <w:p w14:paraId="263428BA" w14:textId="77777777" w:rsidR="004E3E42" w:rsidRPr="00AA492B" w:rsidRDefault="004E3E42" w:rsidP="00B000D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по комплексной безопасности и оснащению подразделений ПАО Сбербанк</w:t>
      </w:r>
    </w:p>
    <w:p w14:paraId="3A0B3C9D" w14:textId="77777777" w:rsidR="004E3E42" w:rsidRPr="00AA492B" w:rsidRDefault="004E3E42" w:rsidP="00B000D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техническими средствами охраны</w:t>
      </w:r>
    </w:p>
    <w:p w14:paraId="5C213318" w14:textId="77777777" w:rsidR="004E3E42" w:rsidRPr="00AA492B" w:rsidRDefault="004E3E42" w:rsidP="00B000DD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14:paraId="00B1F451" w14:textId="77777777" w:rsidR="004E3E42" w:rsidRPr="00AA492B" w:rsidRDefault="004E3E42" w:rsidP="00B000DD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14:paraId="45F67DAD" w14:textId="77777777" w:rsidR="004E3E42" w:rsidRPr="00AA492B" w:rsidRDefault="004E3E42" w:rsidP="00B000DD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14:paraId="1C401CCF" w14:textId="77777777" w:rsidR="004E3E42" w:rsidRPr="00AA492B" w:rsidRDefault="004E3E42" w:rsidP="00B000DD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14:paraId="629DF0A9" w14:textId="77777777" w:rsidR="004E3E42" w:rsidRPr="00AA492B" w:rsidRDefault="004E3E42" w:rsidP="00B000DD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14:paraId="60267DD3" w14:textId="77777777" w:rsidR="004E3E42" w:rsidRPr="00AA492B" w:rsidRDefault="004E3E42" w:rsidP="00B000DD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14:paraId="3FB60036" w14:textId="77777777" w:rsidR="004E3E42" w:rsidRPr="00AA492B" w:rsidRDefault="004E3E42" w:rsidP="00B000DD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14:paraId="4432FB6C" w14:textId="77777777" w:rsidR="004E3E42" w:rsidRPr="00AA492B" w:rsidRDefault="004E3E42" w:rsidP="00B000DD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14:paraId="72E435F9" w14:textId="77777777" w:rsidR="004E3E42" w:rsidRPr="00AA492B" w:rsidRDefault="004E3E42" w:rsidP="00B000DD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b/>
          <w:color w:val="000000"/>
          <w:sz w:val="24"/>
          <w:szCs w:val="24"/>
          <w:lang w:eastAsia="ru-RU"/>
        </w:rPr>
        <w:t>Часть 1. Стандарт «Требования по обеспечению комплексной безопасности</w:t>
      </w:r>
    </w:p>
    <w:p w14:paraId="37F78632" w14:textId="77777777" w:rsidR="004E3E42" w:rsidRPr="00AA492B" w:rsidRDefault="004E3E42" w:rsidP="00B000DD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b/>
          <w:color w:val="000000"/>
          <w:sz w:val="24"/>
          <w:szCs w:val="24"/>
          <w:lang w:eastAsia="ru-RU"/>
        </w:rPr>
        <w:t>помещений внутренних структурных подразделений ПАО Сбербанк типовых форматов»</w:t>
      </w:r>
    </w:p>
    <w:p w14:paraId="2DE40601" w14:textId="77777777" w:rsidR="00B000DD" w:rsidRPr="00AA492B" w:rsidRDefault="00B000DD" w:rsidP="00B000DD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  <w:lang w:eastAsia="ru-RU"/>
        </w:rPr>
      </w:pPr>
    </w:p>
    <w:p w14:paraId="1FC7260A" w14:textId="77777777" w:rsidR="00B000DD" w:rsidRPr="00AA492B" w:rsidRDefault="00B000DD" w:rsidP="00B000DD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  <w:lang w:eastAsia="ru-RU"/>
        </w:rPr>
      </w:pPr>
    </w:p>
    <w:p w14:paraId="360B00A9" w14:textId="77777777" w:rsidR="00B000DD" w:rsidRPr="00AA492B" w:rsidRDefault="00B000DD" w:rsidP="00B000DD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  <w:lang w:eastAsia="ru-RU"/>
        </w:rPr>
      </w:pPr>
    </w:p>
    <w:p w14:paraId="5F25219E" w14:textId="77777777" w:rsidR="00B000DD" w:rsidRPr="00AA492B" w:rsidRDefault="00B000DD" w:rsidP="00B000DD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  <w:lang w:eastAsia="ru-RU"/>
        </w:rPr>
      </w:pPr>
    </w:p>
    <w:p w14:paraId="2E879C84" w14:textId="77777777" w:rsidR="00B000DD" w:rsidRPr="00AA492B" w:rsidRDefault="00B000DD" w:rsidP="00B000DD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  <w:lang w:eastAsia="ru-RU"/>
        </w:rPr>
      </w:pPr>
    </w:p>
    <w:p w14:paraId="238C3FEF" w14:textId="77777777" w:rsidR="00B000DD" w:rsidRPr="00AA492B" w:rsidRDefault="00B000DD" w:rsidP="00B000DD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  <w:lang w:eastAsia="ru-RU"/>
        </w:rPr>
      </w:pPr>
    </w:p>
    <w:p w14:paraId="567D6E58" w14:textId="77777777" w:rsidR="00B000DD" w:rsidRPr="00AA492B" w:rsidRDefault="00B000DD" w:rsidP="00B000DD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  <w:lang w:eastAsia="ru-RU"/>
        </w:rPr>
      </w:pPr>
    </w:p>
    <w:p w14:paraId="24FEFA7D" w14:textId="77777777" w:rsidR="00B000DD" w:rsidRPr="00AA492B" w:rsidRDefault="00B000DD" w:rsidP="00B000DD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  <w:lang w:eastAsia="ru-RU"/>
        </w:rPr>
      </w:pPr>
    </w:p>
    <w:p w14:paraId="64DC630D" w14:textId="77777777" w:rsidR="00CA1DD2" w:rsidRPr="00AA492B" w:rsidRDefault="00CA1DD2" w:rsidP="00B000DD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  <w:lang w:eastAsia="ru-RU"/>
        </w:rPr>
      </w:pPr>
    </w:p>
    <w:p w14:paraId="75D0DB29" w14:textId="77777777" w:rsidR="00CA1DD2" w:rsidRPr="00AA492B" w:rsidRDefault="00CA1DD2" w:rsidP="00B000DD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  <w:lang w:eastAsia="ru-RU"/>
        </w:rPr>
      </w:pPr>
    </w:p>
    <w:p w14:paraId="6874B43F" w14:textId="77777777" w:rsidR="00CA1DD2" w:rsidRPr="00AA492B" w:rsidRDefault="00CA1DD2" w:rsidP="00B000DD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  <w:lang w:eastAsia="ru-RU"/>
        </w:rPr>
      </w:pPr>
    </w:p>
    <w:p w14:paraId="6033B492" w14:textId="77777777" w:rsidR="00CA1DD2" w:rsidRPr="00AA492B" w:rsidRDefault="00CA1DD2" w:rsidP="00B000DD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  <w:lang w:eastAsia="ru-RU"/>
        </w:rPr>
      </w:pPr>
    </w:p>
    <w:p w14:paraId="3AA31D28" w14:textId="77777777" w:rsidR="00CA1DD2" w:rsidRPr="00AA492B" w:rsidRDefault="00CA1DD2" w:rsidP="00B000DD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  <w:lang w:eastAsia="ru-RU"/>
        </w:rPr>
      </w:pPr>
    </w:p>
    <w:p w14:paraId="1EA25263" w14:textId="77777777" w:rsidR="00CA1DD2" w:rsidRPr="00AA492B" w:rsidRDefault="00CA1DD2" w:rsidP="00B000DD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  <w:lang w:eastAsia="ru-RU"/>
        </w:rPr>
      </w:pPr>
    </w:p>
    <w:p w14:paraId="543F650C" w14:textId="77777777" w:rsidR="00CA1DD2" w:rsidRPr="00AA492B" w:rsidRDefault="00CA1DD2" w:rsidP="00B000DD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  <w:lang w:eastAsia="ru-RU"/>
        </w:rPr>
      </w:pPr>
    </w:p>
    <w:p w14:paraId="1F146955" w14:textId="77777777" w:rsidR="00CA1DD2" w:rsidRPr="00AA492B" w:rsidRDefault="00CA1DD2" w:rsidP="00B000DD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  <w:lang w:eastAsia="ru-RU"/>
        </w:rPr>
      </w:pPr>
    </w:p>
    <w:p w14:paraId="6D19B1E6" w14:textId="77777777" w:rsidR="00CA1DD2" w:rsidRPr="00AA492B" w:rsidRDefault="00CA1DD2" w:rsidP="00B000DD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  <w:lang w:eastAsia="ru-RU"/>
        </w:rPr>
      </w:pPr>
    </w:p>
    <w:p w14:paraId="0DCAC476" w14:textId="77777777" w:rsidR="00CA1DD2" w:rsidRPr="00AA492B" w:rsidRDefault="00CA1DD2" w:rsidP="00B000DD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  <w:lang w:eastAsia="ru-RU"/>
        </w:rPr>
      </w:pPr>
    </w:p>
    <w:p w14:paraId="36DF98BE" w14:textId="77777777" w:rsidR="00CA1DD2" w:rsidRPr="00AA492B" w:rsidRDefault="00CA1DD2" w:rsidP="00B000DD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  <w:lang w:eastAsia="ru-RU"/>
        </w:rPr>
      </w:pPr>
    </w:p>
    <w:p w14:paraId="3AF37B81" w14:textId="77777777" w:rsidR="004E3E42" w:rsidRPr="00AA492B" w:rsidRDefault="00B000DD" w:rsidP="00B000DD">
      <w:pPr>
        <w:widowControl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МОСКВА 2022</w:t>
      </w:r>
      <w:r w:rsidR="004E3E42" w:rsidRPr="00AA492B">
        <w:rPr>
          <w:rFonts w:ascii="Times New Roman" w:hAnsi="Times New Roman" w:cs="Times New Roman"/>
          <w:sz w:val="24"/>
          <w:szCs w:val="24"/>
        </w:rPr>
        <w:br w:type="page"/>
      </w:r>
    </w:p>
    <w:p w14:paraId="29D5CC78" w14:textId="77777777" w:rsidR="00F17177" w:rsidRPr="000D39C1" w:rsidRDefault="00F17177" w:rsidP="00F17177">
      <w:pPr>
        <w:ind w:firstLine="851"/>
        <w:jc w:val="center"/>
        <w:rPr>
          <w:rFonts w:ascii="Times New Roman" w:hAnsi="Times New Roman" w:cs="Times New Roman"/>
          <w:b/>
          <w:bCs/>
          <w:kern w:val="32"/>
          <w:sz w:val="24"/>
          <w:szCs w:val="24"/>
          <w:lang w:val="en-US" w:eastAsia="ru-RU"/>
        </w:rPr>
      </w:pPr>
      <w:r w:rsidRPr="000D39C1">
        <w:rPr>
          <w:rFonts w:ascii="Times New Roman" w:hAnsi="Times New Roman" w:cs="Times New Roman"/>
          <w:b/>
          <w:bCs/>
          <w:sz w:val="24"/>
          <w:szCs w:val="24"/>
          <w:lang w:eastAsia="ru-RU"/>
        </w:rPr>
        <w:lastRenderedPageBreak/>
        <w:t>ОГЛАВЛЕНИЕ</w:t>
      </w:r>
    </w:p>
    <w:p w14:paraId="0A11F1D0" w14:textId="56FC67B3" w:rsidR="00F70934" w:rsidRPr="00F70934" w:rsidRDefault="00531739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r w:rsidRPr="00F70934">
        <w:fldChar w:fldCharType="begin"/>
      </w:r>
      <w:r w:rsidRPr="00F70934">
        <w:instrText xml:space="preserve"> TOC \o "1-4" \h \z \u </w:instrText>
      </w:r>
      <w:r w:rsidRPr="00F70934">
        <w:fldChar w:fldCharType="separate"/>
      </w:r>
      <w:hyperlink w:anchor="_Toc109202982" w:history="1"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1.</w:t>
        </w:r>
        <w:r w:rsidR="00F70934" w:rsidRPr="00F70934">
          <w:rPr>
            <w:rFonts w:eastAsiaTheme="minorEastAsia"/>
            <w:noProof/>
            <w:sz w:val="24"/>
            <w:szCs w:val="24"/>
            <w:lang w:eastAsia="ru-RU"/>
          </w:rPr>
          <w:tab/>
        </w:r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ОБЩИЕ ПОЛОЖЕНИЯ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_Toc109202982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5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6D766059" w14:textId="58E6DEA8" w:rsidR="00F70934" w:rsidRPr="00F70934" w:rsidRDefault="009F34D4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hyperlink w:anchor="_Toc109202983" w:history="1"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2.</w:t>
        </w:r>
        <w:r w:rsidR="00F70934" w:rsidRPr="00F70934">
          <w:rPr>
            <w:rFonts w:eastAsiaTheme="minorEastAsia"/>
            <w:noProof/>
            <w:sz w:val="24"/>
            <w:szCs w:val="24"/>
            <w:lang w:eastAsia="ru-RU"/>
          </w:rPr>
          <w:tab/>
        </w:r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ТЕХНИЧЕСКАЯ УКРЕПЛЕННОСТЬ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_Toc109202983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5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715B217A" w14:textId="721EA644" w:rsidR="00F70934" w:rsidRPr="00F70934" w:rsidRDefault="009F34D4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hyperlink w:anchor="_Toc109202984" w:history="1"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2.1.</w:t>
        </w:r>
        <w:r w:rsidR="00F70934" w:rsidRPr="00F70934">
          <w:rPr>
            <w:rFonts w:eastAsiaTheme="minorEastAsia"/>
            <w:noProof/>
            <w:sz w:val="24"/>
            <w:szCs w:val="24"/>
            <w:lang w:eastAsia="ru-RU"/>
          </w:rPr>
          <w:tab/>
        </w:r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Общие положения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_Toc109202984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5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50203BEE" w14:textId="2C6B5454" w:rsidR="00F70934" w:rsidRPr="00F70934" w:rsidRDefault="009F34D4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hyperlink w:anchor="_Toc109202985" w:history="1"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2.1.1.</w:t>
        </w:r>
        <w:r w:rsidR="00F70934" w:rsidRPr="00F70934">
          <w:rPr>
            <w:rFonts w:eastAsiaTheme="minorEastAsia"/>
            <w:noProof/>
            <w:sz w:val="24"/>
            <w:szCs w:val="24"/>
            <w:lang w:eastAsia="ru-RU"/>
          </w:rPr>
          <w:tab/>
        </w:r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Защита зон самообслуживания ВСП.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_Toc109202985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5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7FA807FA" w14:textId="2B0DCF40" w:rsidR="00F70934" w:rsidRPr="00F70934" w:rsidRDefault="009F34D4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hyperlink w:anchor="_Toc109202986" w:history="1"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2.1.2.</w:t>
        </w:r>
        <w:r w:rsidR="00F70934" w:rsidRPr="00F70934">
          <w:rPr>
            <w:rFonts w:eastAsiaTheme="minorEastAsia"/>
            <w:noProof/>
            <w:sz w:val="24"/>
            <w:szCs w:val="24"/>
            <w:lang w:eastAsia="ru-RU"/>
          </w:rPr>
          <w:tab/>
        </w:r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Защита периметра ВСП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_Toc109202986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6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6C46FEF3" w14:textId="23A31A76" w:rsidR="00F70934" w:rsidRPr="00F70934" w:rsidRDefault="009F34D4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hyperlink w:anchor="_Toc109202987" w:history="1"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2.2.</w:t>
        </w:r>
        <w:r w:rsidR="00F70934" w:rsidRPr="00F70934">
          <w:rPr>
            <w:rFonts w:eastAsiaTheme="minorEastAsia"/>
            <w:noProof/>
            <w:sz w:val="24"/>
            <w:szCs w:val="24"/>
            <w:lang w:eastAsia="ru-RU"/>
          </w:rPr>
          <w:tab/>
        </w:r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Требования, предъявляемые к помещениям для совершения операций с ценностями.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_Toc109202987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9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7AAF974D" w14:textId="09325F99" w:rsidR="00F70934" w:rsidRPr="00F70934" w:rsidRDefault="009F34D4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hyperlink w:anchor="_Toc109202988" w:history="1"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2.2.1.</w:t>
        </w:r>
        <w:r w:rsidR="00F70934" w:rsidRPr="00F70934">
          <w:rPr>
            <w:rFonts w:eastAsiaTheme="minorEastAsia"/>
            <w:noProof/>
            <w:sz w:val="24"/>
            <w:szCs w:val="24"/>
            <w:lang w:eastAsia="ru-RU"/>
          </w:rPr>
          <w:tab/>
        </w:r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Общие положения.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_Toc109202988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9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3D4C5BE2" w14:textId="71EA5ACE" w:rsidR="00F70934" w:rsidRPr="00F70934" w:rsidRDefault="009F34D4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hyperlink w:anchor="_Toc109202989" w:history="1">
        <w:r w:rsidR="00F70934" w:rsidRPr="00F70934">
          <w:rPr>
            <w:rStyle w:val="ae"/>
            <w:rFonts w:eastAsiaTheme="majorEastAsia"/>
            <w:noProof/>
            <w:sz w:val="24"/>
            <w:szCs w:val="24"/>
            <w:lang w:eastAsia="ru-RU"/>
          </w:rPr>
          <w:t>2.2.2.</w:t>
        </w:r>
        <w:r w:rsidR="00F70934" w:rsidRPr="00F70934">
          <w:rPr>
            <w:rFonts w:eastAsiaTheme="minorEastAsia"/>
            <w:noProof/>
            <w:sz w:val="24"/>
            <w:szCs w:val="24"/>
            <w:lang w:eastAsia="ru-RU"/>
          </w:rPr>
          <w:tab/>
        </w:r>
        <w:r w:rsidR="00F70934" w:rsidRPr="00F70934">
          <w:rPr>
            <w:rStyle w:val="ae"/>
            <w:rFonts w:eastAsiaTheme="majorEastAsia"/>
            <w:noProof/>
            <w:sz w:val="24"/>
            <w:szCs w:val="24"/>
            <w:lang w:eastAsia="ru-RU"/>
          </w:rPr>
          <w:t>Блок технически укрепленных помещений для совершения операций с ценностями.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_Toc109202989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10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356DD122" w14:textId="703CE912" w:rsidR="00F70934" w:rsidRPr="00F70934" w:rsidRDefault="009F34D4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hyperlink w:anchor="_Toc109202990" w:history="1">
        <w:r w:rsidR="00F70934" w:rsidRPr="00F70934">
          <w:rPr>
            <w:rStyle w:val="ae"/>
            <w:rFonts w:eastAsiaTheme="majorEastAsia"/>
            <w:noProof/>
            <w:sz w:val="24"/>
            <w:szCs w:val="24"/>
            <w:lang w:eastAsia="ru-RU"/>
          </w:rPr>
          <w:t>2.2.2.1.</w:t>
        </w:r>
        <w:r w:rsidR="00F70934" w:rsidRPr="00F70934">
          <w:rPr>
            <w:rFonts w:eastAsiaTheme="minorEastAsia"/>
            <w:noProof/>
            <w:sz w:val="24"/>
            <w:szCs w:val="24"/>
            <w:lang w:eastAsia="ru-RU"/>
          </w:rPr>
          <w:tab/>
        </w:r>
        <w:r w:rsidR="00F70934" w:rsidRPr="00F70934">
          <w:rPr>
            <w:rStyle w:val="ae"/>
            <w:rFonts w:eastAsiaTheme="majorEastAsia"/>
            <w:noProof/>
            <w:sz w:val="24"/>
            <w:szCs w:val="24"/>
            <w:lang w:eastAsia="ru-RU"/>
          </w:rPr>
          <w:t>Состав и общие требования.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_Toc109202990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10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50FCCBA2" w14:textId="62A98208" w:rsidR="00F70934" w:rsidRPr="00F70934" w:rsidRDefault="009F34D4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hyperlink w:anchor="_Toc109202991" w:history="1">
        <w:r w:rsidR="00F70934" w:rsidRPr="00F70934">
          <w:rPr>
            <w:rStyle w:val="ae"/>
            <w:rFonts w:eastAsiaTheme="majorEastAsia"/>
            <w:noProof/>
            <w:sz w:val="24"/>
            <w:szCs w:val="24"/>
            <w:lang w:eastAsia="ru-RU"/>
          </w:rPr>
          <w:t>2.2.3.</w:t>
        </w:r>
        <w:r w:rsidR="00F70934" w:rsidRPr="00F70934">
          <w:rPr>
            <w:rFonts w:eastAsiaTheme="minorEastAsia"/>
            <w:noProof/>
            <w:sz w:val="24"/>
            <w:szCs w:val="24"/>
            <w:lang w:eastAsia="ru-RU"/>
          </w:rPr>
          <w:tab/>
        </w:r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Сейфовая комната.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_Toc109202991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10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0D1CEE3B" w14:textId="683D4DCD" w:rsidR="00F70934" w:rsidRPr="00F70934" w:rsidRDefault="009F34D4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hyperlink w:anchor="_Toc109202992" w:history="1"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2.2.4.</w:t>
        </w:r>
        <w:r w:rsidR="00F70934" w:rsidRPr="00F70934">
          <w:rPr>
            <w:rFonts w:eastAsiaTheme="minorEastAsia"/>
            <w:noProof/>
            <w:sz w:val="24"/>
            <w:szCs w:val="24"/>
            <w:lang w:eastAsia="ru-RU"/>
          </w:rPr>
          <w:tab/>
        </w:r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Операционная касса,</w:t>
        </w:r>
        <w:r w:rsidR="00F70934" w:rsidRPr="00F70934">
          <w:rPr>
            <w:rStyle w:val="ae"/>
            <w:rFonts w:eastAsiaTheme="majorEastAsia"/>
            <w:noProof/>
            <w:sz w:val="24"/>
            <w:szCs w:val="24"/>
            <w:lang w:val="en-US"/>
          </w:rPr>
          <w:t xml:space="preserve"> </w:t>
        </w:r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«моноблок».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_Toc109202992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11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29EC01E3" w14:textId="26C44B6B" w:rsidR="00F70934" w:rsidRPr="00F70934" w:rsidRDefault="009F34D4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hyperlink w:anchor="_Toc109202993" w:history="1"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2.2.5.</w:t>
        </w:r>
        <w:r w:rsidR="00F70934" w:rsidRPr="00F70934">
          <w:rPr>
            <w:rFonts w:eastAsiaTheme="minorEastAsia"/>
            <w:noProof/>
            <w:sz w:val="24"/>
            <w:szCs w:val="24"/>
            <w:lang w:eastAsia="ru-RU"/>
          </w:rPr>
          <w:tab/>
        </w:r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Помещение пересчета.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_Toc109202993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13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5E111AA2" w14:textId="29C2E59C" w:rsidR="00F70934" w:rsidRPr="00F70934" w:rsidRDefault="009F34D4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hyperlink w:anchor="_Toc109202994" w:history="1"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2.2.6.</w:t>
        </w:r>
        <w:r w:rsidR="00F70934" w:rsidRPr="00F70934">
          <w:rPr>
            <w:rFonts w:eastAsiaTheme="minorEastAsia"/>
            <w:noProof/>
            <w:sz w:val="24"/>
            <w:szCs w:val="24"/>
            <w:lang w:eastAsia="ru-RU"/>
          </w:rPr>
          <w:tab/>
        </w:r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Помещение по приему-выдаче ценностей инкассаторам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_Toc109202994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13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5137A965" w14:textId="5B06E232" w:rsidR="00F70934" w:rsidRPr="00F70934" w:rsidRDefault="009F34D4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hyperlink w:anchor="_Toc109202995" w:history="1"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2.2.7.</w:t>
        </w:r>
        <w:r w:rsidR="00F70934" w:rsidRPr="00F70934">
          <w:rPr>
            <w:rFonts w:eastAsiaTheme="minorEastAsia"/>
            <w:noProof/>
            <w:sz w:val="24"/>
            <w:szCs w:val="24"/>
            <w:lang w:eastAsia="ru-RU"/>
          </w:rPr>
          <w:tab/>
        </w:r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Помещение бесконтактной передачи банковских ценностей.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_Toc109202995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14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5F6A5AC9" w14:textId="563B9E0B" w:rsidR="00F70934" w:rsidRPr="00F70934" w:rsidRDefault="009F34D4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hyperlink w:anchor="_Toc109202996" w:history="1">
        <w:r w:rsidR="00F70934" w:rsidRPr="00F70934">
          <w:rPr>
            <w:rStyle w:val="ae"/>
            <w:rFonts w:eastAsiaTheme="majorEastAsia"/>
            <w:noProof/>
            <w:sz w:val="24"/>
            <w:szCs w:val="24"/>
            <w:lang w:eastAsia="ru-RU"/>
          </w:rPr>
          <w:t>2.3.</w:t>
        </w:r>
        <w:r w:rsidR="00F70934" w:rsidRPr="00F70934">
          <w:rPr>
            <w:rFonts w:eastAsiaTheme="minorEastAsia"/>
            <w:noProof/>
            <w:sz w:val="24"/>
            <w:szCs w:val="24"/>
            <w:lang w:eastAsia="ru-RU"/>
          </w:rPr>
          <w:tab/>
        </w:r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Помещение для совершения операций с ценностями.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_Toc109202996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14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0E29BBB9" w14:textId="06A569BD" w:rsidR="00F70934" w:rsidRPr="00F70934" w:rsidRDefault="009F34D4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hyperlink w:anchor="_Toc109202997" w:history="1">
        <w:r w:rsidR="00F70934" w:rsidRPr="00F70934">
          <w:rPr>
            <w:rStyle w:val="ae"/>
            <w:rFonts w:eastAsiaTheme="majorEastAsia"/>
            <w:noProof/>
            <w:sz w:val="24"/>
            <w:szCs w:val="24"/>
            <w:lang w:eastAsia="ru-RU"/>
          </w:rPr>
          <w:t>2.4.</w:t>
        </w:r>
        <w:r w:rsidR="00F70934" w:rsidRPr="00F70934">
          <w:rPr>
            <w:rFonts w:eastAsiaTheme="minorEastAsia"/>
            <w:noProof/>
            <w:sz w:val="24"/>
            <w:szCs w:val="24"/>
            <w:lang w:eastAsia="ru-RU"/>
          </w:rPr>
          <w:tab/>
        </w:r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Конфиденциальный кабинет.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_Toc109202997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15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72134E7E" w14:textId="3B97A672" w:rsidR="00F70934" w:rsidRPr="00F70934" w:rsidRDefault="009F34D4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hyperlink w:anchor="_Toc109202998" w:history="1"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2.5.</w:t>
        </w:r>
        <w:r w:rsidR="00F70934" w:rsidRPr="00F70934">
          <w:rPr>
            <w:rFonts w:eastAsiaTheme="minorEastAsia"/>
            <w:noProof/>
            <w:sz w:val="24"/>
            <w:szCs w:val="24"/>
            <w:lang w:eastAsia="ru-RU"/>
          </w:rPr>
          <w:tab/>
        </w:r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Рабочие места работников по обслуживанию в зоне транзакционных операций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_Toc109202998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15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69B73101" w14:textId="5C8A4154" w:rsidR="00F70934" w:rsidRPr="00F70934" w:rsidRDefault="009F34D4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hyperlink w:anchor="_Toc109202999" w:history="1">
        <w:r w:rsidR="00F70934" w:rsidRPr="00F70934">
          <w:rPr>
            <w:rStyle w:val="ae"/>
            <w:rFonts w:eastAsiaTheme="majorEastAsia"/>
            <w:noProof/>
            <w:sz w:val="24"/>
            <w:szCs w:val="24"/>
            <w:lang w:eastAsia="ru-RU"/>
          </w:rPr>
          <w:t>2.6.</w:t>
        </w:r>
        <w:r w:rsidR="00F70934" w:rsidRPr="00F70934">
          <w:rPr>
            <w:rFonts w:eastAsiaTheme="minorEastAsia"/>
            <w:noProof/>
            <w:sz w:val="24"/>
            <w:szCs w:val="24"/>
            <w:lang w:eastAsia="ru-RU"/>
          </w:rPr>
          <w:tab/>
        </w:r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Рабочие места работников в зоне наличных операций.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_Toc109202999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15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33DFEFAC" w14:textId="2C720066" w:rsidR="00F70934" w:rsidRPr="00F70934" w:rsidRDefault="009F34D4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hyperlink w:anchor="_Toc109203000" w:history="1">
        <w:r w:rsidR="00F70934" w:rsidRPr="00F70934">
          <w:rPr>
            <w:rStyle w:val="ae"/>
            <w:rFonts w:eastAsiaTheme="majorEastAsia"/>
            <w:noProof/>
            <w:sz w:val="24"/>
            <w:szCs w:val="24"/>
            <w:lang w:eastAsia="ru-RU"/>
          </w:rPr>
          <w:t>2.7.</w:t>
        </w:r>
        <w:r w:rsidR="00F70934" w:rsidRPr="00F70934">
          <w:rPr>
            <w:rFonts w:eastAsiaTheme="minorEastAsia"/>
            <w:noProof/>
            <w:sz w:val="24"/>
            <w:szCs w:val="24"/>
            <w:lang w:eastAsia="ru-RU"/>
          </w:rPr>
          <w:tab/>
        </w:r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Требования, предъявляемые к сейфам для хранения банковских ценностей.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_Toc109203000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17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30FA5A13" w14:textId="4180E0D3" w:rsidR="00F70934" w:rsidRPr="00F70934" w:rsidRDefault="009F34D4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hyperlink w:anchor="_Toc109203001" w:history="1"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2.8.</w:t>
        </w:r>
        <w:r w:rsidR="00F70934" w:rsidRPr="00F70934">
          <w:rPr>
            <w:rFonts w:eastAsiaTheme="minorEastAsia"/>
            <w:noProof/>
            <w:sz w:val="24"/>
            <w:szCs w:val="24"/>
            <w:lang w:eastAsia="ru-RU"/>
          </w:rPr>
          <w:tab/>
        </w:r>
        <w:r w:rsidR="00F70934" w:rsidRPr="00F70934">
          <w:rPr>
            <w:rStyle w:val="ae"/>
            <w:rFonts w:eastAsiaTheme="majorEastAsia"/>
            <w:noProof/>
            <w:sz w:val="24"/>
            <w:szCs w:val="24"/>
            <w:lang w:eastAsia="ru-RU"/>
          </w:rPr>
          <w:t xml:space="preserve">Защита </w:t>
        </w:r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помещений</w:t>
        </w:r>
        <w:r w:rsidR="00F70934" w:rsidRPr="00F70934">
          <w:rPr>
            <w:rStyle w:val="ae"/>
            <w:rFonts w:eastAsiaTheme="majorEastAsia"/>
            <w:noProof/>
            <w:sz w:val="24"/>
            <w:szCs w:val="24"/>
            <w:lang w:eastAsia="ru-RU"/>
          </w:rPr>
          <w:t xml:space="preserve"> функционального и вспомогательного назначения.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_Toc109203001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17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0F5E5469" w14:textId="67F05286" w:rsidR="00F70934" w:rsidRPr="00F70934" w:rsidRDefault="009F34D4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hyperlink w:anchor="_Toc109203002" w:history="1"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2.8.1.</w:t>
        </w:r>
        <w:r w:rsidR="00F70934" w:rsidRPr="00F70934">
          <w:rPr>
            <w:rFonts w:eastAsiaTheme="minorEastAsia"/>
            <w:noProof/>
            <w:sz w:val="24"/>
            <w:szCs w:val="24"/>
            <w:lang w:eastAsia="ru-RU"/>
          </w:rPr>
          <w:tab/>
        </w:r>
        <w:r w:rsidR="00F70934" w:rsidRPr="00F70934">
          <w:rPr>
            <w:rStyle w:val="ae"/>
            <w:rFonts w:eastAsiaTheme="majorEastAsia"/>
            <w:noProof/>
            <w:sz w:val="24"/>
            <w:szCs w:val="24"/>
            <w:lang w:eastAsia="ru-RU"/>
          </w:rPr>
          <w:t>Хранилище</w:t>
        </w:r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 xml:space="preserve"> ценностей клиентов.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_Toc109203002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17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30D8FAE4" w14:textId="14FE78F2" w:rsidR="00F70934" w:rsidRPr="00F70934" w:rsidRDefault="009F34D4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hyperlink w:anchor="_Toc109203003" w:history="1">
        <w:r w:rsidR="00F70934" w:rsidRPr="00F70934">
          <w:rPr>
            <w:rStyle w:val="ae"/>
            <w:rFonts w:eastAsiaTheme="majorEastAsia"/>
            <w:noProof/>
            <w:sz w:val="24"/>
            <w:szCs w:val="24"/>
            <w:lang w:eastAsia="ru-RU"/>
          </w:rPr>
          <w:t>2.8.2.</w:t>
        </w:r>
        <w:r w:rsidR="00F70934" w:rsidRPr="00F70934">
          <w:rPr>
            <w:rFonts w:eastAsiaTheme="minorEastAsia"/>
            <w:noProof/>
            <w:sz w:val="24"/>
            <w:szCs w:val="24"/>
            <w:lang w:eastAsia="ru-RU"/>
          </w:rPr>
          <w:tab/>
        </w:r>
        <w:r w:rsidR="00F70934" w:rsidRPr="00F70934">
          <w:rPr>
            <w:rStyle w:val="ae"/>
            <w:rFonts w:eastAsiaTheme="majorEastAsia"/>
            <w:noProof/>
            <w:sz w:val="24"/>
            <w:szCs w:val="24"/>
            <w:lang w:eastAsia="ru-RU"/>
          </w:rPr>
          <w:t>Автоматизированное хранилище ценностей клиентов.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_Toc109203003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19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0F1DBFE4" w14:textId="136FFE7B" w:rsidR="00F70934" w:rsidRPr="00F70934" w:rsidRDefault="009F34D4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hyperlink w:anchor="_Toc109203004" w:history="1"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2.8.3.</w:t>
        </w:r>
        <w:r w:rsidR="00F70934" w:rsidRPr="00F70934">
          <w:rPr>
            <w:rFonts w:eastAsiaTheme="minorEastAsia"/>
            <w:noProof/>
            <w:sz w:val="24"/>
            <w:szCs w:val="24"/>
            <w:lang w:eastAsia="ru-RU"/>
          </w:rPr>
          <w:tab/>
        </w:r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Самостоятельный сервис экосистемы – Аптека.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_Toc109203004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19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0357571D" w14:textId="55949396" w:rsidR="00F70934" w:rsidRPr="00F70934" w:rsidRDefault="009F34D4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hyperlink w:anchor="_Toc109203005" w:history="1"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2.8.4.</w:t>
        </w:r>
        <w:r w:rsidR="00F70934" w:rsidRPr="00F70934">
          <w:rPr>
            <w:rFonts w:eastAsiaTheme="minorEastAsia"/>
            <w:noProof/>
            <w:sz w:val="24"/>
            <w:szCs w:val="24"/>
            <w:lang w:eastAsia="ru-RU"/>
          </w:rPr>
          <w:tab/>
        </w:r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Помещения сервисных зон устройств самообслуживания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_Toc109203005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21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48B59960" w14:textId="2B830670" w:rsidR="00F70934" w:rsidRPr="00F70934" w:rsidRDefault="009F34D4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hyperlink w:anchor="_Toc109203006" w:history="1"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2.8.5.</w:t>
        </w:r>
        <w:r w:rsidR="00F70934" w:rsidRPr="00F70934">
          <w:rPr>
            <w:rFonts w:eastAsiaTheme="minorEastAsia"/>
            <w:noProof/>
            <w:sz w:val="24"/>
            <w:szCs w:val="24"/>
            <w:lang w:eastAsia="ru-RU"/>
          </w:rPr>
          <w:tab/>
        </w:r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Помещение телекоммуникационной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_Toc109203006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21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79C9C74C" w14:textId="6F88AAE2" w:rsidR="00F70934" w:rsidRPr="00F70934" w:rsidRDefault="009F34D4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hyperlink w:anchor="_Toc109203007" w:history="1"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2.8.6.</w:t>
        </w:r>
        <w:r w:rsidR="00F70934" w:rsidRPr="00F70934">
          <w:rPr>
            <w:rFonts w:eastAsiaTheme="minorEastAsia"/>
            <w:noProof/>
            <w:sz w:val="24"/>
            <w:szCs w:val="24"/>
            <w:lang w:eastAsia="ru-RU"/>
          </w:rPr>
          <w:tab/>
        </w:r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Офисные, технические и служебные помещения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_Toc109203007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22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4CEF9D21" w14:textId="582F6003" w:rsidR="00F70934" w:rsidRPr="00F70934" w:rsidRDefault="009F34D4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hyperlink w:anchor="_Toc109203008" w:history="1"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2.8.7.</w:t>
        </w:r>
        <w:r w:rsidR="00F70934" w:rsidRPr="00F70934">
          <w:rPr>
            <w:rFonts w:eastAsiaTheme="minorEastAsia"/>
            <w:noProof/>
            <w:sz w:val="24"/>
            <w:szCs w:val="24"/>
            <w:lang w:eastAsia="ru-RU"/>
          </w:rPr>
          <w:tab/>
        </w:r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Пост физической охраны в ВСП формата «Флагман»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_Toc109203008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22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1F6BD1D5" w14:textId="052DBCE1" w:rsidR="00F70934" w:rsidRPr="00F70934" w:rsidRDefault="009F34D4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hyperlink w:anchor="_Toc109203009" w:history="1"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2.8.8.</w:t>
        </w:r>
        <w:r w:rsidR="00F70934" w:rsidRPr="00F70934">
          <w:rPr>
            <w:rFonts w:eastAsiaTheme="minorEastAsia"/>
            <w:noProof/>
            <w:sz w:val="24"/>
            <w:szCs w:val="24"/>
            <w:lang w:eastAsia="ru-RU"/>
          </w:rPr>
          <w:tab/>
        </w:r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Защита помещений при проведении работ по высвобождению излишних площадей в ВСП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_Toc109203009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22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065D9FDD" w14:textId="090454A5" w:rsidR="00F70934" w:rsidRPr="00F70934" w:rsidRDefault="009F34D4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hyperlink w:anchor="_Toc109203010" w:history="1"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3.</w:t>
        </w:r>
        <w:r w:rsidR="00F70934" w:rsidRPr="00F70934">
          <w:rPr>
            <w:rFonts w:eastAsiaTheme="minorEastAsia"/>
            <w:noProof/>
            <w:sz w:val="24"/>
            <w:szCs w:val="24"/>
            <w:lang w:eastAsia="ru-RU"/>
          </w:rPr>
          <w:tab/>
        </w:r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ОБОРУДОВАНИЕ ПОМЕЩЕНИЙ ВСП ТЕХНИЧЕСКИМИ СРЕДСТВАМИ ОХРАНЫ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_Toc109203010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22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50CA9FB3" w14:textId="078AA484" w:rsidR="00F70934" w:rsidRPr="00F70934" w:rsidRDefault="009F34D4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hyperlink w:anchor="_Toc109203011" w:history="1"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3.1.</w:t>
        </w:r>
        <w:r w:rsidR="00F70934" w:rsidRPr="00F70934">
          <w:rPr>
            <w:rFonts w:eastAsiaTheme="minorEastAsia"/>
            <w:noProof/>
            <w:sz w:val="24"/>
            <w:szCs w:val="24"/>
            <w:lang w:eastAsia="ru-RU"/>
          </w:rPr>
          <w:tab/>
        </w:r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Общие положения.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_Toc109203011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22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085D7BA2" w14:textId="4D03E736" w:rsidR="00F70934" w:rsidRPr="00F70934" w:rsidRDefault="009F34D4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hyperlink w:anchor="_Toc109203012" w:history="1"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3.2.</w:t>
        </w:r>
        <w:r w:rsidR="00F70934" w:rsidRPr="00F70934">
          <w:rPr>
            <w:rFonts w:eastAsiaTheme="minorEastAsia"/>
            <w:noProof/>
            <w:sz w:val="24"/>
            <w:szCs w:val="24"/>
            <w:lang w:eastAsia="ru-RU"/>
          </w:rPr>
          <w:tab/>
        </w:r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Система охранной сигнализации.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_Toc109203012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23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055CB505" w14:textId="2E47756E" w:rsidR="00F70934" w:rsidRPr="00F70934" w:rsidRDefault="009F34D4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hyperlink w:anchor="_Toc109203013" w:history="1"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3.2.1.</w:t>
        </w:r>
        <w:r w:rsidR="00F70934" w:rsidRPr="00F70934">
          <w:rPr>
            <w:rFonts w:eastAsiaTheme="minorEastAsia"/>
            <w:noProof/>
            <w:sz w:val="24"/>
            <w:szCs w:val="24"/>
            <w:lang w:eastAsia="ru-RU"/>
          </w:rPr>
          <w:tab/>
        </w:r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Общие требования.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_Toc109203013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23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50993903" w14:textId="5604D636" w:rsidR="00F70934" w:rsidRPr="00F70934" w:rsidRDefault="009F34D4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hyperlink w:anchor="_Toc109203014" w:history="1"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3.2.2.</w:t>
        </w:r>
        <w:r w:rsidR="00F70934" w:rsidRPr="00F70934">
          <w:rPr>
            <w:rFonts w:eastAsiaTheme="minorEastAsia"/>
            <w:noProof/>
            <w:sz w:val="24"/>
            <w:szCs w:val="24"/>
            <w:lang w:eastAsia="ru-RU"/>
          </w:rPr>
          <w:tab/>
        </w:r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Защита периметра ВСП и помещений.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_Toc109203014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23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212D0AC6" w14:textId="13425AA5" w:rsidR="00F70934" w:rsidRPr="00F70934" w:rsidRDefault="009F34D4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hyperlink w:anchor="_Toc109203015" w:history="1"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3.2.2.1.</w:t>
        </w:r>
        <w:r w:rsidR="00F70934" w:rsidRPr="00F70934">
          <w:rPr>
            <w:rFonts w:eastAsiaTheme="minorEastAsia"/>
            <w:noProof/>
            <w:sz w:val="24"/>
            <w:szCs w:val="24"/>
            <w:lang w:eastAsia="ru-RU"/>
          </w:rPr>
          <w:tab/>
        </w:r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Периметр ВСП.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_Toc109203015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23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580309DF" w14:textId="605E3372" w:rsidR="00F70934" w:rsidRPr="00F70934" w:rsidRDefault="009F34D4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hyperlink w:anchor="_Toc109203016" w:history="1">
        <w:r w:rsidR="00F70934" w:rsidRPr="00F70934">
          <w:rPr>
            <w:rStyle w:val="ae"/>
            <w:rFonts w:eastAsiaTheme="majorEastAsia"/>
            <w:noProof/>
            <w:sz w:val="24"/>
            <w:szCs w:val="24"/>
            <w:lang w:eastAsia="ru-RU"/>
          </w:rPr>
          <w:t>3.2.2.2.</w:t>
        </w:r>
        <w:r w:rsidR="00F70934" w:rsidRPr="00F70934">
          <w:rPr>
            <w:rFonts w:eastAsiaTheme="minorEastAsia"/>
            <w:noProof/>
            <w:sz w:val="24"/>
            <w:szCs w:val="24"/>
            <w:lang w:eastAsia="ru-RU"/>
          </w:rPr>
          <w:tab/>
        </w:r>
        <w:r w:rsidR="00F70934" w:rsidRPr="00F70934">
          <w:rPr>
            <w:rStyle w:val="ae"/>
            <w:rFonts w:eastAsiaTheme="majorEastAsia"/>
            <w:noProof/>
            <w:sz w:val="24"/>
            <w:szCs w:val="24"/>
            <w:lang w:eastAsia="ru-RU"/>
          </w:rPr>
          <w:t xml:space="preserve">Помещения для совершения кассовых операций и хранения банковских ценностей (сейфовая комната, </w:t>
        </w:r>
        <w:r w:rsidR="00F70934" w:rsidRPr="00F70934">
          <w:rPr>
            <w:rStyle w:val="ae"/>
            <w:noProof/>
            <w:sz w:val="24"/>
            <w:szCs w:val="24"/>
            <w:lang w:eastAsia="ru-RU"/>
          </w:rPr>
          <w:t>операционная касса/ «моноблок», закассовый коридор, помещения БТУ ПСОЦ, ПСОЦ, сейфы для хранения банковских ценностей)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_Toc109203016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24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079E95D8" w14:textId="2FBEAC21" w:rsidR="00F70934" w:rsidRPr="00F70934" w:rsidRDefault="009F34D4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hyperlink w:anchor="_Toc109203017" w:history="1"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3.2.2.3.</w:t>
        </w:r>
        <w:r w:rsidR="00F70934" w:rsidRPr="00F70934">
          <w:rPr>
            <w:rFonts w:eastAsiaTheme="minorEastAsia"/>
            <w:noProof/>
            <w:sz w:val="24"/>
            <w:szCs w:val="24"/>
            <w:lang w:eastAsia="ru-RU"/>
          </w:rPr>
          <w:tab/>
        </w:r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Зона транзакционных операций, зона наличных операций.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_Toc109203017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24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69E72D2C" w14:textId="0196A749" w:rsidR="00F70934" w:rsidRPr="00F70934" w:rsidRDefault="009F34D4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hyperlink w:anchor="_Toc109203018" w:history="1"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3.2.2.4.</w:t>
        </w:r>
        <w:r w:rsidR="00F70934" w:rsidRPr="00F70934">
          <w:rPr>
            <w:rFonts w:eastAsiaTheme="minorEastAsia"/>
            <w:noProof/>
            <w:sz w:val="24"/>
            <w:szCs w:val="24"/>
            <w:lang w:eastAsia="ru-RU"/>
          </w:rPr>
          <w:tab/>
        </w:r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Зона экосистемы и нефинансовых сервисов.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_Toc109203018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25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64BCE98B" w14:textId="36F7D965" w:rsidR="00F70934" w:rsidRPr="00F70934" w:rsidRDefault="009F34D4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hyperlink w:anchor="_Toc109203019" w:history="1"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3.2.2.5.</w:t>
        </w:r>
        <w:r w:rsidR="00F70934" w:rsidRPr="00F70934">
          <w:rPr>
            <w:rFonts w:eastAsiaTheme="minorEastAsia"/>
            <w:noProof/>
            <w:sz w:val="24"/>
            <w:szCs w:val="24"/>
            <w:lang w:eastAsia="ru-RU"/>
          </w:rPr>
          <w:tab/>
        </w:r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Зона встречи.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_Toc109203019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25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3E585D4D" w14:textId="7AC0F025" w:rsidR="00F70934" w:rsidRPr="00F70934" w:rsidRDefault="009F34D4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hyperlink w:anchor="_Toc109203020" w:history="1"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3.2.2.6.</w:t>
        </w:r>
        <w:r w:rsidR="00F70934" w:rsidRPr="00F70934">
          <w:rPr>
            <w:rFonts w:eastAsiaTheme="minorEastAsia"/>
            <w:noProof/>
            <w:sz w:val="24"/>
            <w:szCs w:val="24"/>
            <w:lang w:eastAsia="ru-RU"/>
          </w:rPr>
          <w:tab/>
        </w:r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Сервисы самообслуживания в составе УС.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_Toc109203020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25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5F002AB6" w14:textId="179836E4" w:rsidR="00F70934" w:rsidRPr="00F70934" w:rsidRDefault="009F34D4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hyperlink w:anchor="_Toc109203021" w:history="1">
        <w:r w:rsidR="00F70934" w:rsidRPr="00F70934">
          <w:rPr>
            <w:rStyle w:val="ae"/>
            <w:rFonts w:eastAsiaTheme="majorEastAsia"/>
            <w:noProof/>
            <w:sz w:val="24"/>
            <w:szCs w:val="24"/>
            <w:lang w:val="en-US"/>
          </w:rPr>
          <w:t>3.2.2.7.</w:t>
        </w:r>
        <w:r w:rsidR="00F70934" w:rsidRPr="00F70934">
          <w:rPr>
            <w:rFonts w:eastAsiaTheme="minorEastAsia"/>
            <w:noProof/>
            <w:sz w:val="24"/>
            <w:szCs w:val="24"/>
            <w:lang w:eastAsia="ru-RU"/>
          </w:rPr>
          <w:tab/>
        </w:r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Сервис</w:t>
        </w:r>
        <w:r w:rsidR="00F70934" w:rsidRPr="00F70934">
          <w:rPr>
            <w:rStyle w:val="ae"/>
            <w:rFonts w:eastAsiaTheme="majorEastAsia"/>
            <w:noProof/>
            <w:sz w:val="24"/>
            <w:szCs w:val="24"/>
            <w:lang w:val="en-US"/>
          </w:rPr>
          <w:t xml:space="preserve"> X-sales-</w:t>
        </w:r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полка</w:t>
        </w:r>
        <w:r w:rsidR="00F70934" w:rsidRPr="00F70934">
          <w:rPr>
            <w:rStyle w:val="ae"/>
            <w:rFonts w:eastAsiaTheme="majorEastAsia"/>
            <w:noProof/>
            <w:sz w:val="24"/>
            <w:szCs w:val="24"/>
            <w:lang w:val="en-US"/>
          </w:rPr>
          <w:t xml:space="preserve"> SberDevices.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_Toc109203021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25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24737CDC" w14:textId="601416C9" w:rsidR="00F70934" w:rsidRPr="00F70934" w:rsidRDefault="009F34D4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hyperlink w:anchor="_Toc109203022" w:history="1"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3.2.2.8.</w:t>
        </w:r>
        <w:r w:rsidR="00F70934" w:rsidRPr="00F70934">
          <w:rPr>
            <w:rFonts w:eastAsiaTheme="minorEastAsia"/>
            <w:noProof/>
            <w:sz w:val="24"/>
            <w:szCs w:val="24"/>
            <w:lang w:eastAsia="ru-RU"/>
          </w:rPr>
          <w:tab/>
        </w:r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Сервис X-sales-полка суперпродуктов/бандлов.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_Toc109203022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26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7D89B73F" w14:textId="48C11BED" w:rsidR="00F70934" w:rsidRPr="00F70934" w:rsidRDefault="009F34D4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hyperlink w:anchor="_Toc109203023" w:history="1"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3.2.2.9.</w:t>
        </w:r>
        <w:r w:rsidR="00F70934" w:rsidRPr="00F70934">
          <w:rPr>
            <w:rFonts w:eastAsiaTheme="minorEastAsia"/>
            <w:noProof/>
            <w:sz w:val="24"/>
            <w:szCs w:val="24"/>
            <w:lang w:eastAsia="ru-RU"/>
          </w:rPr>
          <w:tab/>
        </w:r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Самостоятельный сервис экосистемы Сберлогистика.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_Toc109203023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26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2747D5FD" w14:textId="010E6144" w:rsidR="00F70934" w:rsidRPr="00F70934" w:rsidRDefault="009F34D4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hyperlink w:anchor="_Toc109203024" w:history="1"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3.2.2.10.</w:t>
        </w:r>
        <w:r w:rsidR="00F70934" w:rsidRPr="00F70934">
          <w:rPr>
            <w:rFonts w:eastAsiaTheme="minorEastAsia"/>
            <w:noProof/>
            <w:sz w:val="24"/>
            <w:szCs w:val="24"/>
            <w:lang w:eastAsia="ru-RU"/>
          </w:rPr>
          <w:tab/>
        </w:r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Помещение Аптека.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_Toc109203024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26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09E9062F" w14:textId="7F3DE5FC" w:rsidR="00F70934" w:rsidRPr="00F70934" w:rsidRDefault="009F34D4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hyperlink w:anchor="_Toc109203025" w:history="1"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3.2.2.11.</w:t>
        </w:r>
        <w:r w:rsidR="00F70934" w:rsidRPr="00F70934">
          <w:rPr>
            <w:rFonts w:eastAsiaTheme="minorEastAsia"/>
            <w:noProof/>
            <w:sz w:val="24"/>
            <w:szCs w:val="24"/>
            <w:lang w:eastAsia="ru-RU"/>
          </w:rPr>
          <w:tab/>
        </w:r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Хранилище ценностей клиентов (ХЦК/АХЦК).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_Toc109203025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27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4B9EE030" w14:textId="4884E4A2" w:rsidR="00F70934" w:rsidRPr="00F70934" w:rsidRDefault="009F34D4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hyperlink w:anchor="_Toc109203026" w:history="1"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3.2.2.12.</w:t>
        </w:r>
        <w:r w:rsidR="00F70934" w:rsidRPr="00F70934">
          <w:rPr>
            <w:rFonts w:eastAsiaTheme="minorEastAsia"/>
            <w:noProof/>
            <w:sz w:val="24"/>
            <w:szCs w:val="24"/>
            <w:lang w:eastAsia="ru-RU"/>
          </w:rPr>
          <w:tab/>
        </w:r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Круглосуточная зона самообслуживания,</w:t>
        </w:r>
        <w:r w:rsidR="00F70934" w:rsidRPr="00F70934">
          <w:rPr>
            <w:rStyle w:val="ae"/>
            <w:noProof/>
            <w:sz w:val="24"/>
            <w:szCs w:val="24"/>
            <w:lang w:eastAsia="ru-RU"/>
          </w:rPr>
          <w:t xml:space="preserve"> банкоматы с режимом работы вне операционного дня ВСП.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_Toc109203026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27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290B643C" w14:textId="53FDE928" w:rsidR="00F70934" w:rsidRPr="00F70934" w:rsidRDefault="009F34D4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hyperlink w:anchor="_Toc109203027" w:history="1"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3.2.2.13.</w:t>
        </w:r>
        <w:r w:rsidR="00F70934" w:rsidRPr="00F70934">
          <w:rPr>
            <w:rFonts w:eastAsiaTheme="minorEastAsia"/>
            <w:noProof/>
            <w:sz w:val="24"/>
            <w:szCs w:val="24"/>
            <w:lang w:eastAsia="ru-RU"/>
          </w:rPr>
          <w:tab/>
        </w:r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Служебные помещения.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_Toc109203027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28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3511209F" w14:textId="6FE99BFA" w:rsidR="00F70934" w:rsidRPr="00F70934" w:rsidRDefault="009F34D4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hyperlink w:anchor="_Toc109203028" w:history="1"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3.3.</w:t>
        </w:r>
        <w:r w:rsidR="00F70934" w:rsidRPr="00F70934">
          <w:rPr>
            <w:rFonts w:eastAsiaTheme="minorEastAsia"/>
            <w:noProof/>
            <w:sz w:val="24"/>
            <w:szCs w:val="24"/>
            <w:lang w:eastAsia="ru-RU"/>
          </w:rPr>
          <w:tab/>
        </w:r>
        <w:r w:rsidR="00F70934" w:rsidRPr="00F70934">
          <w:rPr>
            <w:rStyle w:val="ae"/>
            <w:rFonts w:eastAsiaTheme="majorEastAsia"/>
            <w:noProof/>
            <w:sz w:val="24"/>
            <w:szCs w:val="24"/>
            <w:lang w:eastAsia="ru-RU"/>
          </w:rPr>
          <w:t>Система тревожной сигнализации.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_Toc109203028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29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6D1D50E5" w14:textId="5DC17AD5" w:rsidR="00F70934" w:rsidRPr="00F70934" w:rsidRDefault="009F34D4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hyperlink w:anchor="_Toc109203029" w:history="1"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3.4.</w:t>
        </w:r>
        <w:r w:rsidR="00F70934" w:rsidRPr="00F70934">
          <w:rPr>
            <w:rFonts w:eastAsiaTheme="minorEastAsia"/>
            <w:noProof/>
            <w:sz w:val="24"/>
            <w:szCs w:val="24"/>
            <w:lang w:eastAsia="ru-RU"/>
          </w:rPr>
          <w:tab/>
        </w:r>
        <w:r w:rsidR="00F70934" w:rsidRPr="00F70934">
          <w:rPr>
            <w:rStyle w:val="ae"/>
            <w:rFonts w:eastAsiaTheme="majorEastAsia"/>
            <w:noProof/>
            <w:sz w:val="24"/>
            <w:szCs w:val="24"/>
            <w:lang w:eastAsia="ru-RU"/>
          </w:rPr>
          <w:t>Система пожарной сигнализации.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_Toc109203029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31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18B558EE" w14:textId="76763718" w:rsidR="00F70934" w:rsidRPr="00F70934" w:rsidRDefault="009F34D4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hyperlink w:anchor="_Toc109203030" w:history="1"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3.5.</w:t>
        </w:r>
        <w:r w:rsidR="00F70934" w:rsidRPr="00F70934">
          <w:rPr>
            <w:rFonts w:eastAsiaTheme="minorEastAsia"/>
            <w:noProof/>
            <w:sz w:val="24"/>
            <w:szCs w:val="24"/>
            <w:lang w:eastAsia="ru-RU"/>
          </w:rPr>
          <w:tab/>
        </w:r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Вывод тревожных извещений.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_Toc109203030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31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00216022" w14:textId="07AD7C5E" w:rsidR="00F70934" w:rsidRPr="00F70934" w:rsidRDefault="009F34D4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hyperlink w:anchor="_Toc109203031" w:history="1"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3.6.</w:t>
        </w:r>
        <w:r w:rsidR="00F70934" w:rsidRPr="00F70934">
          <w:rPr>
            <w:rFonts w:eastAsiaTheme="minorEastAsia"/>
            <w:noProof/>
            <w:sz w:val="24"/>
            <w:szCs w:val="24"/>
            <w:lang w:eastAsia="ru-RU"/>
          </w:rPr>
          <w:tab/>
        </w:r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Размещение технических средств сигнализации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_Toc109203031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33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1B719846" w14:textId="27026E79" w:rsidR="00F70934" w:rsidRPr="00F70934" w:rsidRDefault="009F34D4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hyperlink w:anchor="_Toc109203032" w:history="1"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3.7.</w:t>
        </w:r>
        <w:r w:rsidR="00F70934" w:rsidRPr="00F70934">
          <w:rPr>
            <w:rFonts w:eastAsiaTheme="minorEastAsia"/>
            <w:noProof/>
            <w:sz w:val="24"/>
            <w:szCs w:val="24"/>
            <w:lang w:eastAsia="ru-RU"/>
          </w:rPr>
          <w:tab/>
        </w:r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Электропитание технических средств сигнализации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_Toc109203032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34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6FEB7771" w14:textId="6F0B3FD3" w:rsidR="00F70934" w:rsidRPr="00F70934" w:rsidRDefault="009F34D4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hyperlink w:anchor="_Toc109203033" w:history="1"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3.8.</w:t>
        </w:r>
        <w:r w:rsidR="00F70934" w:rsidRPr="00F70934">
          <w:rPr>
            <w:rFonts w:eastAsiaTheme="minorEastAsia"/>
            <w:noProof/>
            <w:sz w:val="24"/>
            <w:szCs w:val="24"/>
            <w:lang w:eastAsia="ru-RU"/>
          </w:rPr>
          <w:tab/>
        </w:r>
        <w:r w:rsidR="00F70934" w:rsidRPr="00F70934">
          <w:rPr>
            <w:rStyle w:val="ae"/>
            <w:rFonts w:eastAsiaTheme="majorEastAsia"/>
            <w:noProof/>
            <w:sz w:val="24"/>
            <w:szCs w:val="24"/>
            <w:lang w:eastAsia="ru-RU"/>
          </w:rPr>
          <w:t>Эксплуатация технических средств сигнализации.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_Toc109203033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35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37521340" w14:textId="7EFAA8E4" w:rsidR="00F70934" w:rsidRPr="00F70934" w:rsidRDefault="009F34D4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hyperlink w:anchor="_Toc109203034" w:history="1"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3.9.1.</w:t>
        </w:r>
        <w:r w:rsidR="00F70934" w:rsidRPr="00F70934">
          <w:rPr>
            <w:rFonts w:eastAsiaTheme="minorEastAsia"/>
            <w:noProof/>
            <w:sz w:val="24"/>
            <w:szCs w:val="24"/>
            <w:lang w:eastAsia="ru-RU"/>
          </w:rPr>
          <w:tab/>
        </w:r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Общие положения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_Toc109203034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38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62B958FD" w14:textId="06739E72" w:rsidR="00F70934" w:rsidRPr="00F70934" w:rsidRDefault="009F34D4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hyperlink w:anchor="_Toc109203035" w:history="1"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3.9.2.</w:t>
        </w:r>
        <w:r w:rsidR="00F70934" w:rsidRPr="00F70934">
          <w:rPr>
            <w:rFonts w:eastAsiaTheme="minorEastAsia"/>
            <w:noProof/>
            <w:sz w:val="24"/>
            <w:szCs w:val="24"/>
            <w:lang w:eastAsia="ru-RU"/>
          </w:rPr>
          <w:tab/>
        </w:r>
        <w:r w:rsidR="00F70934" w:rsidRPr="00F70934">
          <w:rPr>
            <w:rStyle w:val="ae"/>
            <w:rFonts w:eastAsiaTheme="majorEastAsia"/>
            <w:noProof/>
            <w:sz w:val="24"/>
            <w:szCs w:val="24"/>
            <w:lang w:eastAsia="ru-RU"/>
          </w:rPr>
          <w:t>Состав телевизионной системы видеоконтроля.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_Toc109203035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40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7B97BA79" w14:textId="4EA68971" w:rsidR="00F70934" w:rsidRPr="00F70934" w:rsidRDefault="009F34D4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hyperlink w:anchor="_Toc109203036" w:history="1"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3.9.3.</w:t>
        </w:r>
        <w:r w:rsidR="00F70934" w:rsidRPr="00F70934">
          <w:rPr>
            <w:rFonts w:eastAsiaTheme="minorEastAsia"/>
            <w:noProof/>
            <w:sz w:val="24"/>
            <w:szCs w:val="24"/>
            <w:lang w:eastAsia="ru-RU"/>
          </w:rPr>
          <w:tab/>
        </w:r>
        <w:r w:rsidR="00F70934" w:rsidRPr="00F70934">
          <w:rPr>
            <w:rStyle w:val="ae"/>
            <w:rFonts w:eastAsiaTheme="majorEastAsia"/>
            <w:noProof/>
            <w:sz w:val="24"/>
            <w:szCs w:val="24"/>
            <w:lang w:eastAsia="ru-RU"/>
          </w:rPr>
          <w:t>Требования</w:t>
        </w:r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 xml:space="preserve"> к расположению видеокамер в ВСП и их количественному составу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_Toc109203036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40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06D9A8A0" w14:textId="7D4130DB" w:rsidR="00F70934" w:rsidRPr="00F70934" w:rsidRDefault="009F34D4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hyperlink w:anchor="_Toc109203037" w:history="1"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3.9.4.</w:t>
        </w:r>
        <w:r w:rsidR="00F70934" w:rsidRPr="00F70934">
          <w:rPr>
            <w:rFonts w:eastAsiaTheme="minorEastAsia"/>
            <w:noProof/>
            <w:sz w:val="24"/>
            <w:szCs w:val="24"/>
            <w:lang w:eastAsia="ru-RU"/>
          </w:rPr>
          <w:tab/>
        </w:r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Требования к техническим параметрам ТСВ и качеству получаемого изображения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_Toc109203037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47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6726AE8E" w14:textId="04B24003" w:rsidR="00F70934" w:rsidRPr="00F70934" w:rsidRDefault="009F34D4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hyperlink w:anchor="_Toc109203038" w:history="1"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3.9.5.</w:t>
        </w:r>
        <w:r w:rsidR="00F70934" w:rsidRPr="00F70934">
          <w:rPr>
            <w:rFonts w:eastAsiaTheme="minorEastAsia"/>
            <w:noProof/>
            <w:sz w:val="24"/>
            <w:szCs w:val="24"/>
            <w:lang w:eastAsia="ru-RU"/>
          </w:rPr>
          <w:tab/>
        </w:r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Требования к электропитанию и размещению блоков ТСВ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_Toc109203038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49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520372C6" w14:textId="5F4E677B" w:rsidR="00F70934" w:rsidRPr="00F70934" w:rsidRDefault="009F34D4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hyperlink w:anchor="_Toc109203039" w:history="1"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3.9.6.</w:t>
        </w:r>
        <w:r w:rsidR="00F70934" w:rsidRPr="00F70934">
          <w:rPr>
            <w:rFonts w:eastAsiaTheme="minorEastAsia"/>
            <w:noProof/>
            <w:sz w:val="24"/>
            <w:szCs w:val="24"/>
            <w:lang w:eastAsia="ru-RU"/>
          </w:rPr>
          <w:tab/>
        </w:r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Требования к кабельным трассам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_Toc109203039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51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6956F310" w14:textId="6FF688AD" w:rsidR="00F70934" w:rsidRPr="00F70934" w:rsidRDefault="009F34D4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hyperlink w:anchor="_Toc109203040" w:history="1"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3.9.7.</w:t>
        </w:r>
        <w:r w:rsidR="00F70934" w:rsidRPr="00F70934">
          <w:rPr>
            <w:rFonts w:eastAsiaTheme="minorEastAsia"/>
            <w:noProof/>
            <w:sz w:val="24"/>
            <w:szCs w:val="24"/>
            <w:lang w:eastAsia="ru-RU"/>
          </w:rPr>
          <w:tab/>
        </w:r>
        <w:r w:rsidR="00F70934" w:rsidRPr="00F70934">
          <w:rPr>
            <w:rStyle w:val="ae"/>
            <w:rFonts w:eastAsiaTheme="majorEastAsia"/>
            <w:noProof/>
            <w:sz w:val="24"/>
            <w:szCs w:val="24"/>
            <w:lang w:eastAsia="ru-RU"/>
          </w:rPr>
          <w:t>Эксплуатация телевизионных систем видеоконтроля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_Toc109203040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51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47B7A48C" w14:textId="01D00FBF" w:rsidR="00F70934" w:rsidRPr="00F70934" w:rsidRDefault="009F34D4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hyperlink w:anchor="_Toc109203041" w:history="1"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3.10.</w:t>
        </w:r>
        <w:r w:rsidR="00F70934" w:rsidRPr="00F70934">
          <w:rPr>
            <w:rFonts w:eastAsiaTheme="minorEastAsia"/>
            <w:noProof/>
            <w:sz w:val="24"/>
            <w:szCs w:val="24"/>
            <w:lang w:eastAsia="ru-RU"/>
          </w:rPr>
          <w:tab/>
        </w:r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Система контроля и управления доступом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_Toc109203041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52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6B3072BD" w14:textId="2BC61DAD" w:rsidR="00F70934" w:rsidRPr="00F70934" w:rsidRDefault="009F34D4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hyperlink w:anchor="_Toc109203042" w:history="1"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ПРИЛОЖЕНИЕ 1</w:t>
        </w:r>
        <w:r w:rsidR="00F70934" w:rsidRPr="00F70934">
          <w:rPr>
            <w:rStyle w:val="ae"/>
            <w:rFonts w:eastAsiaTheme="majorEastAsia"/>
            <w:noProof/>
            <w:sz w:val="24"/>
            <w:szCs w:val="24"/>
            <w:u w:val="none"/>
          </w:rPr>
          <w:t xml:space="preserve"> </w:t>
        </w:r>
      </w:hyperlink>
      <w:hyperlink w:anchor="_Toc109203043" w:history="1">
        <w:r w:rsidR="00F70934" w:rsidRPr="00F70934">
          <w:rPr>
            <w:rStyle w:val="ae"/>
            <w:rFonts w:eastAsiaTheme="majorEastAsia"/>
            <w:noProof/>
            <w:sz w:val="24"/>
            <w:szCs w:val="24"/>
            <w:lang w:eastAsia="ru-RU"/>
          </w:rPr>
          <w:t>Список терминов и определений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_Toc109203043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54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3CAE9B5F" w14:textId="55E2B445" w:rsidR="00F70934" w:rsidRPr="00F70934" w:rsidRDefault="009F34D4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hyperlink w:anchor="_Toc109203044" w:history="1"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 xml:space="preserve">ПРИЛОЖЕНИЕ 2 </w:t>
        </w:r>
      </w:hyperlink>
      <w:hyperlink w:anchor="_Toc109203045" w:history="1"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Перечень сокращений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_Toc109203045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57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118B55C5" w14:textId="149F74FC" w:rsidR="00F70934" w:rsidRPr="00F70934" w:rsidRDefault="009F34D4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hyperlink w:anchor="_Toc109203046" w:history="1"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 xml:space="preserve">ПРИЛОЖЕНИЕ 3 </w:t>
        </w:r>
      </w:hyperlink>
      <w:hyperlink w:anchor="_Toc109203047" w:history="1">
        <w:r w:rsidR="00F70934" w:rsidRPr="00F70934">
          <w:rPr>
            <w:rStyle w:val="ae"/>
            <w:rFonts w:eastAsiaTheme="majorEastAsia"/>
            <w:noProof/>
            <w:sz w:val="24"/>
            <w:szCs w:val="24"/>
            <w:lang w:eastAsia="ru-RU"/>
          </w:rPr>
          <w:t>Перечень ссылочных документов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_Toc109203047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58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29661A45" w14:textId="6EF41728" w:rsidR="00F70934" w:rsidRPr="00F70934" w:rsidRDefault="009F34D4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hyperlink w:anchor="_Toc109203048" w:history="1"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 xml:space="preserve">ПРИЛОЖЕНИЕ 4 </w:t>
        </w:r>
      </w:hyperlink>
      <w:hyperlink w:anchor="_Toc109203049" w:history="1"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Отличительные особенности основных форматов подразделений Банка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_Toc109203049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61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4D0A8948" w14:textId="1D061211" w:rsidR="00F70934" w:rsidRPr="00F70934" w:rsidRDefault="009F34D4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hyperlink w:anchor="_Toc109203050" w:history="1"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 xml:space="preserve">ПРИЛОЖЕНИЕ 5 </w:t>
        </w:r>
      </w:hyperlink>
      <w:hyperlink w:anchor="_Toc109203051" w:history="1"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Приоритеты в размещении сейфов для хранения банковских ценностей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_Toc109203051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63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28415C2F" w14:textId="26ECB0A7" w:rsidR="00F70934" w:rsidRPr="00F70934" w:rsidRDefault="009F34D4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hyperlink w:anchor="_Toc109203052" w:history="1"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ПРИЛОЖЕНИЕ 6 Условия наличия помещений (блоков помещений), к которым предъявляются отдельные требования по технической укрепленности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_Toc109203052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64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6E7A466C" w14:textId="385BE8A1" w:rsidR="00F70934" w:rsidRPr="00F70934" w:rsidRDefault="009F34D4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hyperlink w:anchor="_Toc109203053" w:history="1"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 xml:space="preserve">ПРИЛОЖЕНИЕ 7 </w:t>
        </w:r>
      </w:hyperlink>
      <w:hyperlink w:anchor="_Toc109203054" w:history="1"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Классификация строительных конструкций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_Toc109203054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65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63EC84C9" w14:textId="785A6F4B" w:rsidR="00F70934" w:rsidRPr="00F70934" w:rsidRDefault="009F34D4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hyperlink w:anchor="_Toc109203055" w:history="1"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 xml:space="preserve">ПРИЛОЖЕНИЕ 8 </w:t>
        </w:r>
      </w:hyperlink>
      <w:hyperlink w:anchor="_Toc109203056" w:history="1"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Требования к технической укрепленности ограждающих конструкций периметра, помещений ВСП и зоны самообслуживания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_Toc109203056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67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03AEEE10" w14:textId="5A424C3A" w:rsidR="00F70934" w:rsidRPr="00F70934" w:rsidRDefault="009F34D4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hyperlink w:anchor="_Toc109203057" w:history="1"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 xml:space="preserve">ПРИЛОЖЕНИЕ 9 </w:t>
        </w:r>
      </w:hyperlink>
      <w:hyperlink w:anchor="_Toc109203058" w:history="1"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Пример оборудования извещателями охранной и тревожной сигнализации функциональных зон ВСП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_Toc109203058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69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68EF8386" w14:textId="3A34124D" w:rsidR="00F70934" w:rsidRPr="00F70934" w:rsidRDefault="009F34D4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hyperlink w:anchor="_Toc109203059" w:history="1"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 xml:space="preserve">ПРИЛОЖЕНИЕ 10 </w:t>
        </w:r>
      </w:hyperlink>
      <w:hyperlink w:anchor="_Toc109203060" w:history="1">
        <w:r w:rsidR="00F70934" w:rsidRPr="00F70934">
          <w:rPr>
            <w:rStyle w:val="ae"/>
            <w:rFonts w:eastAsia="Calibri"/>
            <w:noProof/>
            <w:sz w:val="24"/>
            <w:szCs w:val="24"/>
          </w:rPr>
          <w:t>Журнал регистрации проверки исправности сигнализации ПАО Сбербанк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_Toc109203060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73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47958FDC" w14:textId="0BBD4FDB" w:rsidR="00F70934" w:rsidRPr="00F70934" w:rsidRDefault="009F34D4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hyperlink w:anchor="_Toc109203061" w:history="1"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 xml:space="preserve">ПРИЛОЖЕНИЕ 11 </w:t>
        </w:r>
      </w:hyperlink>
      <w:hyperlink w:anchor="_Toc109203062" w:history="1"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Оснащение рабочих мест, работников и помещений ВСП тревожными извещателями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_Toc109203062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75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4FBCBF24" w14:textId="5D8AA7E7" w:rsidR="00F70934" w:rsidRPr="00F70934" w:rsidRDefault="009F34D4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hyperlink w:anchor="_Toc109203063" w:history="1"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 xml:space="preserve">ПРИЛОЖЕНИЕ 12 </w:t>
        </w:r>
      </w:hyperlink>
      <w:hyperlink w:anchor="_Toc109203064" w:history="1"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Пример оборудования видеокамерами функциональных зон ВСП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_Toc109203064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77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16FDA837" w14:textId="6DF05AC1" w:rsidR="00F70934" w:rsidRPr="00F70934" w:rsidRDefault="009F34D4" w:rsidP="00F70934">
      <w:pPr>
        <w:pStyle w:val="11"/>
        <w:tabs>
          <w:tab w:val="clear" w:pos="1843"/>
          <w:tab w:val="left" w:pos="851"/>
        </w:tabs>
        <w:rPr>
          <w:rFonts w:eastAsiaTheme="minorEastAsia"/>
          <w:noProof/>
          <w:sz w:val="24"/>
          <w:szCs w:val="24"/>
          <w:lang w:eastAsia="ru-RU"/>
        </w:rPr>
      </w:pPr>
      <w:hyperlink w:anchor="_Toc109203065" w:history="1"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 xml:space="preserve">ПРИЛОЖЕНИЕ 13 </w:t>
        </w:r>
      </w:hyperlink>
      <w:hyperlink w:anchor="_Toc109203066" w:history="1">
        <w:r w:rsidR="00F70934" w:rsidRPr="00F70934">
          <w:rPr>
            <w:rStyle w:val="ae"/>
            <w:rFonts w:eastAsiaTheme="majorEastAsia"/>
            <w:noProof/>
            <w:sz w:val="24"/>
            <w:szCs w:val="24"/>
          </w:rPr>
          <w:t>Выбор параметров объектива видеокамер в зависимости от расстояния</w:t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tab/>
        </w:r>
        <w:r w:rsidR="00F70934" w:rsidRPr="00F70934">
          <w:rPr>
            <w:noProof/>
            <w:webHidden/>
            <w:sz w:val="24"/>
            <w:szCs w:val="24"/>
          </w:rPr>
          <w:fldChar w:fldCharType="begin"/>
        </w:r>
        <w:r w:rsidR="00F70934" w:rsidRPr="00F70934">
          <w:rPr>
            <w:noProof/>
            <w:webHidden/>
            <w:sz w:val="24"/>
            <w:szCs w:val="24"/>
          </w:rPr>
          <w:instrText xml:space="preserve"> PAGEREF _Toc109203066 \h </w:instrText>
        </w:r>
        <w:r w:rsidR="00F70934" w:rsidRPr="00F70934">
          <w:rPr>
            <w:noProof/>
            <w:webHidden/>
            <w:sz w:val="24"/>
            <w:szCs w:val="24"/>
          </w:rPr>
        </w:r>
        <w:r w:rsidR="00F70934" w:rsidRPr="00F70934">
          <w:rPr>
            <w:noProof/>
            <w:webHidden/>
            <w:sz w:val="24"/>
            <w:szCs w:val="24"/>
          </w:rPr>
          <w:fldChar w:fldCharType="separate"/>
        </w:r>
        <w:r w:rsidR="00B06EE4">
          <w:rPr>
            <w:noProof/>
            <w:webHidden/>
            <w:sz w:val="24"/>
            <w:szCs w:val="24"/>
          </w:rPr>
          <w:t>81</w:t>
        </w:r>
        <w:r w:rsidR="00F70934" w:rsidRPr="00F70934">
          <w:rPr>
            <w:noProof/>
            <w:webHidden/>
            <w:sz w:val="24"/>
            <w:szCs w:val="24"/>
          </w:rPr>
          <w:fldChar w:fldCharType="end"/>
        </w:r>
      </w:hyperlink>
    </w:p>
    <w:p w14:paraId="1C2AFB2F" w14:textId="77777777" w:rsidR="00A15247" w:rsidRPr="00F70934" w:rsidRDefault="00531739" w:rsidP="00F70934">
      <w:pPr>
        <w:tabs>
          <w:tab w:val="left" w:pos="851"/>
        </w:tabs>
        <w:spacing w:line="276" w:lineRule="auto"/>
        <w:rPr>
          <w:rFonts w:ascii="Times New Roman" w:hAnsi="Times New Roman" w:cs="Times New Roman"/>
          <w:sz w:val="24"/>
          <w:szCs w:val="24"/>
        </w:rPr>
      </w:pPr>
      <w:r w:rsidRPr="00F70934">
        <w:rPr>
          <w:rFonts w:ascii="Times New Roman" w:hAnsi="Times New Roman" w:cs="Times New Roman"/>
          <w:sz w:val="24"/>
          <w:szCs w:val="24"/>
        </w:rPr>
        <w:fldChar w:fldCharType="end"/>
      </w:r>
      <w:r w:rsidR="00A15247" w:rsidRPr="00F70934">
        <w:rPr>
          <w:rFonts w:ascii="Times New Roman" w:hAnsi="Times New Roman" w:cs="Times New Roman"/>
          <w:sz w:val="24"/>
          <w:szCs w:val="24"/>
        </w:rPr>
        <w:br w:type="page"/>
      </w:r>
    </w:p>
    <w:p w14:paraId="37F2EC34" w14:textId="77777777" w:rsidR="00174ED2" w:rsidRPr="00AA492B" w:rsidRDefault="00174ED2" w:rsidP="00F5497D">
      <w:pPr>
        <w:pStyle w:val="1"/>
        <w:numPr>
          <w:ilvl w:val="0"/>
          <w:numId w:val="20"/>
        </w:numPr>
        <w:spacing w:before="0" w:after="0" w:line="276" w:lineRule="auto"/>
        <w:ind w:left="0" w:firstLine="709"/>
        <w:rPr>
          <w:sz w:val="24"/>
          <w:szCs w:val="24"/>
        </w:rPr>
      </w:pPr>
      <w:bookmarkStart w:id="0" w:name="_Toc109202982"/>
      <w:r w:rsidRPr="00AA492B">
        <w:rPr>
          <w:sz w:val="24"/>
          <w:szCs w:val="24"/>
        </w:rPr>
        <w:lastRenderedPageBreak/>
        <w:t>ОБЩИЕ ПОЛОЖЕНИЯ</w:t>
      </w:r>
      <w:bookmarkEnd w:id="0"/>
    </w:p>
    <w:p w14:paraId="7D5C4E38" w14:textId="77777777" w:rsidR="00174ED2" w:rsidRPr="00AA492B" w:rsidRDefault="00174ED2" w:rsidP="00F5497D">
      <w:pPr>
        <w:pStyle w:val="a7"/>
        <w:numPr>
          <w:ilvl w:val="1"/>
          <w:numId w:val="19"/>
        </w:numPr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Настоящий документ разработан с целью определения единых требований к технической укрепленности и </w:t>
      </w:r>
      <w:r w:rsidRPr="00AA492B">
        <w:rPr>
          <w:rFonts w:ascii="Times New Roman" w:hAnsi="Times New Roman" w:cs="Times New Roman"/>
          <w:color w:val="000000"/>
          <w:sz w:val="24"/>
          <w:szCs w:val="24"/>
        </w:rPr>
        <w:t>оборудованию сигнализацией, системами контроля доступа и видеоконтроля помещений внутренних структурных подразделений (</w:t>
      </w:r>
      <w:r w:rsidRPr="00AA492B">
        <w:rPr>
          <w:rFonts w:ascii="Times New Roman" w:hAnsi="Times New Roman" w:cs="Times New Roman"/>
          <w:sz w:val="24"/>
          <w:szCs w:val="24"/>
        </w:rPr>
        <w:t>далее – ВСП</w:t>
      </w:r>
      <w:r w:rsidRPr="00AA492B">
        <w:rPr>
          <w:rFonts w:ascii="Times New Roman" w:hAnsi="Times New Roman" w:cs="Times New Roman"/>
          <w:color w:val="000000"/>
          <w:sz w:val="24"/>
          <w:szCs w:val="24"/>
        </w:rPr>
        <w:t>) ПАО Сбербанк (далее – Банк)</w:t>
      </w:r>
      <w:r w:rsidRPr="00AA492B">
        <w:rPr>
          <w:rFonts w:ascii="Times New Roman" w:hAnsi="Times New Roman" w:cs="Times New Roman"/>
          <w:sz w:val="24"/>
          <w:szCs w:val="24"/>
        </w:rPr>
        <w:t xml:space="preserve"> типовых форматов</w:t>
      </w:r>
      <w:r w:rsidRPr="00AA492B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14:paraId="5931B78C" w14:textId="77777777" w:rsidR="00531739" w:rsidRPr="00AA492B" w:rsidRDefault="00531739" w:rsidP="00F5497D">
      <w:pPr>
        <w:pStyle w:val="a7"/>
        <w:numPr>
          <w:ilvl w:val="1"/>
          <w:numId w:val="19"/>
        </w:numPr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Типовые форматы подразделений Банка представляют собой определенные Банком форматы подразделений, допустимые к применению пространство помещений которых выполнены согласно следующих документов:</w:t>
      </w:r>
    </w:p>
    <w:p w14:paraId="635B63C7" w14:textId="77777777" w:rsidR="00174ED2" w:rsidRPr="00AA492B" w:rsidRDefault="00174ED2" w:rsidP="00F5497D">
      <w:pPr>
        <w:pStyle w:val="a7"/>
        <w:numPr>
          <w:ilvl w:val="2"/>
          <w:numId w:val="19"/>
        </w:numPr>
        <w:tabs>
          <w:tab w:val="left" w:pos="993"/>
          <w:tab w:val="left" w:pos="1560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Положение о типовых форматах подразделений ОАО «Сбербанк России» по обслуживанию клиентов от 26.08.2015 № 2100-2 /</w:t>
      </w:r>
      <w:r w:rsidR="00AD5034" w:rsidRPr="00AA492B">
        <w:rPr>
          <w:rFonts w:ascii="Times New Roman" w:hAnsi="Times New Roman" w:cs="Times New Roman"/>
          <w:sz w:val="24"/>
          <w:szCs w:val="24"/>
        </w:rPr>
        <w:fldChar w:fldCharType="begin"/>
      </w:r>
      <w:r w:rsidR="00AD5034" w:rsidRPr="00AA492B">
        <w:rPr>
          <w:rFonts w:ascii="Times New Roman" w:hAnsi="Times New Roman" w:cs="Times New Roman"/>
          <w:sz w:val="24"/>
          <w:szCs w:val="24"/>
        </w:rPr>
        <w:instrText xml:space="preserve"> REF _Ref100048946 \r \h </w:instrText>
      </w:r>
      <w:r w:rsidR="00AE42B7" w:rsidRPr="00AA492B">
        <w:rPr>
          <w:rFonts w:ascii="Times New Roman" w:hAnsi="Times New Roman" w:cs="Times New Roman"/>
          <w:sz w:val="24"/>
          <w:szCs w:val="24"/>
        </w:rPr>
        <w:instrText xml:space="preserve"> \* MERGEFORMAT </w:instrText>
      </w:r>
      <w:r w:rsidR="00AD5034" w:rsidRPr="00AA492B">
        <w:rPr>
          <w:rFonts w:ascii="Times New Roman" w:hAnsi="Times New Roman" w:cs="Times New Roman"/>
          <w:sz w:val="24"/>
          <w:szCs w:val="24"/>
        </w:rPr>
      </w:r>
      <w:r w:rsidR="00AD5034" w:rsidRPr="00AA492B">
        <w:rPr>
          <w:rFonts w:ascii="Times New Roman" w:hAnsi="Times New Roman" w:cs="Times New Roman"/>
          <w:sz w:val="24"/>
          <w:szCs w:val="24"/>
        </w:rPr>
        <w:fldChar w:fldCharType="separate"/>
      </w:r>
      <w:r w:rsidR="00F12DEC">
        <w:rPr>
          <w:rFonts w:ascii="Times New Roman" w:hAnsi="Times New Roman" w:cs="Times New Roman"/>
          <w:sz w:val="24"/>
          <w:szCs w:val="24"/>
        </w:rPr>
        <w:t>1</w:t>
      </w:r>
      <w:r w:rsidR="00AD5034" w:rsidRPr="00AA492B">
        <w:rPr>
          <w:rFonts w:ascii="Times New Roman" w:hAnsi="Times New Roman" w:cs="Times New Roman"/>
          <w:sz w:val="24"/>
          <w:szCs w:val="24"/>
        </w:rPr>
        <w:fldChar w:fldCharType="end"/>
      </w:r>
      <w:r w:rsidRPr="00AA492B">
        <w:rPr>
          <w:rFonts w:ascii="Times New Roman" w:hAnsi="Times New Roman" w:cs="Times New Roman"/>
          <w:sz w:val="24"/>
          <w:szCs w:val="24"/>
        </w:rPr>
        <w:t>/, включая в себя:</w:t>
      </w:r>
    </w:p>
    <w:p w14:paraId="440FB50A" w14:textId="77777777" w:rsidR="00174ED2" w:rsidRPr="00AA492B" w:rsidRDefault="00174ED2" w:rsidP="00F5497D">
      <w:pPr>
        <w:pStyle w:val="a7"/>
        <w:numPr>
          <w:ilvl w:val="0"/>
          <w:numId w:val="17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малые форматы: офис самообслуживания, мини-офис (кредитный киоск), экспрес</w:t>
      </w:r>
      <w:r w:rsidR="001A1DC8" w:rsidRPr="00AA492B">
        <w:rPr>
          <w:rFonts w:ascii="Times New Roman" w:hAnsi="Times New Roman" w:cs="Times New Roman"/>
          <w:sz w:val="24"/>
          <w:szCs w:val="24"/>
        </w:rPr>
        <w:t>с</w:t>
      </w:r>
      <w:r w:rsidRPr="00AA492B">
        <w:rPr>
          <w:rFonts w:ascii="Times New Roman" w:hAnsi="Times New Roman" w:cs="Times New Roman"/>
          <w:sz w:val="24"/>
          <w:szCs w:val="24"/>
        </w:rPr>
        <w:t>-офис, экспресс-стандарт, малый сельский офис;</w:t>
      </w:r>
    </w:p>
    <w:p w14:paraId="29A1221E" w14:textId="77777777" w:rsidR="00174ED2" w:rsidRPr="00AA492B" w:rsidRDefault="00174ED2" w:rsidP="00F5497D">
      <w:pPr>
        <w:pStyle w:val="a7"/>
        <w:numPr>
          <w:ilvl w:val="0"/>
          <w:numId w:val="17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основные форматы: базовое подразделение, универсальное подразделение, центр развития бизнеса, флагманское подразделение;</w:t>
      </w:r>
    </w:p>
    <w:p w14:paraId="25A69871" w14:textId="77777777" w:rsidR="00174ED2" w:rsidRPr="00AA492B" w:rsidRDefault="00174ED2" w:rsidP="00F5497D">
      <w:pPr>
        <w:pStyle w:val="a7"/>
        <w:numPr>
          <w:ilvl w:val="0"/>
          <w:numId w:val="17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специальные форматы: подразделение по обслуживанию значимых клиентов, специализированный офис по обслуживанию юридических лиц.</w:t>
      </w:r>
    </w:p>
    <w:p w14:paraId="0332DBBB" w14:textId="77777777" w:rsidR="00174ED2" w:rsidRPr="00AA492B" w:rsidRDefault="00174ED2" w:rsidP="00F5497D">
      <w:pPr>
        <w:pStyle w:val="a7"/>
        <w:numPr>
          <w:ilvl w:val="2"/>
          <w:numId w:val="19"/>
        </w:numPr>
        <w:tabs>
          <w:tab w:val="left" w:pos="993"/>
          <w:tab w:val="left" w:pos="1560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Временный внутренний стандарт типовых форматов подразделений Сбера от 16.12.2021 №5369 /</w:t>
      </w:r>
      <w:r w:rsidR="00AD5034" w:rsidRPr="00AA492B">
        <w:rPr>
          <w:rFonts w:ascii="Times New Roman" w:hAnsi="Times New Roman" w:cs="Times New Roman"/>
          <w:sz w:val="24"/>
          <w:szCs w:val="24"/>
        </w:rPr>
        <w:fldChar w:fldCharType="begin"/>
      </w:r>
      <w:r w:rsidR="00AD5034" w:rsidRPr="00AA492B">
        <w:rPr>
          <w:rFonts w:ascii="Times New Roman" w:hAnsi="Times New Roman" w:cs="Times New Roman"/>
          <w:sz w:val="24"/>
          <w:szCs w:val="24"/>
        </w:rPr>
        <w:instrText xml:space="preserve"> REF _Ref100049042 \r \h </w:instrText>
      </w:r>
      <w:r w:rsidR="00781099" w:rsidRPr="00AA492B">
        <w:rPr>
          <w:rFonts w:ascii="Times New Roman" w:hAnsi="Times New Roman" w:cs="Times New Roman"/>
          <w:sz w:val="24"/>
          <w:szCs w:val="24"/>
        </w:rPr>
        <w:instrText xml:space="preserve"> \* MERGEFORMAT </w:instrText>
      </w:r>
      <w:r w:rsidR="00AD5034" w:rsidRPr="00AA492B">
        <w:rPr>
          <w:rFonts w:ascii="Times New Roman" w:hAnsi="Times New Roman" w:cs="Times New Roman"/>
          <w:sz w:val="24"/>
          <w:szCs w:val="24"/>
        </w:rPr>
      </w:r>
      <w:r w:rsidR="00AD5034" w:rsidRPr="00AA492B">
        <w:rPr>
          <w:rFonts w:ascii="Times New Roman" w:hAnsi="Times New Roman" w:cs="Times New Roman"/>
          <w:sz w:val="24"/>
          <w:szCs w:val="24"/>
        </w:rPr>
        <w:fldChar w:fldCharType="separate"/>
      </w:r>
      <w:r w:rsidR="00F12DEC">
        <w:rPr>
          <w:rFonts w:ascii="Times New Roman" w:hAnsi="Times New Roman" w:cs="Times New Roman"/>
          <w:sz w:val="24"/>
          <w:szCs w:val="24"/>
        </w:rPr>
        <w:t>2</w:t>
      </w:r>
      <w:r w:rsidR="00AD5034" w:rsidRPr="00AA492B">
        <w:rPr>
          <w:rFonts w:ascii="Times New Roman" w:hAnsi="Times New Roman" w:cs="Times New Roman"/>
          <w:sz w:val="24"/>
          <w:szCs w:val="24"/>
        </w:rPr>
        <w:fldChar w:fldCharType="end"/>
      </w:r>
      <w:r w:rsidRPr="00AA492B">
        <w:rPr>
          <w:rFonts w:ascii="Times New Roman" w:hAnsi="Times New Roman" w:cs="Times New Roman"/>
          <w:sz w:val="24"/>
          <w:szCs w:val="24"/>
        </w:rPr>
        <w:t>/, включая в себя:</w:t>
      </w:r>
    </w:p>
    <w:p w14:paraId="51243CA5" w14:textId="77777777" w:rsidR="00174ED2" w:rsidRDefault="00174ED2" w:rsidP="00F5497D">
      <w:pPr>
        <w:pStyle w:val="a7"/>
        <w:numPr>
          <w:ilvl w:val="0"/>
          <w:numId w:val="18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основные форматы: Ф</w:t>
      </w:r>
      <w:r w:rsidR="00420F3B">
        <w:rPr>
          <w:rFonts w:ascii="Times New Roman" w:hAnsi="Times New Roman" w:cs="Times New Roman"/>
          <w:sz w:val="24"/>
          <w:szCs w:val="24"/>
        </w:rPr>
        <w:t>лагман, Сбер+, Сбер, Сбер малый</w:t>
      </w:r>
      <w:r w:rsidR="000D2584">
        <w:rPr>
          <w:rFonts w:ascii="Times New Roman" w:hAnsi="Times New Roman" w:cs="Times New Roman"/>
          <w:sz w:val="24"/>
          <w:szCs w:val="24"/>
        </w:rPr>
        <w:t>;</w:t>
      </w:r>
    </w:p>
    <w:p w14:paraId="76376A1F" w14:textId="77777777" w:rsidR="000D2584" w:rsidRPr="00B976B0" w:rsidRDefault="000D2584" w:rsidP="00F5497D">
      <w:pPr>
        <w:pStyle w:val="a7"/>
        <w:numPr>
          <w:ilvl w:val="0"/>
          <w:numId w:val="18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976B0">
        <w:rPr>
          <w:rFonts w:ascii="Times New Roman" w:hAnsi="Times New Roman" w:cs="Times New Roman"/>
          <w:sz w:val="24"/>
          <w:szCs w:val="24"/>
        </w:rPr>
        <w:t>специальные форматы: подразделение по обслуживанию значимых клиентов Сбер Первый.</w:t>
      </w:r>
    </w:p>
    <w:p w14:paraId="46EF127C" w14:textId="77777777" w:rsidR="00174ED2" w:rsidRPr="00AA492B" w:rsidRDefault="00174ED2" w:rsidP="00F17177">
      <w:pPr>
        <w:tabs>
          <w:tab w:val="num" w:pos="992"/>
        </w:tabs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В </w:t>
      </w:r>
      <w:r w:rsidR="002C2162">
        <w:rPr>
          <w:rFonts w:ascii="Times New Roman" w:hAnsi="Times New Roman" w:cs="Times New Roman"/>
          <w:sz w:val="24"/>
          <w:szCs w:val="24"/>
        </w:rPr>
        <w:t>Приложении 4</w:t>
      </w:r>
      <w:r w:rsidR="00374208" w:rsidRPr="00AA492B">
        <w:rPr>
          <w:rFonts w:ascii="Times New Roman" w:hAnsi="Times New Roman" w:cs="Times New Roman"/>
          <w:sz w:val="24"/>
          <w:szCs w:val="24"/>
        </w:rPr>
        <w:t xml:space="preserve"> </w:t>
      </w:r>
      <w:r w:rsidR="00105F1B" w:rsidRPr="00AA492B">
        <w:rPr>
          <w:rFonts w:ascii="Times New Roman" w:hAnsi="Times New Roman" w:cs="Times New Roman"/>
          <w:sz w:val="24"/>
          <w:szCs w:val="24"/>
        </w:rPr>
        <w:t xml:space="preserve">к </w:t>
      </w:r>
      <w:r w:rsidR="001C4A0E" w:rsidRPr="00AA492B">
        <w:rPr>
          <w:rFonts w:ascii="Times New Roman" w:hAnsi="Times New Roman" w:cs="Times New Roman"/>
          <w:sz w:val="24"/>
          <w:szCs w:val="24"/>
        </w:rPr>
        <w:t>настояще</w:t>
      </w:r>
      <w:r w:rsidR="00105F1B" w:rsidRPr="00AA492B">
        <w:rPr>
          <w:rFonts w:ascii="Times New Roman" w:hAnsi="Times New Roman" w:cs="Times New Roman"/>
          <w:sz w:val="24"/>
          <w:szCs w:val="24"/>
        </w:rPr>
        <w:t>му</w:t>
      </w:r>
      <w:r w:rsidR="001C4A0E" w:rsidRPr="00AA492B">
        <w:rPr>
          <w:rFonts w:ascii="Times New Roman" w:hAnsi="Times New Roman" w:cs="Times New Roman"/>
          <w:sz w:val="24"/>
          <w:szCs w:val="24"/>
        </w:rPr>
        <w:t xml:space="preserve"> Стандарт</w:t>
      </w:r>
      <w:r w:rsidR="00105F1B" w:rsidRPr="00AA492B">
        <w:rPr>
          <w:rFonts w:ascii="Times New Roman" w:hAnsi="Times New Roman" w:cs="Times New Roman"/>
          <w:sz w:val="24"/>
          <w:szCs w:val="24"/>
        </w:rPr>
        <w:t>у</w:t>
      </w:r>
      <w:r w:rsidR="001C4A0E" w:rsidRPr="00AA492B">
        <w:rPr>
          <w:rFonts w:ascii="Times New Roman" w:hAnsi="Times New Roman" w:cs="Times New Roman"/>
          <w:sz w:val="24"/>
          <w:szCs w:val="24"/>
        </w:rPr>
        <w:t xml:space="preserve"> </w:t>
      </w:r>
      <w:r w:rsidRPr="00AA492B">
        <w:rPr>
          <w:rFonts w:ascii="Times New Roman" w:hAnsi="Times New Roman" w:cs="Times New Roman"/>
          <w:sz w:val="24"/>
          <w:szCs w:val="24"/>
        </w:rPr>
        <w:t>отражены отличительные особенности основных форматов подразделений Банка, включая подразделение по обслуживанию значимых клиентов.</w:t>
      </w:r>
    </w:p>
    <w:p w14:paraId="5CA4F630" w14:textId="77777777" w:rsidR="00D07D7F" w:rsidRPr="00131386" w:rsidRDefault="00174ED2" w:rsidP="00EF2D9C">
      <w:pPr>
        <w:pStyle w:val="a7"/>
        <w:tabs>
          <w:tab w:val="left" w:pos="993"/>
          <w:tab w:val="left" w:pos="1560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>Н</w:t>
      </w:r>
      <w:r w:rsidR="00BE602E" w:rsidRPr="00AA492B">
        <w:rPr>
          <w:rFonts w:ascii="Times New Roman" w:hAnsi="Times New Roman" w:cs="Times New Roman"/>
          <w:sz w:val="24"/>
          <w:szCs w:val="24"/>
          <w:lang w:eastAsia="ru-RU"/>
        </w:rPr>
        <w:t>астоящий С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>тандарт не определяет формат и требования к комплексной безопасности передвижного пункта кассовых операций</w:t>
      </w:r>
      <w:r w:rsidR="009828F6"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 (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>требования к организации и функционированию которых определены в документе /</w:t>
      </w:r>
      <w:r w:rsidR="00AD5034" w:rsidRPr="00AA492B">
        <w:rPr>
          <w:rFonts w:ascii="Times New Roman" w:hAnsi="Times New Roman" w:cs="Times New Roman"/>
          <w:sz w:val="24"/>
          <w:szCs w:val="24"/>
          <w:lang w:eastAsia="ru-RU"/>
        </w:rPr>
        <w:fldChar w:fldCharType="begin"/>
      </w:r>
      <w:r w:rsidR="00AD5034" w:rsidRPr="00AA492B">
        <w:rPr>
          <w:rFonts w:ascii="Times New Roman" w:hAnsi="Times New Roman" w:cs="Times New Roman"/>
          <w:sz w:val="24"/>
          <w:szCs w:val="24"/>
          <w:lang w:eastAsia="ru-RU"/>
        </w:rPr>
        <w:instrText xml:space="preserve"> REF _Ref100049087 \r \h </w:instrText>
      </w:r>
      <w:r w:rsidR="00AE42B7" w:rsidRPr="00AA492B">
        <w:rPr>
          <w:rFonts w:ascii="Times New Roman" w:hAnsi="Times New Roman" w:cs="Times New Roman"/>
          <w:sz w:val="24"/>
          <w:szCs w:val="24"/>
          <w:lang w:eastAsia="ru-RU"/>
        </w:rPr>
        <w:instrText xml:space="preserve"> \* MERGEFORMAT </w:instrText>
      </w:r>
      <w:r w:rsidR="00AD5034" w:rsidRPr="00AA492B">
        <w:rPr>
          <w:rFonts w:ascii="Times New Roman" w:hAnsi="Times New Roman" w:cs="Times New Roman"/>
          <w:sz w:val="24"/>
          <w:szCs w:val="24"/>
          <w:lang w:eastAsia="ru-RU"/>
        </w:rPr>
      </w:r>
      <w:r w:rsidR="00AD5034" w:rsidRPr="00AA492B">
        <w:rPr>
          <w:rFonts w:ascii="Times New Roman" w:hAnsi="Times New Roman" w:cs="Times New Roman"/>
          <w:sz w:val="24"/>
          <w:szCs w:val="24"/>
          <w:lang w:eastAsia="ru-RU"/>
        </w:rPr>
        <w:fldChar w:fldCharType="separate"/>
      </w:r>
      <w:r w:rsidR="00F12DEC">
        <w:rPr>
          <w:rFonts w:ascii="Times New Roman" w:hAnsi="Times New Roman" w:cs="Times New Roman"/>
          <w:sz w:val="24"/>
          <w:szCs w:val="24"/>
          <w:lang w:eastAsia="ru-RU"/>
        </w:rPr>
        <w:t>3</w:t>
      </w:r>
      <w:r w:rsidR="00AD5034" w:rsidRPr="00AA492B">
        <w:rPr>
          <w:rFonts w:ascii="Times New Roman" w:hAnsi="Times New Roman" w:cs="Times New Roman"/>
          <w:sz w:val="24"/>
          <w:szCs w:val="24"/>
          <w:lang w:eastAsia="ru-RU"/>
        </w:rPr>
        <w:fldChar w:fldCharType="end"/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>/</w:t>
      </w:r>
      <w:r w:rsidR="009828F6" w:rsidRPr="00AA492B">
        <w:rPr>
          <w:rFonts w:ascii="Times New Roman" w:hAnsi="Times New Roman" w:cs="Times New Roman"/>
          <w:sz w:val="24"/>
          <w:szCs w:val="24"/>
          <w:lang w:eastAsia="ru-RU"/>
        </w:rPr>
        <w:t>)</w:t>
      </w:r>
      <w:r w:rsidR="00E41EA1"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, </w:t>
      </w:r>
      <w:r w:rsidR="00EF2D9C" w:rsidRPr="00131386">
        <w:rPr>
          <w:rFonts w:ascii="Times New Roman" w:hAnsi="Times New Roman" w:cs="Times New Roman"/>
          <w:sz w:val="24"/>
          <w:szCs w:val="24"/>
          <w:lang w:eastAsia="ru-RU"/>
        </w:rPr>
        <w:t>а также к ВСП реконструкция, переформат, капитальный ремонт помещений которых выполнен до 2017 года в соответствии с требованиями документа /</w:t>
      </w:r>
      <w:r w:rsidR="00EF2D9C" w:rsidRPr="00131386">
        <w:rPr>
          <w:rFonts w:ascii="Times New Roman" w:hAnsi="Times New Roman" w:cs="Times New Roman"/>
          <w:sz w:val="24"/>
          <w:szCs w:val="24"/>
          <w:lang w:eastAsia="ru-RU"/>
        </w:rPr>
        <w:fldChar w:fldCharType="begin"/>
      </w:r>
      <w:r w:rsidR="00EF2D9C" w:rsidRPr="00131386">
        <w:rPr>
          <w:rFonts w:ascii="Times New Roman" w:hAnsi="Times New Roman" w:cs="Times New Roman"/>
          <w:sz w:val="24"/>
          <w:szCs w:val="24"/>
          <w:lang w:eastAsia="ru-RU"/>
        </w:rPr>
        <w:instrText xml:space="preserve"> REF _Ref104884301 \r \h  \* MERGEFORMAT </w:instrText>
      </w:r>
      <w:r w:rsidR="00EF2D9C" w:rsidRPr="00131386">
        <w:rPr>
          <w:rFonts w:ascii="Times New Roman" w:hAnsi="Times New Roman" w:cs="Times New Roman"/>
          <w:sz w:val="24"/>
          <w:szCs w:val="24"/>
          <w:lang w:eastAsia="ru-RU"/>
        </w:rPr>
      </w:r>
      <w:r w:rsidR="00EF2D9C" w:rsidRPr="00131386">
        <w:rPr>
          <w:rFonts w:ascii="Times New Roman" w:hAnsi="Times New Roman" w:cs="Times New Roman"/>
          <w:sz w:val="24"/>
          <w:szCs w:val="24"/>
          <w:lang w:eastAsia="ru-RU"/>
        </w:rPr>
        <w:fldChar w:fldCharType="separate"/>
      </w:r>
      <w:r w:rsidR="00F12DEC" w:rsidRPr="00131386">
        <w:rPr>
          <w:rFonts w:ascii="Times New Roman" w:hAnsi="Times New Roman" w:cs="Times New Roman"/>
          <w:sz w:val="24"/>
          <w:szCs w:val="24"/>
          <w:lang w:eastAsia="ru-RU"/>
        </w:rPr>
        <w:t>4</w:t>
      </w:r>
      <w:r w:rsidR="00EF2D9C" w:rsidRPr="00131386">
        <w:rPr>
          <w:rFonts w:ascii="Times New Roman" w:hAnsi="Times New Roman" w:cs="Times New Roman"/>
          <w:sz w:val="24"/>
          <w:szCs w:val="24"/>
          <w:lang w:eastAsia="ru-RU"/>
        </w:rPr>
        <w:fldChar w:fldCharType="end"/>
      </w:r>
      <w:r w:rsidR="00EF2D9C" w:rsidRPr="00131386">
        <w:rPr>
          <w:rFonts w:ascii="Times New Roman" w:hAnsi="Times New Roman" w:cs="Times New Roman"/>
          <w:sz w:val="24"/>
          <w:szCs w:val="24"/>
          <w:lang w:eastAsia="ru-RU"/>
        </w:rPr>
        <w:t>/.</w:t>
      </w:r>
    </w:p>
    <w:p w14:paraId="3F8572CB" w14:textId="77777777" w:rsidR="00EF2D9C" w:rsidRDefault="00400C3F" w:rsidP="00EF2D9C">
      <w:pPr>
        <w:pStyle w:val="a7"/>
        <w:tabs>
          <w:tab w:val="left" w:pos="993"/>
          <w:tab w:val="left" w:pos="1560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131386">
        <w:rPr>
          <w:rFonts w:ascii="Times New Roman" w:hAnsi="Times New Roman" w:cs="Times New Roman"/>
          <w:sz w:val="24"/>
          <w:szCs w:val="24"/>
          <w:lang w:eastAsia="ru-RU"/>
        </w:rPr>
        <w:t>Для</w:t>
      </w:r>
      <w:r w:rsidR="00D07D7F" w:rsidRPr="00131386">
        <w:rPr>
          <w:rFonts w:ascii="Times New Roman" w:hAnsi="Times New Roman" w:cs="Times New Roman"/>
          <w:sz w:val="24"/>
          <w:szCs w:val="24"/>
          <w:lang w:eastAsia="ru-RU"/>
        </w:rPr>
        <w:t xml:space="preserve"> организации </w:t>
      </w:r>
      <w:r w:rsidRPr="00131386">
        <w:rPr>
          <w:rFonts w:ascii="Times New Roman" w:hAnsi="Times New Roman" w:cs="Times New Roman"/>
          <w:sz w:val="24"/>
          <w:szCs w:val="24"/>
          <w:lang w:eastAsia="ru-RU"/>
        </w:rPr>
        <w:t xml:space="preserve">зон экосистемы и нефинансовых сервисов </w:t>
      </w:r>
      <w:r w:rsidR="00B976B0" w:rsidRPr="00131386">
        <w:rPr>
          <w:rFonts w:ascii="Times New Roman" w:hAnsi="Times New Roman" w:cs="Times New Roman"/>
          <w:sz w:val="24"/>
          <w:szCs w:val="24"/>
          <w:lang w:eastAsia="ru-RU"/>
        </w:rPr>
        <w:t xml:space="preserve">в </w:t>
      </w:r>
      <w:r w:rsidRPr="00131386">
        <w:rPr>
          <w:rFonts w:ascii="Times New Roman" w:hAnsi="Times New Roman" w:cs="Times New Roman"/>
          <w:sz w:val="24"/>
          <w:szCs w:val="24"/>
          <w:lang w:eastAsia="ru-RU"/>
        </w:rPr>
        <w:t xml:space="preserve">ВСП, в которых реконструкция, переформат или капитальный ремонт проведены до введения в действие документа /2/, </w:t>
      </w:r>
      <w:r w:rsidR="00D07D7F" w:rsidRPr="00131386">
        <w:rPr>
          <w:rFonts w:ascii="Times New Roman" w:hAnsi="Times New Roman" w:cs="Times New Roman"/>
          <w:sz w:val="24"/>
          <w:szCs w:val="24"/>
          <w:lang w:eastAsia="ru-RU"/>
        </w:rPr>
        <w:t xml:space="preserve">необходимо руководствоваться </w:t>
      </w:r>
      <w:r w:rsidRPr="00131386">
        <w:rPr>
          <w:rFonts w:ascii="Times New Roman" w:hAnsi="Times New Roman" w:cs="Times New Roman"/>
          <w:sz w:val="24"/>
          <w:szCs w:val="24"/>
          <w:lang w:eastAsia="ru-RU"/>
        </w:rPr>
        <w:t xml:space="preserve">требованиями </w:t>
      </w:r>
      <w:r w:rsidR="00D07D7F" w:rsidRPr="00131386">
        <w:rPr>
          <w:rFonts w:ascii="Times New Roman" w:hAnsi="Times New Roman" w:cs="Times New Roman"/>
          <w:sz w:val="24"/>
          <w:szCs w:val="24"/>
          <w:lang w:eastAsia="ru-RU"/>
        </w:rPr>
        <w:t>настоящ</w:t>
      </w:r>
      <w:r w:rsidRPr="00131386">
        <w:rPr>
          <w:rFonts w:ascii="Times New Roman" w:hAnsi="Times New Roman" w:cs="Times New Roman"/>
          <w:sz w:val="24"/>
          <w:szCs w:val="24"/>
          <w:lang w:eastAsia="ru-RU"/>
        </w:rPr>
        <w:t>его</w:t>
      </w:r>
      <w:r w:rsidR="00D07D7F" w:rsidRPr="00131386">
        <w:rPr>
          <w:rFonts w:ascii="Times New Roman" w:hAnsi="Times New Roman" w:cs="Times New Roman"/>
          <w:sz w:val="24"/>
          <w:szCs w:val="24"/>
          <w:lang w:eastAsia="ru-RU"/>
        </w:rPr>
        <w:t xml:space="preserve"> Стандарт</w:t>
      </w:r>
      <w:r w:rsidRPr="00131386">
        <w:rPr>
          <w:rFonts w:ascii="Times New Roman" w:hAnsi="Times New Roman" w:cs="Times New Roman"/>
          <w:sz w:val="24"/>
          <w:szCs w:val="24"/>
          <w:lang w:eastAsia="ru-RU"/>
        </w:rPr>
        <w:t>а</w:t>
      </w:r>
      <w:r w:rsidR="00D07D7F" w:rsidRPr="00131386">
        <w:rPr>
          <w:rFonts w:ascii="Times New Roman" w:hAnsi="Times New Roman" w:cs="Times New Roman"/>
          <w:sz w:val="24"/>
          <w:szCs w:val="24"/>
          <w:lang w:eastAsia="ru-RU"/>
        </w:rPr>
        <w:t>.</w:t>
      </w:r>
    </w:p>
    <w:p w14:paraId="7D91AA09" w14:textId="77777777" w:rsidR="003A0121" w:rsidRPr="00AA492B" w:rsidRDefault="003A0121" w:rsidP="00F5497D">
      <w:pPr>
        <w:pStyle w:val="1"/>
        <w:numPr>
          <w:ilvl w:val="0"/>
          <w:numId w:val="20"/>
        </w:numPr>
        <w:spacing w:before="240" w:after="0" w:line="276" w:lineRule="auto"/>
        <w:ind w:left="0" w:firstLine="709"/>
        <w:rPr>
          <w:sz w:val="24"/>
          <w:szCs w:val="24"/>
        </w:rPr>
      </w:pPr>
      <w:bookmarkStart w:id="1" w:name="_Toc109202983"/>
      <w:r w:rsidRPr="00AA492B">
        <w:rPr>
          <w:sz w:val="24"/>
          <w:szCs w:val="24"/>
        </w:rPr>
        <w:t>ТЕХНИЧЕСКАЯ УКРЕПЛЕННОСТЬ</w:t>
      </w:r>
      <w:bookmarkEnd w:id="1"/>
    </w:p>
    <w:p w14:paraId="583528BC" w14:textId="77777777" w:rsidR="003A0121" w:rsidRPr="00AA492B" w:rsidRDefault="003A0121" w:rsidP="00F5497D">
      <w:pPr>
        <w:pStyle w:val="1"/>
        <w:numPr>
          <w:ilvl w:val="1"/>
          <w:numId w:val="20"/>
        </w:numPr>
        <w:spacing w:before="0" w:after="0" w:line="276" w:lineRule="auto"/>
        <w:ind w:left="0" w:firstLine="709"/>
        <w:rPr>
          <w:b w:val="0"/>
          <w:sz w:val="24"/>
          <w:szCs w:val="24"/>
        </w:rPr>
      </w:pPr>
      <w:bookmarkStart w:id="2" w:name="_Toc109202984"/>
      <w:r w:rsidRPr="00AA492B">
        <w:rPr>
          <w:b w:val="0"/>
          <w:sz w:val="24"/>
          <w:szCs w:val="24"/>
        </w:rPr>
        <w:t>Общие положения</w:t>
      </w:r>
      <w:bookmarkEnd w:id="2"/>
      <w:r w:rsidR="0069348F">
        <w:rPr>
          <w:b w:val="0"/>
          <w:sz w:val="24"/>
          <w:szCs w:val="24"/>
        </w:rPr>
        <w:t>.</w:t>
      </w:r>
    </w:p>
    <w:p w14:paraId="0A688BBE" w14:textId="77777777" w:rsidR="00514DC1" w:rsidRPr="00AA492B" w:rsidRDefault="00374208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Т</w:t>
      </w:r>
      <w:r w:rsidR="00514DC1" w:rsidRPr="00AA492B">
        <w:rPr>
          <w:rFonts w:ascii="Times New Roman" w:hAnsi="Times New Roman" w:cs="Times New Roman"/>
          <w:sz w:val="24"/>
          <w:szCs w:val="24"/>
        </w:rPr>
        <w:t xml:space="preserve">ребования, предъявляемые к технической укрепленности ограждающих конструкций периметра, помещений и зоны самообслуживания ВСП изложены в </w:t>
      </w:r>
      <w:r w:rsidR="002C2162">
        <w:rPr>
          <w:rFonts w:ascii="Times New Roman" w:hAnsi="Times New Roman" w:cs="Times New Roman"/>
          <w:sz w:val="24"/>
          <w:szCs w:val="24"/>
        </w:rPr>
        <w:t xml:space="preserve">Приложении 8 </w:t>
      </w:r>
      <w:r w:rsidR="00105F1B" w:rsidRPr="00BF03EF">
        <w:rPr>
          <w:rFonts w:ascii="Times New Roman" w:hAnsi="Times New Roman" w:cs="Times New Roman"/>
          <w:sz w:val="24"/>
          <w:szCs w:val="24"/>
        </w:rPr>
        <w:t xml:space="preserve">к </w:t>
      </w:r>
      <w:r w:rsidR="0017286F" w:rsidRPr="00AA492B">
        <w:rPr>
          <w:rFonts w:ascii="Times New Roman" w:hAnsi="Times New Roman" w:cs="Times New Roman"/>
          <w:sz w:val="24"/>
          <w:szCs w:val="24"/>
        </w:rPr>
        <w:t>настояще</w:t>
      </w:r>
      <w:r w:rsidR="00105F1B" w:rsidRPr="00AA492B">
        <w:rPr>
          <w:rFonts w:ascii="Times New Roman" w:hAnsi="Times New Roman" w:cs="Times New Roman"/>
          <w:sz w:val="24"/>
          <w:szCs w:val="24"/>
        </w:rPr>
        <w:t>му</w:t>
      </w:r>
      <w:r w:rsidR="0017286F" w:rsidRPr="00AA492B">
        <w:rPr>
          <w:rFonts w:ascii="Times New Roman" w:hAnsi="Times New Roman" w:cs="Times New Roman"/>
          <w:sz w:val="24"/>
          <w:szCs w:val="24"/>
        </w:rPr>
        <w:t xml:space="preserve"> Стандарт</w:t>
      </w:r>
      <w:r w:rsidR="00105F1B" w:rsidRPr="00AA492B">
        <w:rPr>
          <w:rFonts w:ascii="Times New Roman" w:hAnsi="Times New Roman" w:cs="Times New Roman"/>
          <w:sz w:val="24"/>
          <w:szCs w:val="24"/>
        </w:rPr>
        <w:t>у</w:t>
      </w:r>
      <w:r w:rsidR="0017286F" w:rsidRPr="00AA492B">
        <w:rPr>
          <w:rFonts w:ascii="Times New Roman" w:hAnsi="Times New Roman" w:cs="Times New Roman"/>
          <w:sz w:val="24"/>
          <w:szCs w:val="24"/>
        </w:rPr>
        <w:t>.</w:t>
      </w:r>
    </w:p>
    <w:p w14:paraId="67C5AA86" w14:textId="77777777" w:rsidR="00174ED2" w:rsidRPr="00AA492B" w:rsidRDefault="00174ED2" w:rsidP="00F17177">
      <w:pPr>
        <w:pStyle w:val="a7"/>
        <w:spacing w:after="0" w:line="276" w:lineRule="auto"/>
        <w:ind w:left="0" w:firstLine="720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При проектировании и проведении реконструкции пространства, помещения ВСП должны компоноваться (размещаться) таким образом, чтобы количество и характеристики эвакуационных путей и выходов соответствовали ст. 89 Федеральн</w:t>
      </w:r>
      <w:r w:rsidR="00D0588E" w:rsidRPr="00AA492B">
        <w:rPr>
          <w:rFonts w:ascii="Times New Roman" w:hAnsi="Times New Roman" w:cs="Times New Roman"/>
          <w:sz w:val="24"/>
          <w:szCs w:val="24"/>
        </w:rPr>
        <w:t>ого</w:t>
      </w:r>
      <w:r w:rsidRPr="00AA492B">
        <w:rPr>
          <w:rFonts w:ascii="Times New Roman" w:hAnsi="Times New Roman" w:cs="Times New Roman"/>
          <w:sz w:val="24"/>
          <w:szCs w:val="24"/>
        </w:rPr>
        <w:t xml:space="preserve"> закон</w:t>
      </w:r>
      <w:r w:rsidR="00D0588E" w:rsidRPr="00AA492B">
        <w:rPr>
          <w:rFonts w:ascii="Times New Roman" w:hAnsi="Times New Roman" w:cs="Times New Roman"/>
          <w:sz w:val="24"/>
          <w:szCs w:val="24"/>
        </w:rPr>
        <w:t>а</w:t>
      </w:r>
      <w:r w:rsidRPr="00AA492B">
        <w:rPr>
          <w:rFonts w:ascii="Times New Roman" w:hAnsi="Times New Roman" w:cs="Times New Roman"/>
          <w:sz w:val="24"/>
          <w:szCs w:val="24"/>
        </w:rPr>
        <w:t xml:space="preserve"> от 22.07.2008 № 123-ФЗ «Технический регламент о требованиях пожарной безопасности» /</w:t>
      </w:r>
      <w:r w:rsidR="00A95BD8" w:rsidRPr="00AA492B">
        <w:rPr>
          <w:rFonts w:ascii="Times New Roman" w:hAnsi="Times New Roman" w:cs="Times New Roman"/>
          <w:sz w:val="24"/>
          <w:szCs w:val="24"/>
        </w:rPr>
        <w:fldChar w:fldCharType="begin"/>
      </w:r>
      <w:r w:rsidR="00A95BD8" w:rsidRPr="00AA492B">
        <w:rPr>
          <w:rFonts w:ascii="Times New Roman" w:hAnsi="Times New Roman" w:cs="Times New Roman"/>
          <w:sz w:val="24"/>
          <w:szCs w:val="24"/>
        </w:rPr>
        <w:instrText xml:space="preserve"> REF _Ref100049102 \r \h </w:instrText>
      </w:r>
      <w:r w:rsidR="00AE42B7" w:rsidRPr="00AA492B">
        <w:rPr>
          <w:rFonts w:ascii="Times New Roman" w:hAnsi="Times New Roman" w:cs="Times New Roman"/>
          <w:sz w:val="24"/>
          <w:szCs w:val="24"/>
        </w:rPr>
        <w:instrText xml:space="preserve"> \* MERGEFORMAT </w:instrText>
      </w:r>
      <w:r w:rsidR="00A95BD8" w:rsidRPr="00AA492B">
        <w:rPr>
          <w:rFonts w:ascii="Times New Roman" w:hAnsi="Times New Roman" w:cs="Times New Roman"/>
          <w:sz w:val="24"/>
          <w:szCs w:val="24"/>
        </w:rPr>
      </w:r>
      <w:r w:rsidR="00A95BD8" w:rsidRPr="00AA492B">
        <w:rPr>
          <w:rFonts w:ascii="Times New Roman" w:hAnsi="Times New Roman" w:cs="Times New Roman"/>
          <w:sz w:val="24"/>
          <w:szCs w:val="24"/>
        </w:rPr>
        <w:fldChar w:fldCharType="separate"/>
      </w:r>
      <w:r w:rsidR="00F12DEC">
        <w:rPr>
          <w:rFonts w:ascii="Times New Roman" w:hAnsi="Times New Roman" w:cs="Times New Roman"/>
          <w:sz w:val="24"/>
          <w:szCs w:val="24"/>
        </w:rPr>
        <w:t>22</w:t>
      </w:r>
      <w:r w:rsidR="00A95BD8" w:rsidRPr="00AA492B">
        <w:rPr>
          <w:rFonts w:ascii="Times New Roman" w:hAnsi="Times New Roman" w:cs="Times New Roman"/>
          <w:sz w:val="24"/>
          <w:szCs w:val="24"/>
        </w:rPr>
        <w:fldChar w:fldCharType="end"/>
      </w:r>
      <w:r w:rsidRPr="00AA492B">
        <w:rPr>
          <w:rFonts w:ascii="Times New Roman" w:hAnsi="Times New Roman" w:cs="Times New Roman"/>
          <w:sz w:val="24"/>
          <w:szCs w:val="24"/>
        </w:rPr>
        <w:t>/.</w:t>
      </w:r>
    </w:p>
    <w:p w14:paraId="252BC0DB" w14:textId="77777777" w:rsidR="00174ED2" w:rsidRPr="00400C3F" w:rsidRDefault="009C5143" w:rsidP="00F5497D">
      <w:pPr>
        <w:pStyle w:val="1"/>
        <w:numPr>
          <w:ilvl w:val="2"/>
          <w:numId w:val="20"/>
        </w:numPr>
        <w:tabs>
          <w:tab w:val="left" w:pos="1418"/>
        </w:tabs>
        <w:spacing w:before="0" w:after="0" w:line="276" w:lineRule="auto"/>
        <w:ind w:left="0" w:firstLine="709"/>
        <w:jc w:val="both"/>
        <w:rPr>
          <w:b w:val="0"/>
          <w:sz w:val="24"/>
          <w:szCs w:val="24"/>
        </w:rPr>
      </w:pPr>
      <w:bookmarkStart w:id="3" w:name="_Toc109202985"/>
      <w:r w:rsidRPr="00400C3F">
        <w:rPr>
          <w:b w:val="0"/>
          <w:sz w:val="24"/>
          <w:szCs w:val="24"/>
        </w:rPr>
        <w:t>Защита з</w:t>
      </w:r>
      <w:r w:rsidR="00174ED2" w:rsidRPr="00400C3F">
        <w:rPr>
          <w:b w:val="0"/>
          <w:sz w:val="24"/>
          <w:szCs w:val="24"/>
        </w:rPr>
        <w:t>он самообслуживания</w:t>
      </w:r>
      <w:r w:rsidR="008A5A36" w:rsidRPr="00400C3F">
        <w:rPr>
          <w:b w:val="0"/>
          <w:sz w:val="24"/>
          <w:szCs w:val="24"/>
        </w:rPr>
        <w:t xml:space="preserve"> ВСП</w:t>
      </w:r>
      <w:r w:rsidR="00980477" w:rsidRPr="00400C3F">
        <w:rPr>
          <w:b w:val="0"/>
          <w:sz w:val="24"/>
          <w:szCs w:val="24"/>
        </w:rPr>
        <w:t>.</w:t>
      </w:r>
      <w:bookmarkEnd w:id="3"/>
    </w:p>
    <w:p w14:paraId="1A9253CC" w14:textId="77777777" w:rsidR="00174ED2" w:rsidRPr="00400C3F" w:rsidRDefault="00174ED2" w:rsidP="00F5497D">
      <w:pPr>
        <w:pStyle w:val="a7"/>
        <w:numPr>
          <w:ilvl w:val="3"/>
          <w:numId w:val="20"/>
        </w:numPr>
        <w:tabs>
          <w:tab w:val="left" w:pos="1701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bookmarkStart w:id="4" w:name="_Ref100609838"/>
      <w:r w:rsidRPr="00400C3F">
        <w:rPr>
          <w:rFonts w:ascii="Times New Roman" w:hAnsi="Times New Roman" w:cs="Times New Roman"/>
          <w:sz w:val="24"/>
          <w:szCs w:val="24"/>
        </w:rPr>
        <w:t xml:space="preserve">На вход в помещение </w:t>
      </w:r>
      <w:r w:rsidR="009C5143" w:rsidRPr="00400C3F">
        <w:rPr>
          <w:rFonts w:ascii="Times New Roman" w:hAnsi="Times New Roman" w:cs="Times New Roman"/>
          <w:sz w:val="24"/>
          <w:szCs w:val="24"/>
        </w:rPr>
        <w:t xml:space="preserve">круглосуточной </w:t>
      </w:r>
      <w:r w:rsidRPr="00400C3F">
        <w:rPr>
          <w:rFonts w:ascii="Times New Roman" w:hAnsi="Times New Roman" w:cs="Times New Roman"/>
          <w:sz w:val="24"/>
          <w:szCs w:val="24"/>
        </w:rPr>
        <w:t>зоны самообслуживания (далее – ЗСО</w:t>
      </w:r>
      <w:r w:rsidR="005F7442" w:rsidRPr="00400C3F">
        <w:rPr>
          <w:rFonts w:ascii="Times New Roman" w:hAnsi="Times New Roman" w:cs="Times New Roman"/>
          <w:sz w:val="24"/>
          <w:szCs w:val="24"/>
        </w:rPr>
        <w:t xml:space="preserve"> 24/7</w:t>
      </w:r>
      <w:r w:rsidRPr="00400C3F">
        <w:rPr>
          <w:rFonts w:ascii="Times New Roman" w:hAnsi="Times New Roman" w:cs="Times New Roman"/>
          <w:sz w:val="24"/>
          <w:szCs w:val="24"/>
        </w:rPr>
        <w:t xml:space="preserve">) </w:t>
      </w:r>
      <w:r w:rsidR="00051213" w:rsidRPr="00400C3F">
        <w:rPr>
          <w:rFonts w:ascii="Times New Roman" w:hAnsi="Times New Roman" w:cs="Times New Roman"/>
          <w:sz w:val="24"/>
          <w:szCs w:val="24"/>
        </w:rPr>
        <w:t>ВСП</w:t>
      </w:r>
      <w:r w:rsidR="00051213" w:rsidRPr="00AA492B">
        <w:rPr>
          <w:rFonts w:ascii="Times New Roman" w:hAnsi="Times New Roman" w:cs="Times New Roman"/>
          <w:sz w:val="24"/>
          <w:szCs w:val="24"/>
        </w:rPr>
        <w:t xml:space="preserve"> /</w:t>
      </w:r>
      <w:r w:rsidR="00CF33D9">
        <w:rPr>
          <w:rFonts w:ascii="Times New Roman" w:hAnsi="Times New Roman" w:cs="Times New Roman"/>
          <w:sz w:val="24"/>
          <w:szCs w:val="24"/>
        </w:rPr>
        <w:fldChar w:fldCharType="begin"/>
      </w:r>
      <w:r w:rsidR="00CF33D9">
        <w:rPr>
          <w:rFonts w:ascii="Times New Roman" w:hAnsi="Times New Roman" w:cs="Times New Roman"/>
          <w:sz w:val="24"/>
          <w:szCs w:val="24"/>
        </w:rPr>
        <w:instrText xml:space="preserve"> REF _Ref100048946 \r \h </w:instrText>
      </w:r>
      <w:r w:rsidR="00CF33D9">
        <w:rPr>
          <w:rFonts w:ascii="Times New Roman" w:hAnsi="Times New Roman" w:cs="Times New Roman"/>
          <w:sz w:val="24"/>
          <w:szCs w:val="24"/>
        </w:rPr>
      </w:r>
      <w:r w:rsidR="00CF33D9">
        <w:rPr>
          <w:rFonts w:ascii="Times New Roman" w:hAnsi="Times New Roman" w:cs="Times New Roman"/>
          <w:sz w:val="24"/>
          <w:szCs w:val="24"/>
        </w:rPr>
        <w:fldChar w:fldCharType="separate"/>
      </w:r>
      <w:r w:rsidR="00F12DEC">
        <w:rPr>
          <w:rFonts w:ascii="Times New Roman" w:hAnsi="Times New Roman" w:cs="Times New Roman"/>
          <w:sz w:val="24"/>
          <w:szCs w:val="24"/>
        </w:rPr>
        <w:t>1</w:t>
      </w:r>
      <w:r w:rsidR="00CF33D9">
        <w:rPr>
          <w:rFonts w:ascii="Times New Roman" w:hAnsi="Times New Roman" w:cs="Times New Roman"/>
          <w:sz w:val="24"/>
          <w:szCs w:val="24"/>
        </w:rPr>
        <w:fldChar w:fldCharType="end"/>
      </w:r>
      <w:r w:rsidR="00051213" w:rsidRPr="00AA492B">
        <w:rPr>
          <w:rFonts w:ascii="Times New Roman" w:hAnsi="Times New Roman" w:cs="Times New Roman"/>
          <w:sz w:val="24"/>
          <w:szCs w:val="24"/>
        </w:rPr>
        <w:t xml:space="preserve">/ </w:t>
      </w:r>
      <w:r w:rsidRPr="00AA492B">
        <w:rPr>
          <w:rFonts w:ascii="Times New Roman" w:hAnsi="Times New Roman" w:cs="Times New Roman"/>
          <w:sz w:val="24"/>
          <w:szCs w:val="24"/>
        </w:rPr>
        <w:t>устанавливается наружная входная дверь с испол</w:t>
      </w:r>
      <w:r w:rsidR="00BB24B3" w:rsidRPr="00AA492B">
        <w:rPr>
          <w:rFonts w:ascii="Times New Roman" w:hAnsi="Times New Roman" w:cs="Times New Roman"/>
          <w:sz w:val="24"/>
          <w:szCs w:val="24"/>
        </w:rPr>
        <w:t xml:space="preserve">ьзованием остекления </w:t>
      </w:r>
      <w:r w:rsidRPr="00AA492B">
        <w:rPr>
          <w:rFonts w:ascii="Times New Roman" w:hAnsi="Times New Roman" w:cs="Times New Roman"/>
          <w:sz w:val="24"/>
          <w:szCs w:val="24"/>
        </w:rPr>
        <w:lastRenderedPageBreak/>
        <w:t xml:space="preserve">класса защиты не ниже Р2А </w:t>
      </w:r>
      <w:r w:rsidR="00CF33D9">
        <w:rPr>
          <w:rFonts w:ascii="Times New Roman" w:hAnsi="Times New Roman" w:cs="Times New Roman"/>
          <w:sz w:val="24"/>
          <w:szCs w:val="24"/>
        </w:rPr>
        <w:t xml:space="preserve">по </w:t>
      </w:r>
      <w:r w:rsidRPr="00AA492B">
        <w:rPr>
          <w:rFonts w:ascii="Times New Roman" w:hAnsi="Times New Roman" w:cs="Times New Roman"/>
          <w:sz w:val="24"/>
          <w:szCs w:val="24"/>
        </w:rPr>
        <w:t xml:space="preserve">ГОСТ 30826-2014 или стекла, оклеенного пленкой класса </w:t>
      </w:r>
      <w:r w:rsidR="00F51BB3" w:rsidRPr="00AA492B">
        <w:rPr>
          <w:rFonts w:ascii="Times New Roman" w:hAnsi="Times New Roman" w:cs="Times New Roman"/>
          <w:sz w:val="24"/>
          <w:szCs w:val="24"/>
        </w:rPr>
        <w:t xml:space="preserve">защиты </w:t>
      </w:r>
      <w:r w:rsidRPr="00AA492B">
        <w:rPr>
          <w:rFonts w:ascii="Times New Roman" w:hAnsi="Times New Roman" w:cs="Times New Roman"/>
          <w:sz w:val="24"/>
          <w:szCs w:val="24"/>
        </w:rPr>
        <w:t xml:space="preserve">не ниже Р2А по ГОСТ 32563-2013. Остекление двери в ЗСО </w:t>
      </w:r>
      <w:r w:rsidR="005F7442" w:rsidRPr="00400C3F">
        <w:rPr>
          <w:rFonts w:ascii="Times New Roman" w:hAnsi="Times New Roman" w:cs="Times New Roman"/>
          <w:sz w:val="24"/>
          <w:szCs w:val="24"/>
        </w:rPr>
        <w:t xml:space="preserve">24/7 </w:t>
      </w:r>
      <w:r w:rsidRPr="00400C3F">
        <w:rPr>
          <w:rFonts w:ascii="Times New Roman" w:hAnsi="Times New Roman" w:cs="Times New Roman"/>
          <w:sz w:val="24"/>
          <w:szCs w:val="24"/>
        </w:rPr>
        <w:t>выполняется в металлических рамах, обеспечивающих надежное крепление стекла и исключа</w:t>
      </w:r>
      <w:r w:rsidR="00043362" w:rsidRPr="00400C3F">
        <w:rPr>
          <w:rFonts w:ascii="Times New Roman" w:hAnsi="Times New Roman" w:cs="Times New Roman"/>
          <w:sz w:val="24"/>
          <w:szCs w:val="24"/>
        </w:rPr>
        <w:t>ющих</w:t>
      </w:r>
      <w:r w:rsidRPr="00400C3F">
        <w:rPr>
          <w:rFonts w:ascii="Times New Roman" w:hAnsi="Times New Roman" w:cs="Times New Roman"/>
          <w:sz w:val="24"/>
          <w:szCs w:val="24"/>
        </w:rPr>
        <w:t xml:space="preserve"> возможность его извлечения с внешней стороны.</w:t>
      </w:r>
      <w:bookmarkEnd w:id="4"/>
    </w:p>
    <w:p w14:paraId="7AA58276" w14:textId="77777777" w:rsidR="00940EC2" w:rsidRPr="00400C3F" w:rsidRDefault="00940EC2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0C3F">
        <w:rPr>
          <w:rFonts w:ascii="Times New Roman" w:hAnsi="Times New Roman" w:cs="Times New Roman"/>
          <w:sz w:val="24"/>
          <w:szCs w:val="24"/>
        </w:rPr>
        <w:t xml:space="preserve">Дверь </w:t>
      </w:r>
      <w:r w:rsidR="008669C8" w:rsidRPr="00400C3F">
        <w:rPr>
          <w:rFonts w:ascii="Times New Roman" w:hAnsi="Times New Roman" w:cs="Times New Roman"/>
          <w:sz w:val="24"/>
          <w:szCs w:val="24"/>
        </w:rPr>
        <w:t xml:space="preserve">оснащается </w:t>
      </w:r>
      <w:r w:rsidR="00F84A63" w:rsidRPr="00400C3F">
        <w:rPr>
          <w:rFonts w:ascii="Times New Roman" w:hAnsi="Times New Roman" w:cs="Times New Roman"/>
          <w:sz w:val="24"/>
          <w:szCs w:val="24"/>
        </w:rPr>
        <w:t>одним</w:t>
      </w:r>
      <w:r w:rsidR="008669C8" w:rsidRPr="00400C3F">
        <w:rPr>
          <w:rFonts w:ascii="Times New Roman" w:hAnsi="Times New Roman" w:cs="Times New Roman"/>
          <w:sz w:val="24"/>
          <w:szCs w:val="24"/>
        </w:rPr>
        <w:t xml:space="preserve"> внутренним механическим замк</w:t>
      </w:r>
      <w:r w:rsidR="00F84A63" w:rsidRPr="00400C3F">
        <w:rPr>
          <w:rFonts w:ascii="Times New Roman" w:hAnsi="Times New Roman" w:cs="Times New Roman"/>
          <w:sz w:val="24"/>
          <w:szCs w:val="24"/>
        </w:rPr>
        <w:t>ом,</w:t>
      </w:r>
      <w:r w:rsidR="008669C8" w:rsidRPr="00400C3F">
        <w:rPr>
          <w:rFonts w:ascii="Times New Roman" w:hAnsi="Times New Roman" w:cs="Times New Roman"/>
          <w:sz w:val="24"/>
          <w:szCs w:val="24"/>
        </w:rPr>
        <w:t xml:space="preserve"> противосъемным</w:t>
      </w:r>
      <w:r w:rsidR="002D2E96" w:rsidRPr="00400C3F">
        <w:rPr>
          <w:rFonts w:ascii="Times New Roman" w:hAnsi="Times New Roman" w:cs="Times New Roman"/>
          <w:sz w:val="24"/>
          <w:szCs w:val="24"/>
        </w:rPr>
        <w:t>и</w:t>
      </w:r>
      <w:r w:rsidR="008669C8" w:rsidRPr="00400C3F">
        <w:rPr>
          <w:rFonts w:ascii="Times New Roman" w:hAnsi="Times New Roman" w:cs="Times New Roman"/>
          <w:sz w:val="24"/>
          <w:szCs w:val="24"/>
        </w:rPr>
        <w:t xml:space="preserve"> устройств</w:t>
      </w:r>
      <w:r w:rsidR="002D2E96" w:rsidRPr="00400C3F">
        <w:rPr>
          <w:rFonts w:ascii="Times New Roman" w:hAnsi="Times New Roman" w:cs="Times New Roman"/>
          <w:sz w:val="24"/>
          <w:szCs w:val="24"/>
        </w:rPr>
        <w:t xml:space="preserve">ами </w:t>
      </w:r>
      <w:r w:rsidR="008669C8" w:rsidRPr="00400C3F">
        <w:rPr>
          <w:rFonts w:ascii="Times New Roman" w:hAnsi="Times New Roman" w:cs="Times New Roman"/>
          <w:sz w:val="24"/>
          <w:szCs w:val="24"/>
        </w:rPr>
        <w:t>и доводчиком. Двери могут быть распашными или раздвижными.</w:t>
      </w:r>
      <w:r w:rsidR="00C06F66" w:rsidRPr="00400C3F">
        <w:rPr>
          <w:sz w:val="24"/>
          <w:szCs w:val="24"/>
        </w:rPr>
        <w:t xml:space="preserve"> </w:t>
      </w:r>
      <w:r w:rsidR="00C06F66" w:rsidRPr="00400C3F">
        <w:rPr>
          <w:rFonts w:ascii="Times New Roman" w:hAnsi="Times New Roman" w:cs="Times New Roman"/>
          <w:sz w:val="24"/>
          <w:szCs w:val="24"/>
        </w:rPr>
        <w:t>Допускается дополнительная установка устройства дистанционного запирания двери.</w:t>
      </w:r>
    </w:p>
    <w:p w14:paraId="3A8AE267" w14:textId="77777777" w:rsidR="00B22F0A" w:rsidRPr="00400C3F" w:rsidRDefault="00174ED2" w:rsidP="00B22F0A">
      <w:pPr>
        <w:pStyle w:val="a7"/>
        <w:spacing w:after="0" w:line="276" w:lineRule="auto"/>
        <w:ind w:left="0" w:firstLine="720"/>
        <w:jc w:val="both"/>
        <w:rPr>
          <w:rFonts w:ascii="Times New Roman" w:hAnsi="Times New Roman" w:cs="Times New Roman"/>
          <w:sz w:val="24"/>
          <w:szCs w:val="24"/>
        </w:rPr>
      </w:pPr>
      <w:r w:rsidRPr="00400C3F">
        <w:rPr>
          <w:rFonts w:ascii="Times New Roman" w:hAnsi="Times New Roman" w:cs="Times New Roman"/>
          <w:sz w:val="24"/>
          <w:szCs w:val="24"/>
        </w:rPr>
        <w:t xml:space="preserve">Оконные блоки ЗСО </w:t>
      </w:r>
      <w:r w:rsidR="005F7442" w:rsidRPr="00400C3F">
        <w:rPr>
          <w:rFonts w:ascii="Times New Roman" w:hAnsi="Times New Roman" w:cs="Times New Roman"/>
          <w:sz w:val="24"/>
          <w:szCs w:val="24"/>
        </w:rPr>
        <w:t xml:space="preserve">24/7 </w:t>
      </w:r>
      <w:r w:rsidRPr="00400C3F">
        <w:rPr>
          <w:rFonts w:ascii="Times New Roman" w:hAnsi="Times New Roman" w:cs="Times New Roman"/>
          <w:sz w:val="24"/>
          <w:szCs w:val="24"/>
        </w:rPr>
        <w:t xml:space="preserve">должны быть выполнены с использованием остекления класса защиты не ниже Р2А по ГОСТ 30826-2014 или стекла, оклеенного пленкой класса </w:t>
      </w:r>
      <w:r w:rsidR="00F51BB3" w:rsidRPr="00400C3F">
        <w:rPr>
          <w:rFonts w:ascii="Times New Roman" w:hAnsi="Times New Roman" w:cs="Times New Roman"/>
          <w:sz w:val="24"/>
          <w:szCs w:val="24"/>
        </w:rPr>
        <w:t xml:space="preserve">защиты </w:t>
      </w:r>
      <w:r w:rsidRPr="00400C3F">
        <w:rPr>
          <w:rFonts w:ascii="Times New Roman" w:hAnsi="Times New Roman" w:cs="Times New Roman"/>
          <w:sz w:val="24"/>
          <w:szCs w:val="24"/>
        </w:rPr>
        <w:t>не ниже Р2А по ГОСТ 32563-2013. Конструкция оконного блока должна обеспечивать надежное крепление стекла и исключать возможность его извлечения с внешней стороны.</w:t>
      </w:r>
    </w:p>
    <w:p w14:paraId="7D1C54DE" w14:textId="77777777" w:rsidR="003C324C" w:rsidRPr="00AA492B" w:rsidRDefault="003C324C" w:rsidP="003C324C">
      <w:pPr>
        <w:pStyle w:val="a7"/>
        <w:spacing w:after="0" w:line="276" w:lineRule="auto"/>
        <w:ind w:left="0" w:firstLine="720"/>
        <w:jc w:val="both"/>
        <w:rPr>
          <w:rFonts w:ascii="Times New Roman" w:hAnsi="Times New Roman" w:cs="Times New Roman"/>
          <w:sz w:val="24"/>
          <w:szCs w:val="24"/>
        </w:rPr>
      </w:pPr>
      <w:r w:rsidRPr="00400C3F">
        <w:rPr>
          <w:rFonts w:ascii="Times New Roman" w:hAnsi="Times New Roman" w:cs="Times New Roman"/>
          <w:sz w:val="24"/>
          <w:szCs w:val="24"/>
        </w:rPr>
        <w:t>Для ВСП форматов «Малый сельский офис» /</w:t>
      </w:r>
      <w:r w:rsidRPr="00400C3F">
        <w:rPr>
          <w:rFonts w:ascii="Times New Roman" w:hAnsi="Times New Roman" w:cs="Times New Roman"/>
          <w:sz w:val="24"/>
          <w:szCs w:val="24"/>
        </w:rPr>
        <w:fldChar w:fldCharType="begin"/>
      </w:r>
      <w:r w:rsidRPr="00400C3F">
        <w:rPr>
          <w:rFonts w:ascii="Times New Roman" w:hAnsi="Times New Roman" w:cs="Times New Roman"/>
          <w:sz w:val="24"/>
          <w:szCs w:val="24"/>
        </w:rPr>
        <w:instrText xml:space="preserve"> REF _Ref100048946 \r \h  \* MERGEFORMAT </w:instrText>
      </w:r>
      <w:r w:rsidRPr="00400C3F">
        <w:rPr>
          <w:rFonts w:ascii="Times New Roman" w:hAnsi="Times New Roman" w:cs="Times New Roman"/>
          <w:sz w:val="24"/>
          <w:szCs w:val="24"/>
        </w:rPr>
      </w:r>
      <w:r w:rsidRPr="00400C3F">
        <w:rPr>
          <w:rFonts w:ascii="Times New Roman" w:hAnsi="Times New Roman" w:cs="Times New Roman"/>
          <w:sz w:val="24"/>
          <w:szCs w:val="24"/>
        </w:rPr>
        <w:fldChar w:fldCharType="separate"/>
      </w:r>
      <w:r w:rsidR="00F12DEC">
        <w:rPr>
          <w:rFonts w:ascii="Times New Roman" w:hAnsi="Times New Roman" w:cs="Times New Roman"/>
          <w:sz w:val="24"/>
          <w:szCs w:val="24"/>
        </w:rPr>
        <w:t>1</w:t>
      </w:r>
      <w:r w:rsidRPr="00400C3F">
        <w:rPr>
          <w:rFonts w:ascii="Times New Roman" w:hAnsi="Times New Roman" w:cs="Times New Roman"/>
          <w:sz w:val="24"/>
          <w:szCs w:val="24"/>
        </w:rPr>
        <w:fldChar w:fldCharType="end"/>
      </w:r>
      <w:r w:rsidRPr="00400C3F">
        <w:rPr>
          <w:rFonts w:ascii="Times New Roman" w:hAnsi="Times New Roman" w:cs="Times New Roman"/>
          <w:sz w:val="24"/>
          <w:szCs w:val="24"/>
        </w:rPr>
        <w:t>/ на вход в ЗСО 24/7 устанавливается</w:t>
      </w:r>
      <w:r w:rsidRPr="00AA492B">
        <w:rPr>
          <w:rFonts w:ascii="Times New Roman" w:hAnsi="Times New Roman" w:cs="Times New Roman"/>
          <w:sz w:val="24"/>
          <w:szCs w:val="24"/>
        </w:rPr>
        <w:t xml:space="preserve"> металлическая дверь. Дверь должна быть оснащена внутренним механическим замком,</w:t>
      </w:r>
      <w:r w:rsidRPr="00AA492B">
        <w:rPr>
          <w:sz w:val="24"/>
          <w:szCs w:val="24"/>
        </w:rPr>
        <w:t xml:space="preserve"> </w:t>
      </w:r>
      <w:r w:rsidRPr="00AA492B">
        <w:rPr>
          <w:rFonts w:ascii="Times New Roman" w:hAnsi="Times New Roman" w:cs="Times New Roman"/>
          <w:sz w:val="24"/>
          <w:szCs w:val="24"/>
        </w:rPr>
        <w:t>противосъемными устройствами и доводчиком.</w:t>
      </w:r>
    </w:p>
    <w:p w14:paraId="42F0C57B" w14:textId="77777777" w:rsidR="005F7442" w:rsidRPr="005F7442" w:rsidRDefault="005F7442" w:rsidP="00F5497D">
      <w:pPr>
        <w:pStyle w:val="a7"/>
        <w:numPr>
          <w:ilvl w:val="3"/>
          <w:numId w:val="20"/>
        </w:numPr>
        <w:tabs>
          <w:tab w:val="left" w:pos="1701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F7442">
        <w:rPr>
          <w:rFonts w:ascii="Times New Roman" w:hAnsi="Times New Roman" w:cs="Times New Roman"/>
          <w:sz w:val="24"/>
          <w:szCs w:val="24"/>
        </w:rPr>
        <w:t>Для обслуживания клиентов Банка во внерабочее время для ВСП форматов «Флагман» и «Сбер+» /</w:t>
      </w:r>
      <w:r w:rsidRPr="005F7442">
        <w:rPr>
          <w:rFonts w:ascii="Times New Roman" w:hAnsi="Times New Roman" w:cs="Times New Roman"/>
          <w:sz w:val="24"/>
          <w:szCs w:val="24"/>
        </w:rPr>
        <w:fldChar w:fldCharType="begin"/>
      </w:r>
      <w:r w:rsidRPr="005F7442">
        <w:rPr>
          <w:rFonts w:ascii="Times New Roman" w:hAnsi="Times New Roman" w:cs="Times New Roman"/>
          <w:sz w:val="24"/>
          <w:szCs w:val="24"/>
        </w:rPr>
        <w:instrText xml:space="preserve"> REF _Ref100049042 \r \h  \* MERGEFORMAT </w:instrText>
      </w:r>
      <w:r w:rsidRPr="005F7442">
        <w:rPr>
          <w:rFonts w:ascii="Times New Roman" w:hAnsi="Times New Roman" w:cs="Times New Roman"/>
          <w:sz w:val="24"/>
          <w:szCs w:val="24"/>
        </w:rPr>
      </w:r>
      <w:r w:rsidRPr="005F7442">
        <w:rPr>
          <w:rFonts w:ascii="Times New Roman" w:hAnsi="Times New Roman" w:cs="Times New Roman"/>
          <w:sz w:val="24"/>
          <w:szCs w:val="24"/>
        </w:rPr>
        <w:fldChar w:fldCharType="separate"/>
      </w:r>
      <w:r w:rsidR="00F12DEC">
        <w:rPr>
          <w:rFonts w:ascii="Times New Roman" w:hAnsi="Times New Roman" w:cs="Times New Roman"/>
          <w:sz w:val="24"/>
          <w:szCs w:val="24"/>
        </w:rPr>
        <w:t>2</w:t>
      </w:r>
      <w:r w:rsidRPr="005F7442">
        <w:rPr>
          <w:rFonts w:ascii="Times New Roman" w:hAnsi="Times New Roman" w:cs="Times New Roman"/>
          <w:sz w:val="24"/>
          <w:szCs w:val="24"/>
        </w:rPr>
        <w:fldChar w:fldCharType="end"/>
      </w:r>
      <w:r w:rsidRPr="005F7442">
        <w:rPr>
          <w:rFonts w:ascii="Times New Roman" w:hAnsi="Times New Roman" w:cs="Times New Roman"/>
          <w:sz w:val="24"/>
          <w:szCs w:val="24"/>
        </w:rPr>
        <w:t>/ в тамбуре входной зоны выделяется пространство, в котором размещаются устройства самообслуживания офисного типа.</w:t>
      </w:r>
    </w:p>
    <w:p w14:paraId="29D4CAD7" w14:textId="77777777" w:rsidR="005F7442" w:rsidRPr="005F7442" w:rsidRDefault="005F7442" w:rsidP="005F7442">
      <w:pPr>
        <w:pStyle w:val="a7"/>
        <w:spacing w:after="0" w:line="276" w:lineRule="auto"/>
        <w:ind w:left="0" w:firstLine="709"/>
        <w:jc w:val="both"/>
        <w:rPr>
          <w:rFonts w:ascii="Times New Roman" w:eastAsiaTheme="majorEastAsia" w:hAnsi="Times New Roman" w:cs="Times New Roman"/>
          <w:bCs/>
          <w:sz w:val="24"/>
          <w:szCs w:val="24"/>
        </w:rPr>
      </w:pPr>
      <w:r w:rsidRPr="005F7442">
        <w:rPr>
          <w:rFonts w:ascii="Times New Roman" w:hAnsi="Times New Roman" w:cs="Times New Roman"/>
          <w:sz w:val="24"/>
          <w:szCs w:val="24"/>
        </w:rPr>
        <w:t>В рабочее время ВСП место размещения устройства офисного типа в тамбуре входной зоны блокируется жалюзи-роллетами класса устойчивости к взлому не ниже Р2 по ГОСТ Р 52502-2012, оснащенные замковыми устройствами, фиксирующими их в закрытом положении.</w:t>
      </w:r>
    </w:p>
    <w:p w14:paraId="637654B3" w14:textId="77777777" w:rsidR="005F7442" w:rsidRDefault="005F7442" w:rsidP="00043362">
      <w:pPr>
        <w:pStyle w:val="a7"/>
        <w:tabs>
          <w:tab w:val="left" w:pos="1701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F7442">
        <w:rPr>
          <w:rFonts w:ascii="Times New Roman" w:hAnsi="Times New Roman" w:cs="Times New Roman"/>
          <w:sz w:val="24"/>
          <w:szCs w:val="24"/>
        </w:rPr>
        <w:t>Требования к материалам и конструкциям для исполнения уличной двери в тамбур входной зоны и для оконных блоков (при наличии) изложены в п. 2.1.1.1. настоящего Стандарта.</w:t>
      </w:r>
    </w:p>
    <w:p w14:paraId="4D9C3284" w14:textId="77777777" w:rsidR="006D1D61" w:rsidRPr="006D1D61" w:rsidRDefault="006D1D61" w:rsidP="00F5497D">
      <w:pPr>
        <w:pStyle w:val="a7"/>
        <w:numPr>
          <w:ilvl w:val="3"/>
          <w:numId w:val="20"/>
        </w:numPr>
        <w:tabs>
          <w:tab w:val="left" w:pos="1701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D1D61">
        <w:rPr>
          <w:rFonts w:ascii="Times New Roman" w:hAnsi="Times New Roman" w:cs="Times New Roman"/>
          <w:sz w:val="24"/>
          <w:szCs w:val="24"/>
        </w:rPr>
        <w:t>При установке устройств самообслуживания черезстенного типа в наружн</w:t>
      </w:r>
      <w:r w:rsidR="00CC71D5">
        <w:rPr>
          <w:rFonts w:ascii="Times New Roman" w:hAnsi="Times New Roman" w:cs="Times New Roman"/>
          <w:sz w:val="24"/>
          <w:szCs w:val="24"/>
        </w:rPr>
        <w:t>ую</w:t>
      </w:r>
      <w:r w:rsidRPr="006D1D61">
        <w:rPr>
          <w:rFonts w:ascii="Times New Roman" w:hAnsi="Times New Roman" w:cs="Times New Roman"/>
          <w:sz w:val="24"/>
          <w:szCs w:val="24"/>
        </w:rPr>
        <w:t xml:space="preserve"> стен</w:t>
      </w:r>
      <w:r w:rsidR="00CC71D5">
        <w:rPr>
          <w:rFonts w:ascii="Times New Roman" w:hAnsi="Times New Roman" w:cs="Times New Roman"/>
          <w:sz w:val="24"/>
          <w:szCs w:val="24"/>
        </w:rPr>
        <w:t>у</w:t>
      </w:r>
      <w:r w:rsidRPr="006D1D61">
        <w:rPr>
          <w:rFonts w:ascii="Times New Roman" w:hAnsi="Times New Roman" w:cs="Times New Roman"/>
          <w:sz w:val="24"/>
          <w:szCs w:val="24"/>
        </w:rPr>
        <w:t xml:space="preserve"> здания </w:t>
      </w:r>
      <w:r>
        <w:rPr>
          <w:rFonts w:ascii="Times New Roman" w:hAnsi="Times New Roman" w:cs="Times New Roman"/>
          <w:sz w:val="24"/>
          <w:szCs w:val="24"/>
        </w:rPr>
        <w:t xml:space="preserve">в офисах формата /1, 2/ </w:t>
      </w:r>
      <w:r w:rsidRPr="006D1D61">
        <w:rPr>
          <w:rFonts w:ascii="Times New Roman" w:hAnsi="Times New Roman" w:cs="Times New Roman"/>
          <w:sz w:val="24"/>
          <w:szCs w:val="24"/>
        </w:rPr>
        <w:t>ограждающие конструкции должны быть не ниже I класса устойчивости к взлому по ГОСТ Р 51113-97.</w:t>
      </w:r>
    </w:p>
    <w:p w14:paraId="7C4AC379" w14:textId="77777777" w:rsidR="00CC71D5" w:rsidRDefault="006D1D61" w:rsidP="006D1D61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D1D61">
        <w:rPr>
          <w:rFonts w:ascii="Times New Roman" w:hAnsi="Times New Roman" w:cs="Times New Roman"/>
          <w:sz w:val="24"/>
          <w:szCs w:val="24"/>
        </w:rPr>
        <w:t>Для круглосуточного обслуживания УС черезстенного типа организуется доступ в сервисную зону инкассаторов и представителей сервисных организаций через внутренние помещение ВСП</w:t>
      </w:r>
      <w:r w:rsidR="00CC71D5">
        <w:rPr>
          <w:rFonts w:ascii="Times New Roman" w:hAnsi="Times New Roman" w:cs="Times New Roman"/>
          <w:sz w:val="24"/>
          <w:szCs w:val="24"/>
        </w:rPr>
        <w:t>/круглосуточную зону самообслуживания/</w:t>
      </w:r>
      <w:r w:rsidRPr="006D1D61">
        <w:rPr>
          <w:rFonts w:ascii="Times New Roman" w:hAnsi="Times New Roman" w:cs="Times New Roman"/>
          <w:sz w:val="24"/>
          <w:szCs w:val="24"/>
        </w:rPr>
        <w:t xml:space="preserve"> тамбур входной группы. </w:t>
      </w:r>
    </w:p>
    <w:p w14:paraId="5B39EAC6" w14:textId="77777777" w:rsidR="006D1D61" w:rsidRDefault="00CC71D5" w:rsidP="006D1D61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C71D5">
        <w:rPr>
          <w:rFonts w:ascii="Times New Roman" w:hAnsi="Times New Roman" w:cs="Times New Roman"/>
          <w:sz w:val="24"/>
          <w:szCs w:val="24"/>
        </w:rPr>
        <w:t xml:space="preserve">Дверной блок в помещение сервисной зоны УС при организации входа из </w:t>
      </w:r>
      <w:r>
        <w:rPr>
          <w:rFonts w:ascii="Times New Roman" w:hAnsi="Times New Roman" w:cs="Times New Roman"/>
          <w:sz w:val="24"/>
          <w:szCs w:val="24"/>
        </w:rPr>
        <w:t>круглосуточной зоны самообслуживания или тамбура входной группы</w:t>
      </w:r>
      <w:r w:rsidRPr="00CC71D5">
        <w:rPr>
          <w:rFonts w:ascii="Times New Roman" w:hAnsi="Times New Roman" w:cs="Times New Roman"/>
          <w:sz w:val="24"/>
          <w:szCs w:val="24"/>
        </w:rPr>
        <w:t xml:space="preserve"> должен быть выполнен из материалов, обеспечивающих класс устойчивости к взлому не ниже I по ГОСТ Р 51224-98. Дверь должна открываться наружу и оснащаться двумя врезными замками разными по конструкции по классу устойчивости к взлому А по ГОСТ Р 34024-2016, установленными на расстоянии не менее 350 мм, смотровым глазком, доводчиком. Один из замков с внутренней стороны сервисной зоны должен иметь возможность закрывать дверь без ключа.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6D1D61" w:rsidRPr="00B22F0A">
        <w:rPr>
          <w:rFonts w:ascii="Times New Roman" w:hAnsi="Times New Roman" w:cs="Times New Roman"/>
          <w:sz w:val="24"/>
          <w:szCs w:val="24"/>
        </w:rPr>
        <w:t>Двер</w:t>
      </w:r>
      <w:r w:rsidR="00B22F0A">
        <w:rPr>
          <w:rFonts w:ascii="Times New Roman" w:hAnsi="Times New Roman" w:cs="Times New Roman"/>
          <w:sz w:val="24"/>
          <w:szCs w:val="24"/>
        </w:rPr>
        <w:t>ь</w:t>
      </w:r>
      <w:r w:rsidR="006D1D61" w:rsidRPr="00B22F0A">
        <w:rPr>
          <w:rFonts w:ascii="Times New Roman" w:hAnsi="Times New Roman" w:cs="Times New Roman"/>
          <w:sz w:val="24"/>
          <w:szCs w:val="24"/>
        </w:rPr>
        <w:t xml:space="preserve">, </w:t>
      </w:r>
      <w:r w:rsidRPr="00B22F0A">
        <w:rPr>
          <w:rFonts w:ascii="Times New Roman" w:hAnsi="Times New Roman" w:cs="Times New Roman"/>
          <w:sz w:val="24"/>
          <w:szCs w:val="24"/>
        </w:rPr>
        <w:t>дополнительно оснаща</w:t>
      </w:r>
      <w:r w:rsidR="00B22F0A">
        <w:rPr>
          <w:rFonts w:ascii="Times New Roman" w:hAnsi="Times New Roman" w:cs="Times New Roman"/>
          <w:sz w:val="24"/>
          <w:szCs w:val="24"/>
        </w:rPr>
        <w:t>е</w:t>
      </w:r>
      <w:r w:rsidRPr="00B22F0A">
        <w:rPr>
          <w:rFonts w:ascii="Times New Roman" w:hAnsi="Times New Roman" w:cs="Times New Roman"/>
          <w:sz w:val="24"/>
          <w:szCs w:val="24"/>
        </w:rPr>
        <w:t>тся эле</w:t>
      </w:r>
      <w:r w:rsidR="00B22F0A" w:rsidRPr="00B22F0A">
        <w:rPr>
          <w:rFonts w:ascii="Times New Roman" w:hAnsi="Times New Roman" w:cs="Times New Roman"/>
          <w:sz w:val="24"/>
          <w:szCs w:val="24"/>
        </w:rPr>
        <w:t>ктромагнитным</w:t>
      </w:r>
      <w:r w:rsidR="00B22F0A">
        <w:rPr>
          <w:rFonts w:ascii="Times New Roman" w:hAnsi="Times New Roman" w:cs="Times New Roman"/>
          <w:sz w:val="24"/>
          <w:szCs w:val="24"/>
        </w:rPr>
        <w:t xml:space="preserve"> замком.</w:t>
      </w:r>
    </w:p>
    <w:p w14:paraId="57F08479" w14:textId="77777777" w:rsidR="00B22F0A" w:rsidRDefault="00203732" w:rsidP="00F5497D">
      <w:pPr>
        <w:pStyle w:val="a7"/>
        <w:numPr>
          <w:ilvl w:val="3"/>
          <w:numId w:val="20"/>
        </w:numPr>
        <w:tabs>
          <w:tab w:val="left" w:pos="1701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Для обслуживания клиентов Банка в рабочее время ВСП типовых форматов /1, 2/ </w:t>
      </w:r>
      <w:r w:rsidRPr="00203732">
        <w:rPr>
          <w:rFonts w:ascii="Times New Roman" w:hAnsi="Times New Roman" w:cs="Times New Roman"/>
          <w:sz w:val="24"/>
          <w:szCs w:val="24"/>
        </w:rPr>
        <w:t xml:space="preserve">в пространстве клиентского зала </w:t>
      </w:r>
      <w:r>
        <w:rPr>
          <w:rFonts w:ascii="Times New Roman" w:hAnsi="Times New Roman" w:cs="Times New Roman"/>
          <w:sz w:val="24"/>
          <w:szCs w:val="24"/>
        </w:rPr>
        <w:t>организуется с</w:t>
      </w:r>
      <w:r w:rsidR="00420F3B" w:rsidRPr="00203732">
        <w:rPr>
          <w:rFonts w:ascii="Times New Roman" w:hAnsi="Times New Roman" w:cs="Times New Roman"/>
          <w:sz w:val="24"/>
          <w:szCs w:val="24"/>
        </w:rPr>
        <w:t xml:space="preserve">ервис самообслуживания в составе </w:t>
      </w:r>
      <w:r>
        <w:rPr>
          <w:rFonts w:ascii="Times New Roman" w:hAnsi="Times New Roman" w:cs="Times New Roman"/>
          <w:sz w:val="24"/>
          <w:szCs w:val="24"/>
        </w:rPr>
        <w:t>УС</w:t>
      </w:r>
      <w:r w:rsidR="00FF57F3">
        <w:rPr>
          <w:rFonts w:ascii="Times New Roman" w:hAnsi="Times New Roman" w:cs="Times New Roman"/>
          <w:sz w:val="24"/>
          <w:szCs w:val="24"/>
        </w:rPr>
        <w:t>.</w:t>
      </w:r>
    </w:p>
    <w:p w14:paraId="4116E7EE" w14:textId="77777777" w:rsidR="00420F3B" w:rsidRPr="00203732" w:rsidRDefault="00420F3B" w:rsidP="00B22F0A">
      <w:pPr>
        <w:pStyle w:val="a7"/>
        <w:tabs>
          <w:tab w:val="left" w:pos="1701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03732">
        <w:rPr>
          <w:rFonts w:ascii="Times New Roman" w:hAnsi="Times New Roman" w:cs="Times New Roman"/>
          <w:sz w:val="24"/>
          <w:szCs w:val="24"/>
        </w:rPr>
        <w:t xml:space="preserve">Устройства самообслуживания </w:t>
      </w:r>
      <w:r w:rsidR="00B22F0A">
        <w:rPr>
          <w:rFonts w:ascii="Times New Roman" w:hAnsi="Times New Roman" w:cs="Times New Roman"/>
          <w:sz w:val="24"/>
          <w:szCs w:val="24"/>
        </w:rPr>
        <w:t xml:space="preserve">должны </w:t>
      </w:r>
      <w:r w:rsidRPr="00203732">
        <w:rPr>
          <w:rFonts w:ascii="Times New Roman" w:hAnsi="Times New Roman" w:cs="Times New Roman"/>
          <w:sz w:val="24"/>
          <w:szCs w:val="24"/>
        </w:rPr>
        <w:t>располага</w:t>
      </w:r>
      <w:r w:rsidR="00B22F0A">
        <w:rPr>
          <w:rFonts w:ascii="Times New Roman" w:hAnsi="Times New Roman" w:cs="Times New Roman"/>
          <w:sz w:val="24"/>
          <w:szCs w:val="24"/>
        </w:rPr>
        <w:t>ться</w:t>
      </w:r>
      <w:r w:rsidRPr="00203732">
        <w:rPr>
          <w:rFonts w:ascii="Times New Roman" w:hAnsi="Times New Roman" w:cs="Times New Roman"/>
          <w:sz w:val="24"/>
          <w:szCs w:val="24"/>
        </w:rPr>
        <w:t xml:space="preserve"> компактно с выделенным </w:t>
      </w:r>
      <w:r w:rsidR="00B22F0A">
        <w:rPr>
          <w:rFonts w:ascii="Times New Roman" w:hAnsi="Times New Roman" w:cs="Times New Roman"/>
          <w:sz w:val="24"/>
          <w:szCs w:val="24"/>
        </w:rPr>
        <w:t xml:space="preserve">пространством </w:t>
      </w:r>
      <w:r w:rsidRPr="00203732">
        <w:rPr>
          <w:rFonts w:ascii="Times New Roman" w:hAnsi="Times New Roman" w:cs="Times New Roman"/>
          <w:sz w:val="24"/>
          <w:szCs w:val="24"/>
        </w:rPr>
        <w:t>для самообслуживания клиентов.</w:t>
      </w:r>
    </w:p>
    <w:p w14:paraId="26CC645D" w14:textId="77777777" w:rsidR="00174ED2" w:rsidRPr="00AA492B" w:rsidRDefault="00174ED2" w:rsidP="00F5497D">
      <w:pPr>
        <w:pStyle w:val="1"/>
        <w:numPr>
          <w:ilvl w:val="2"/>
          <w:numId w:val="20"/>
        </w:numPr>
        <w:spacing w:before="0" w:after="0" w:line="276" w:lineRule="auto"/>
        <w:ind w:left="0" w:firstLine="709"/>
        <w:rPr>
          <w:b w:val="0"/>
          <w:sz w:val="24"/>
          <w:szCs w:val="24"/>
        </w:rPr>
      </w:pPr>
      <w:bookmarkStart w:id="5" w:name="_Toc109202986"/>
      <w:r w:rsidRPr="00AA492B">
        <w:rPr>
          <w:b w:val="0"/>
          <w:sz w:val="24"/>
          <w:szCs w:val="24"/>
        </w:rPr>
        <w:t>Защита периметра ВСП</w:t>
      </w:r>
      <w:bookmarkEnd w:id="5"/>
      <w:r w:rsidR="0069348F">
        <w:rPr>
          <w:b w:val="0"/>
          <w:sz w:val="24"/>
          <w:szCs w:val="24"/>
        </w:rPr>
        <w:t>.</w:t>
      </w:r>
    </w:p>
    <w:p w14:paraId="0A330188" w14:textId="77777777" w:rsidR="007A13D5" w:rsidRPr="00AA492B" w:rsidRDefault="007A13D5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lastRenderedPageBreak/>
        <w:t>Наружные стены подразделения банка должны быть выполнены в соответствии с проектной документацией на здание и находиться в надлежащем техническом состоянии.</w:t>
      </w:r>
    </w:p>
    <w:p w14:paraId="61CE654B" w14:textId="77777777" w:rsidR="00174ED2" w:rsidRPr="00AA492B" w:rsidRDefault="00174ED2" w:rsidP="00F5497D">
      <w:pPr>
        <w:pStyle w:val="a7"/>
        <w:numPr>
          <w:ilvl w:val="3"/>
          <w:numId w:val="20"/>
        </w:numPr>
        <w:tabs>
          <w:tab w:val="left" w:pos="1560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bookmarkStart w:id="6" w:name="_Ref100609837"/>
      <w:r w:rsidRPr="00AA492B">
        <w:rPr>
          <w:rFonts w:ascii="Times New Roman" w:hAnsi="Times New Roman" w:cs="Times New Roman"/>
          <w:sz w:val="24"/>
          <w:szCs w:val="24"/>
        </w:rPr>
        <w:t xml:space="preserve">Наружные стены и перекрытия, а также стены и перекрытия, смежные с другими организациями, должны </w:t>
      </w:r>
      <w:r w:rsidR="00213BE0" w:rsidRPr="00AA492B">
        <w:rPr>
          <w:rFonts w:ascii="Times New Roman" w:hAnsi="Times New Roman" w:cs="Times New Roman"/>
          <w:sz w:val="24"/>
          <w:szCs w:val="24"/>
        </w:rPr>
        <w:t>соответствовать</w:t>
      </w:r>
      <w:r w:rsidRPr="00AA492B">
        <w:rPr>
          <w:rFonts w:ascii="Times New Roman" w:hAnsi="Times New Roman" w:cs="Times New Roman"/>
          <w:sz w:val="24"/>
          <w:szCs w:val="24"/>
        </w:rPr>
        <w:t xml:space="preserve"> классу устойчивости к взлому не ниже I по ГОСТ Р 51113-97.</w:t>
      </w:r>
      <w:bookmarkEnd w:id="6"/>
    </w:p>
    <w:p w14:paraId="4610D280" w14:textId="77777777" w:rsidR="00174ED2" w:rsidRPr="00AA492B" w:rsidRDefault="00174ED2" w:rsidP="00F17177">
      <w:pPr>
        <w:pStyle w:val="a7"/>
        <w:tabs>
          <w:tab w:val="num" w:pos="992"/>
        </w:tabs>
        <w:spacing w:after="0" w:line="276" w:lineRule="auto"/>
        <w:ind w:left="0" w:firstLine="720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Ограждающие конструкции внутренних стен служебных помещений ВСП, </w:t>
      </w:r>
      <w:r w:rsidR="00420B6D"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в том числе помещений сервисных зон устройств самообслуживания 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>смежные с круглосуточной зоной самообслуживания, должны быть не ниже I класса устойчивости к взлому по ГОСТ Р 51113-97.</w:t>
      </w:r>
    </w:p>
    <w:p w14:paraId="0E6853B1" w14:textId="77777777" w:rsidR="00174ED2" w:rsidRPr="00AA492B" w:rsidRDefault="00174ED2" w:rsidP="000E0728">
      <w:pPr>
        <w:pStyle w:val="a7"/>
        <w:tabs>
          <w:tab w:val="num" w:pos="992"/>
        </w:tabs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Перечень конструкций и материалов, с помощью которых достигается требуемый класс защиты, приведен </w:t>
      </w:r>
      <w:r w:rsidRPr="008E7655">
        <w:rPr>
          <w:rFonts w:ascii="Times New Roman" w:hAnsi="Times New Roman" w:cs="Times New Roman"/>
          <w:sz w:val="24"/>
          <w:szCs w:val="24"/>
          <w:lang w:eastAsia="ru-RU"/>
        </w:rPr>
        <w:t xml:space="preserve">в </w:t>
      </w:r>
      <w:r w:rsidR="000E0728">
        <w:rPr>
          <w:rFonts w:ascii="Times New Roman" w:hAnsi="Times New Roman" w:cs="Times New Roman"/>
          <w:sz w:val="24"/>
          <w:szCs w:val="24"/>
          <w:lang w:eastAsia="ru-RU"/>
        </w:rPr>
        <w:t>Приложении</w:t>
      </w:r>
      <w:r w:rsidR="000E0728" w:rsidRPr="000E0728">
        <w:rPr>
          <w:rFonts w:ascii="Times New Roman" w:hAnsi="Times New Roman" w:cs="Times New Roman"/>
          <w:sz w:val="24"/>
          <w:szCs w:val="24"/>
          <w:lang w:eastAsia="ru-RU"/>
        </w:rPr>
        <w:t xml:space="preserve"> 7 к настоящему Стандарту. Допускается применение других конструкций и материалов, которые по прочности не уступают конструкциям и материалам, указанным в Приложени</w:t>
      </w:r>
      <w:r w:rsidR="000E0728">
        <w:rPr>
          <w:rFonts w:ascii="Times New Roman" w:hAnsi="Times New Roman" w:cs="Times New Roman"/>
          <w:sz w:val="24"/>
          <w:szCs w:val="24"/>
          <w:lang w:eastAsia="ru-RU"/>
        </w:rPr>
        <w:t>и</w:t>
      </w:r>
      <w:r w:rsidR="000E0728" w:rsidRPr="000E0728">
        <w:rPr>
          <w:rFonts w:ascii="Times New Roman" w:hAnsi="Times New Roman" w:cs="Times New Roman"/>
          <w:sz w:val="24"/>
          <w:szCs w:val="24"/>
          <w:lang w:eastAsia="ru-RU"/>
        </w:rPr>
        <w:t xml:space="preserve"> 7</w:t>
      </w:r>
      <w:r w:rsidR="000E0728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="00105F1B" w:rsidRPr="00AA492B">
        <w:rPr>
          <w:rFonts w:ascii="Times New Roman" w:hAnsi="Times New Roman" w:cs="Times New Roman"/>
          <w:sz w:val="24"/>
          <w:szCs w:val="24"/>
          <w:lang w:eastAsia="ru-RU"/>
        </w:rPr>
        <w:t>к настоящему Стандарту</w:t>
      </w:r>
      <w:r w:rsidR="006B5EB6" w:rsidRPr="00AA492B">
        <w:rPr>
          <w:rFonts w:ascii="Times New Roman" w:hAnsi="Times New Roman" w:cs="Times New Roman"/>
          <w:sz w:val="24"/>
          <w:szCs w:val="24"/>
          <w:lang w:eastAsia="ru-RU"/>
        </w:rPr>
        <w:t>.</w:t>
      </w:r>
    </w:p>
    <w:p w14:paraId="535F62F3" w14:textId="77777777" w:rsidR="00174ED2" w:rsidRPr="00AA492B" w:rsidRDefault="00174ED2" w:rsidP="00F17177">
      <w:pPr>
        <w:widowControl w:val="0"/>
        <w:spacing w:after="0" w:line="276" w:lineRule="auto"/>
        <w:ind w:firstLine="720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>Выбор конкретных конструкций и материалов должен производиться исходя из оценки экономической целесообразности их применения.</w:t>
      </w:r>
    </w:p>
    <w:p w14:paraId="0D63E038" w14:textId="77777777" w:rsidR="00FE65A7" w:rsidRPr="00AA492B" w:rsidRDefault="00174ED2" w:rsidP="00F17177">
      <w:pPr>
        <w:numPr>
          <w:ilvl w:val="12"/>
          <w:numId w:val="0"/>
        </w:numPr>
        <w:spacing w:after="0" w:line="276" w:lineRule="auto"/>
        <w:ind w:firstLine="720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>Ограждающие конструкции стен клиентского зала</w:t>
      </w:r>
      <w:r w:rsidR="004822FD">
        <w:rPr>
          <w:rFonts w:ascii="Times New Roman" w:hAnsi="Times New Roman" w:cs="Times New Roman"/>
          <w:sz w:val="24"/>
          <w:szCs w:val="24"/>
          <w:lang w:eastAsia="ru-RU"/>
        </w:rPr>
        <w:t xml:space="preserve"> (зоны встречи, зоны ожидания/зоны отдыха и ожидания)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, смежные с зоной самообслуживания, допускается выполнять в виде перегородок, а также трансформируемых (перемещаемых) конструкций </w:t>
      </w:r>
      <w:r w:rsidR="00E83EDB" w:rsidRPr="00AA492B">
        <w:rPr>
          <w:rFonts w:ascii="Times New Roman" w:hAnsi="Times New Roman" w:cs="Times New Roman"/>
          <w:sz w:val="24"/>
          <w:szCs w:val="24"/>
          <w:lang w:eastAsia="ru-RU"/>
        </w:rPr>
        <w:t>с использованием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 остекления не ниже класса </w:t>
      </w:r>
      <w:r w:rsidR="00F51BB3"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защиты 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Р4А по ГОСТ 30826-2014 или стекла, оклеенного пленкой класса </w:t>
      </w:r>
      <w:r w:rsidR="00F51BB3"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защиты 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не ниже Р4А по ГОСТ 32563-2013 в металлических рамах, </w:t>
      </w:r>
      <w:r w:rsidR="00FE65A7" w:rsidRPr="00AA492B">
        <w:rPr>
          <w:rFonts w:ascii="Times New Roman" w:hAnsi="Times New Roman" w:cs="Times New Roman"/>
          <w:sz w:val="24"/>
          <w:szCs w:val="24"/>
          <w:lang w:eastAsia="ru-RU"/>
        </w:rPr>
        <w:t>обеспечива</w:t>
      </w:r>
      <w:r w:rsidR="001A627E">
        <w:rPr>
          <w:rFonts w:ascii="Times New Roman" w:hAnsi="Times New Roman" w:cs="Times New Roman"/>
          <w:sz w:val="24"/>
          <w:szCs w:val="24"/>
          <w:lang w:eastAsia="ru-RU"/>
        </w:rPr>
        <w:t>ющих</w:t>
      </w:r>
      <w:r w:rsidR="00FE65A7"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="001A627E">
        <w:rPr>
          <w:rFonts w:ascii="Times New Roman" w:hAnsi="Times New Roman" w:cs="Times New Roman"/>
          <w:sz w:val="24"/>
          <w:szCs w:val="24"/>
          <w:lang w:eastAsia="ru-RU"/>
        </w:rPr>
        <w:t xml:space="preserve">жесткую конструкцию, </w:t>
      </w:r>
      <w:r w:rsidR="00FE65A7" w:rsidRPr="00AA492B">
        <w:rPr>
          <w:rFonts w:ascii="Times New Roman" w:hAnsi="Times New Roman" w:cs="Times New Roman"/>
          <w:sz w:val="24"/>
          <w:szCs w:val="24"/>
          <w:lang w:eastAsia="ru-RU"/>
        </w:rPr>
        <w:t>исключа</w:t>
      </w:r>
      <w:r w:rsidR="001A627E">
        <w:rPr>
          <w:rFonts w:ascii="Times New Roman" w:hAnsi="Times New Roman" w:cs="Times New Roman"/>
          <w:sz w:val="24"/>
          <w:szCs w:val="24"/>
          <w:lang w:eastAsia="ru-RU"/>
        </w:rPr>
        <w:t>ющую их отжатие</w:t>
      </w:r>
      <w:r w:rsidR="00FE65A7" w:rsidRPr="00AA492B">
        <w:rPr>
          <w:rFonts w:ascii="Times New Roman" w:hAnsi="Times New Roman" w:cs="Times New Roman"/>
          <w:sz w:val="24"/>
          <w:szCs w:val="24"/>
          <w:lang w:eastAsia="ru-RU"/>
        </w:rPr>
        <w:t>.</w:t>
      </w:r>
    </w:p>
    <w:p w14:paraId="4B9D72F3" w14:textId="77777777" w:rsidR="00174ED2" w:rsidRPr="00AA492B" w:rsidRDefault="00174ED2" w:rsidP="00F17177">
      <w:pPr>
        <w:numPr>
          <w:ilvl w:val="12"/>
          <w:numId w:val="0"/>
        </w:numPr>
        <w:spacing w:after="0" w:line="276" w:lineRule="auto"/>
        <w:ind w:firstLine="720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Трансформируемая </w:t>
      </w:r>
      <w:r w:rsidR="00FE65A7"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(перемещаемая) 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конструкция должна быть оборудована не менее чем двумя замковыми устройствами, фиксирующими каждый элемент конструкции. </w:t>
      </w:r>
      <w:r w:rsidR="001A627E">
        <w:rPr>
          <w:rFonts w:ascii="Times New Roman" w:hAnsi="Times New Roman" w:cs="Times New Roman"/>
          <w:sz w:val="24"/>
          <w:szCs w:val="24"/>
          <w:lang w:eastAsia="ru-RU"/>
        </w:rPr>
        <w:t>Должны применяться м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>еталлические рамы</w:t>
      </w:r>
      <w:r w:rsidR="001A627E">
        <w:rPr>
          <w:rFonts w:ascii="Times New Roman" w:hAnsi="Times New Roman" w:cs="Times New Roman"/>
          <w:sz w:val="24"/>
          <w:szCs w:val="24"/>
          <w:lang w:eastAsia="ru-RU"/>
        </w:rPr>
        <w:t>,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 обеспечива</w:t>
      </w:r>
      <w:r w:rsidR="001A627E">
        <w:rPr>
          <w:rFonts w:ascii="Times New Roman" w:hAnsi="Times New Roman" w:cs="Times New Roman"/>
          <w:sz w:val="24"/>
          <w:szCs w:val="24"/>
          <w:lang w:eastAsia="ru-RU"/>
        </w:rPr>
        <w:t>ющие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 надежное крепление стекла и исключа</w:t>
      </w:r>
      <w:r w:rsidR="001A627E">
        <w:rPr>
          <w:rFonts w:ascii="Times New Roman" w:hAnsi="Times New Roman" w:cs="Times New Roman"/>
          <w:sz w:val="24"/>
          <w:szCs w:val="24"/>
          <w:lang w:eastAsia="ru-RU"/>
        </w:rPr>
        <w:t>ющие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 возможность его извлечения с внешней стороны.</w:t>
      </w:r>
    </w:p>
    <w:p w14:paraId="724FAD5D" w14:textId="77777777" w:rsidR="00174ED2" w:rsidRPr="00AA492B" w:rsidRDefault="00174ED2" w:rsidP="00C748B7">
      <w:pPr>
        <w:spacing w:after="0" w:line="276" w:lineRule="auto"/>
        <w:ind w:firstLine="720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bCs/>
          <w:sz w:val="24"/>
          <w:szCs w:val="24"/>
          <w:lang w:eastAsia="ru-RU"/>
        </w:rPr>
        <w:t>Дополнительно, с внутренней стороны остекленной перегородки</w:t>
      </w:r>
      <w:r w:rsidR="00A1566D">
        <w:rPr>
          <w:rFonts w:ascii="Times New Roman" w:hAnsi="Times New Roman" w:cs="Times New Roman"/>
          <w:bCs/>
          <w:sz w:val="24"/>
          <w:szCs w:val="24"/>
          <w:lang w:eastAsia="ru-RU"/>
        </w:rPr>
        <w:t xml:space="preserve">, </w:t>
      </w:r>
      <w:r w:rsidRPr="00AA492B">
        <w:rPr>
          <w:rFonts w:ascii="Times New Roman" w:hAnsi="Times New Roman" w:cs="Times New Roman"/>
          <w:bCs/>
          <w:sz w:val="24"/>
          <w:szCs w:val="24"/>
          <w:lang w:eastAsia="ru-RU"/>
        </w:rPr>
        <w:t xml:space="preserve">трансформируемой конструкции </w:t>
      </w:r>
      <w:r w:rsidR="00C2749B" w:rsidRPr="00AA492B">
        <w:rPr>
          <w:rFonts w:ascii="Times New Roman" w:hAnsi="Times New Roman" w:cs="Times New Roman"/>
          <w:bCs/>
          <w:sz w:val="24"/>
          <w:szCs w:val="24"/>
          <w:lang w:eastAsia="ru-RU"/>
        </w:rPr>
        <w:t>устанавливаются</w:t>
      </w:r>
      <w:r w:rsidRPr="00AA492B">
        <w:rPr>
          <w:rFonts w:ascii="Times New Roman" w:hAnsi="Times New Roman" w:cs="Times New Roman"/>
          <w:bCs/>
          <w:sz w:val="24"/>
          <w:szCs w:val="24"/>
          <w:lang w:eastAsia="ru-RU"/>
        </w:rPr>
        <w:t xml:space="preserve"> жалюзи-роллеты класса устойчивости к взлому не ниже Р4 по ГОСТ Р 52502-2012, оснащенные замковыми устройствами, фиксирующими их в закрытом положении.</w:t>
      </w:r>
    </w:p>
    <w:p w14:paraId="75BAC7DC" w14:textId="77777777" w:rsidR="0038728E" w:rsidRDefault="00FE65A7" w:rsidP="00F5497D">
      <w:pPr>
        <w:pStyle w:val="a7"/>
        <w:numPr>
          <w:ilvl w:val="3"/>
          <w:numId w:val="20"/>
        </w:numPr>
        <w:tabs>
          <w:tab w:val="left" w:pos="1560"/>
        </w:tabs>
        <w:spacing w:after="0" w:line="276" w:lineRule="auto"/>
        <w:ind w:left="0" w:firstLine="710"/>
        <w:jc w:val="both"/>
        <w:rPr>
          <w:rFonts w:ascii="Times New Roman" w:hAnsi="Times New Roman" w:cs="Times New Roman"/>
          <w:sz w:val="24"/>
          <w:szCs w:val="24"/>
        </w:rPr>
      </w:pPr>
      <w:bookmarkStart w:id="7" w:name="_Ref100609840"/>
      <w:r w:rsidRPr="0038728E">
        <w:rPr>
          <w:rFonts w:ascii="Times New Roman" w:hAnsi="Times New Roman" w:cs="Times New Roman"/>
          <w:sz w:val="24"/>
          <w:szCs w:val="24"/>
        </w:rPr>
        <w:t>Дверной блок</w:t>
      </w:r>
      <w:r w:rsidR="00CA2C77" w:rsidRPr="0038728E">
        <w:rPr>
          <w:rFonts w:ascii="Times New Roman" w:hAnsi="Times New Roman" w:cs="Times New Roman"/>
          <w:sz w:val="24"/>
          <w:szCs w:val="24"/>
        </w:rPr>
        <w:t xml:space="preserve"> </w:t>
      </w:r>
      <w:r w:rsidR="004D32B6" w:rsidRPr="0038728E">
        <w:rPr>
          <w:rFonts w:ascii="Times New Roman" w:hAnsi="Times New Roman" w:cs="Times New Roman"/>
          <w:sz w:val="24"/>
          <w:szCs w:val="24"/>
        </w:rPr>
        <w:t>главного</w:t>
      </w:r>
      <w:r w:rsidR="00CA2C77" w:rsidRPr="0038728E">
        <w:rPr>
          <w:rFonts w:ascii="Times New Roman" w:hAnsi="Times New Roman" w:cs="Times New Roman"/>
          <w:sz w:val="24"/>
          <w:szCs w:val="24"/>
        </w:rPr>
        <w:t xml:space="preserve"> входа в здание ВСП, он же </w:t>
      </w:r>
      <w:r w:rsidRPr="0038728E">
        <w:rPr>
          <w:rFonts w:ascii="Times New Roman" w:hAnsi="Times New Roman" w:cs="Times New Roman"/>
          <w:sz w:val="24"/>
          <w:szCs w:val="24"/>
        </w:rPr>
        <w:t>дверной блок</w:t>
      </w:r>
      <w:r w:rsidR="00CA2C77" w:rsidRPr="0038728E">
        <w:rPr>
          <w:rFonts w:ascii="Times New Roman" w:hAnsi="Times New Roman" w:cs="Times New Roman"/>
          <w:sz w:val="24"/>
          <w:szCs w:val="24"/>
        </w:rPr>
        <w:t xml:space="preserve"> между зоной самообслуживания</w:t>
      </w:r>
      <w:r w:rsidR="00C2749B" w:rsidRPr="0038728E">
        <w:rPr>
          <w:rFonts w:ascii="Times New Roman" w:hAnsi="Times New Roman" w:cs="Times New Roman"/>
          <w:sz w:val="24"/>
          <w:szCs w:val="24"/>
        </w:rPr>
        <w:t>/тамбуром входной зоны</w:t>
      </w:r>
      <w:r w:rsidR="00CA2C77" w:rsidRPr="0038728E">
        <w:rPr>
          <w:rFonts w:ascii="Times New Roman" w:hAnsi="Times New Roman" w:cs="Times New Roman"/>
          <w:sz w:val="24"/>
          <w:szCs w:val="24"/>
        </w:rPr>
        <w:t xml:space="preserve"> и клиентским залом долж</w:t>
      </w:r>
      <w:r w:rsidRPr="0038728E">
        <w:rPr>
          <w:rFonts w:ascii="Times New Roman" w:hAnsi="Times New Roman" w:cs="Times New Roman"/>
          <w:sz w:val="24"/>
          <w:szCs w:val="24"/>
        </w:rPr>
        <w:t>ен</w:t>
      </w:r>
      <w:r w:rsidR="00CA2C77" w:rsidRPr="0038728E">
        <w:rPr>
          <w:rFonts w:ascii="Times New Roman" w:hAnsi="Times New Roman" w:cs="Times New Roman"/>
          <w:sz w:val="24"/>
          <w:szCs w:val="24"/>
        </w:rPr>
        <w:t xml:space="preserve"> быть выполнен из</w:t>
      </w:r>
      <w:r w:rsidR="0038728E" w:rsidRPr="0038728E">
        <w:rPr>
          <w:rFonts w:ascii="Times New Roman" w:hAnsi="Times New Roman" w:cs="Times New Roman"/>
          <w:sz w:val="24"/>
          <w:szCs w:val="24"/>
        </w:rPr>
        <w:t xml:space="preserve"> заключенного в металлические рамы</w:t>
      </w:r>
      <w:r w:rsidR="00CA2C77" w:rsidRPr="0038728E">
        <w:rPr>
          <w:rFonts w:ascii="Times New Roman" w:hAnsi="Times New Roman" w:cs="Times New Roman"/>
          <w:sz w:val="24"/>
          <w:szCs w:val="24"/>
        </w:rPr>
        <w:t xml:space="preserve"> остекления класса </w:t>
      </w:r>
      <w:r w:rsidR="00F51BB3" w:rsidRPr="0038728E">
        <w:rPr>
          <w:rFonts w:ascii="Times New Roman" w:hAnsi="Times New Roman" w:cs="Times New Roman"/>
          <w:sz w:val="24"/>
          <w:szCs w:val="24"/>
        </w:rPr>
        <w:t xml:space="preserve">защиты </w:t>
      </w:r>
      <w:r w:rsidR="00CA2C77" w:rsidRPr="0038728E">
        <w:rPr>
          <w:rFonts w:ascii="Times New Roman" w:hAnsi="Times New Roman" w:cs="Times New Roman"/>
          <w:sz w:val="24"/>
          <w:szCs w:val="24"/>
        </w:rPr>
        <w:t xml:space="preserve">не ниже Р4А по ГОСТ 30826-2014 или стекла, оклеенного пленкой класса </w:t>
      </w:r>
      <w:r w:rsidR="00F51BB3" w:rsidRPr="0038728E">
        <w:rPr>
          <w:rFonts w:ascii="Times New Roman" w:hAnsi="Times New Roman" w:cs="Times New Roman"/>
          <w:sz w:val="24"/>
          <w:szCs w:val="24"/>
        </w:rPr>
        <w:t xml:space="preserve">защиты </w:t>
      </w:r>
      <w:r w:rsidR="0069348F">
        <w:rPr>
          <w:rFonts w:ascii="Times New Roman" w:hAnsi="Times New Roman" w:cs="Times New Roman"/>
          <w:sz w:val="24"/>
          <w:szCs w:val="24"/>
        </w:rPr>
        <w:t>не ниже Р4А по ГОСТ 32563-</w:t>
      </w:r>
      <w:r w:rsidR="00CA2C77" w:rsidRPr="0038728E">
        <w:rPr>
          <w:rFonts w:ascii="Times New Roman" w:hAnsi="Times New Roman" w:cs="Times New Roman"/>
          <w:sz w:val="24"/>
          <w:szCs w:val="24"/>
        </w:rPr>
        <w:t xml:space="preserve">2013. </w:t>
      </w:r>
      <w:r w:rsidR="0038728E" w:rsidRPr="0038728E">
        <w:rPr>
          <w:rFonts w:ascii="Times New Roman" w:hAnsi="Times New Roman" w:cs="Times New Roman"/>
          <w:sz w:val="24"/>
          <w:szCs w:val="24"/>
        </w:rPr>
        <w:t>Металлические рамы дверного блока должны обеспечивать надежное крепление стекла и исключать возможность его извлечения с внешней стор</w:t>
      </w:r>
      <w:r w:rsidR="0038728E">
        <w:rPr>
          <w:rFonts w:ascii="Times New Roman" w:hAnsi="Times New Roman" w:cs="Times New Roman"/>
          <w:sz w:val="24"/>
          <w:szCs w:val="24"/>
        </w:rPr>
        <w:t>оны.</w:t>
      </w:r>
    </w:p>
    <w:p w14:paraId="19924586" w14:textId="77777777" w:rsidR="004D2404" w:rsidRPr="0038728E" w:rsidRDefault="004D2404" w:rsidP="0038728E">
      <w:pPr>
        <w:pStyle w:val="a7"/>
        <w:tabs>
          <w:tab w:val="left" w:pos="1560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8728E">
        <w:rPr>
          <w:rFonts w:ascii="Times New Roman" w:hAnsi="Times New Roman" w:cs="Times New Roman"/>
          <w:sz w:val="24"/>
          <w:szCs w:val="24"/>
        </w:rPr>
        <w:t xml:space="preserve">Дверь оснащается </w:t>
      </w:r>
      <w:r w:rsidR="0038728E" w:rsidRPr="0038728E">
        <w:rPr>
          <w:rFonts w:ascii="Times New Roman" w:hAnsi="Times New Roman" w:cs="Times New Roman"/>
          <w:sz w:val="24"/>
          <w:szCs w:val="24"/>
        </w:rPr>
        <w:t xml:space="preserve">доводчиком и </w:t>
      </w:r>
      <w:r w:rsidRPr="0038728E">
        <w:rPr>
          <w:rFonts w:ascii="Times New Roman" w:hAnsi="Times New Roman" w:cs="Times New Roman"/>
          <w:sz w:val="24"/>
          <w:szCs w:val="24"/>
        </w:rPr>
        <w:t xml:space="preserve">двумя врезными замками разными по конструкции, установленными на расстоянии не менее 350 мм с возможностью управления изнутри с помощью ключа. </w:t>
      </w:r>
      <w:r w:rsidR="00C52D56" w:rsidRPr="0038728E">
        <w:rPr>
          <w:rFonts w:ascii="Times New Roman" w:hAnsi="Times New Roman" w:cs="Times New Roman"/>
          <w:sz w:val="24"/>
          <w:szCs w:val="24"/>
        </w:rPr>
        <w:t>Д</w:t>
      </w:r>
      <w:r w:rsidRPr="0038728E">
        <w:rPr>
          <w:rFonts w:ascii="Times New Roman" w:hAnsi="Times New Roman" w:cs="Times New Roman"/>
          <w:sz w:val="24"/>
          <w:szCs w:val="24"/>
        </w:rPr>
        <w:t xml:space="preserve">вери </w:t>
      </w:r>
      <w:r w:rsidR="00C52D56" w:rsidRPr="0038728E">
        <w:rPr>
          <w:rFonts w:ascii="Times New Roman" w:hAnsi="Times New Roman" w:cs="Times New Roman"/>
          <w:sz w:val="24"/>
          <w:szCs w:val="24"/>
        </w:rPr>
        <w:t xml:space="preserve">главного входа </w:t>
      </w:r>
      <w:r w:rsidRPr="0038728E">
        <w:rPr>
          <w:rFonts w:ascii="Times New Roman" w:hAnsi="Times New Roman" w:cs="Times New Roman"/>
          <w:sz w:val="24"/>
          <w:szCs w:val="24"/>
        </w:rPr>
        <w:t>по возможности должны открываться наружу.</w:t>
      </w:r>
    </w:p>
    <w:bookmarkEnd w:id="7"/>
    <w:p w14:paraId="1B81F03C" w14:textId="77777777" w:rsidR="006422AC" w:rsidRPr="00AA492B" w:rsidRDefault="006422AC" w:rsidP="006422AC">
      <w:pPr>
        <w:pStyle w:val="af8"/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Если при проведении работ по строительству, реконструкции, капитальному ремонту требуется замена/установка дверных блоков, то конструкция таких дверных блоков должна соответствовать классу устойчивости к взлому не ниже ПВ3 по ГОСТ 31462-2021.</w:t>
      </w:r>
    </w:p>
    <w:p w14:paraId="62E9FD5E" w14:textId="77777777" w:rsidR="00CA2C77" w:rsidRPr="00AA492B" w:rsidRDefault="00927000" w:rsidP="006422AC">
      <w:pPr>
        <w:pStyle w:val="af8"/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При установке </w:t>
      </w:r>
      <w:r w:rsidR="00AA492B" w:rsidRPr="00AA492B">
        <w:rPr>
          <w:rFonts w:ascii="Times New Roman" w:hAnsi="Times New Roman" w:cs="Times New Roman"/>
          <w:sz w:val="24"/>
          <w:szCs w:val="24"/>
        </w:rPr>
        <w:t>распашных</w:t>
      </w:r>
      <w:r w:rsidR="00CA2C77" w:rsidRPr="00AA492B">
        <w:rPr>
          <w:rFonts w:ascii="Times New Roman" w:hAnsi="Times New Roman" w:cs="Times New Roman"/>
          <w:sz w:val="24"/>
          <w:szCs w:val="24"/>
        </w:rPr>
        <w:t xml:space="preserve"> двер</w:t>
      </w:r>
      <w:r w:rsidRPr="00AA492B">
        <w:rPr>
          <w:rFonts w:ascii="Times New Roman" w:hAnsi="Times New Roman" w:cs="Times New Roman"/>
          <w:sz w:val="24"/>
          <w:szCs w:val="24"/>
        </w:rPr>
        <w:t>ей, двери</w:t>
      </w:r>
      <w:r w:rsidR="00CA2C77" w:rsidRPr="00AA492B">
        <w:rPr>
          <w:rFonts w:ascii="Times New Roman" w:hAnsi="Times New Roman" w:cs="Times New Roman"/>
          <w:sz w:val="24"/>
          <w:szCs w:val="24"/>
        </w:rPr>
        <w:t xml:space="preserve"> оснащаются двумя врезными замками разными по конструкции, установленными на расстоянии не менее 350</w:t>
      </w:r>
      <w:r w:rsidR="0069348F">
        <w:rPr>
          <w:rFonts w:ascii="Times New Roman" w:hAnsi="Times New Roman" w:cs="Times New Roman"/>
          <w:sz w:val="24"/>
          <w:szCs w:val="24"/>
        </w:rPr>
        <w:t xml:space="preserve"> </w:t>
      </w:r>
      <w:r w:rsidR="00CA2C77" w:rsidRPr="00AA492B">
        <w:rPr>
          <w:rFonts w:ascii="Times New Roman" w:hAnsi="Times New Roman" w:cs="Times New Roman"/>
          <w:sz w:val="24"/>
          <w:szCs w:val="24"/>
        </w:rPr>
        <w:t xml:space="preserve">мм, противосъемными устройствами, доводчиком. Рекомендуется оборудовать двери системой «антипаника». Двухстворчатые двери должны оборудоваться двумя стопорными </w:t>
      </w:r>
      <w:r w:rsidR="00CA2C77" w:rsidRPr="00AA492B">
        <w:rPr>
          <w:rFonts w:ascii="Times New Roman" w:hAnsi="Times New Roman" w:cs="Times New Roman"/>
          <w:sz w:val="24"/>
          <w:szCs w:val="24"/>
        </w:rPr>
        <w:lastRenderedPageBreak/>
        <w:t>фиксирующимися задвижками (шпингалетами), устанавливаемыми в верхней и нижней частях дверного полотна. Диаметр задвижки должен быть не менее 12</w:t>
      </w:r>
      <w:r w:rsidR="0069348F">
        <w:rPr>
          <w:rFonts w:ascii="Times New Roman" w:hAnsi="Times New Roman" w:cs="Times New Roman"/>
          <w:sz w:val="24"/>
          <w:szCs w:val="24"/>
        </w:rPr>
        <w:t xml:space="preserve"> </w:t>
      </w:r>
      <w:r w:rsidR="00CA2C77" w:rsidRPr="00AA492B">
        <w:rPr>
          <w:rFonts w:ascii="Times New Roman" w:hAnsi="Times New Roman" w:cs="Times New Roman"/>
          <w:sz w:val="24"/>
          <w:szCs w:val="24"/>
        </w:rPr>
        <w:t>мм, глубина отверстия для нее – не менее 30</w:t>
      </w:r>
      <w:r w:rsidR="0069348F">
        <w:rPr>
          <w:rFonts w:ascii="Times New Roman" w:hAnsi="Times New Roman" w:cs="Times New Roman"/>
          <w:sz w:val="24"/>
          <w:szCs w:val="24"/>
        </w:rPr>
        <w:t xml:space="preserve"> </w:t>
      </w:r>
      <w:r w:rsidR="00CA2C77" w:rsidRPr="00AA492B">
        <w:rPr>
          <w:rFonts w:ascii="Times New Roman" w:hAnsi="Times New Roman" w:cs="Times New Roman"/>
          <w:sz w:val="24"/>
          <w:szCs w:val="24"/>
        </w:rPr>
        <w:t>мм.</w:t>
      </w:r>
    </w:p>
    <w:p w14:paraId="45A9FB9B" w14:textId="77777777" w:rsidR="00CA2C77" w:rsidRPr="00AA492B" w:rsidRDefault="00CA2C77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Раздвижные двери должны обеспечивать жесткую конструкцию, исключающую отжатие дверей. Механизмы управления дверями должны надежно блокировать двери в закрытом положении. Двери должны быть оборудованы </w:t>
      </w:r>
      <w:r w:rsidR="008B14F0" w:rsidRPr="00AA492B">
        <w:rPr>
          <w:rFonts w:ascii="Times New Roman" w:hAnsi="Times New Roman" w:cs="Times New Roman"/>
          <w:sz w:val="24"/>
          <w:szCs w:val="24"/>
        </w:rPr>
        <w:t xml:space="preserve">двумя </w:t>
      </w:r>
      <w:r w:rsidRPr="00AA492B">
        <w:rPr>
          <w:rFonts w:ascii="Times New Roman" w:hAnsi="Times New Roman" w:cs="Times New Roman"/>
          <w:sz w:val="24"/>
          <w:szCs w:val="24"/>
        </w:rPr>
        <w:t>механическими врезными замками</w:t>
      </w:r>
      <w:r w:rsidR="003F7E60" w:rsidRPr="00AA492B">
        <w:rPr>
          <w:rFonts w:ascii="Times New Roman" w:hAnsi="Times New Roman" w:cs="Times New Roman"/>
          <w:sz w:val="24"/>
          <w:szCs w:val="24"/>
        </w:rPr>
        <w:t xml:space="preserve"> разными по конструкции, установленными на расстоянии не менее 350</w:t>
      </w:r>
      <w:r w:rsidR="00941D28">
        <w:rPr>
          <w:rFonts w:ascii="Times New Roman" w:hAnsi="Times New Roman" w:cs="Times New Roman"/>
          <w:sz w:val="24"/>
          <w:szCs w:val="24"/>
        </w:rPr>
        <w:t xml:space="preserve"> </w:t>
      </w:r>
      <w:r w:rsidR="003F7E60" w:rsidRPr="00AA492B">
        <w:rPr>
          <w:rFonts w:ascii="Times New Roman" w:hAnsi="Times New Roman" w:cs="Times New Roman"/>
          <w:sz w:val="24"/>
          <w:szCs w:val="24"/>
        </w:rPr>
        <w:t xml:space="preserve">мм с возможностью управления изнутри с помощью ключа. Один из замков с внутренней стороны должен иметь возможность закрывать дверь без ключа. </w:t>
      </w:r>
      <w:r w:rsidRPr="00AA492B">
        <w:rPr>
          <w:rFonts w:ascii="Times New Roman" w:hAnsi="Times New Roman" w:cs="Times New Roman"/>
          <w:sz w:val="24"/>
          <w:szCs w:val="24"/>
        </w:rPr>
        <w:t>Замков</w:t>
      </w:r>
      <w:r w:rsidR="00FD7BD2">
        <w:rPr>
          <w:rFonts w:ascii="Times New Roman" w:hAnsi="Times New Roman" w:cs="Times New Roman"/>
          <w:sz w:val="24"/>
          <w:szCs w:val="24"/>
        </w:rPr>
        <w:t>ые</w:t>
      </w:r>
      <w:r w:rsidRPr="00AA492B">
        <w:rPr>
          <w:rFonts w:ascii="Times New Roman" w:hAnsi="Times New Roman" w:cs="Times New Roman"/>
          <w:sz w:val="24"/>
          <w:szCs w:val="24"/>
        </w:rPr>
        <w:t xml:space="preserve"> устройств</w:t>
      </w:r>
      <w:r w:rsidR="00FD7BD2">
        <w:rPr>
          <w:rFonts w:ascii="Times New Roman" w:hAnsi="Times New Roman" w:cs="Times New Roman"/>
          <w:sz w:val="24"/>
          <w:szCs w:val="24"/>
        </w:rPr>
        <w:t>а</w:t>
      </w:r>
      <w:r w:rsidRPr="00AA492B">
        <w:rPr>
          <w:rFonts w:ascii="Times New Roman" w:hAnsi="Times New Roman" w:cs="Times New Roman"/>
          <w:sz w:val="24"/>
          <w:szCs w:val="24"/>
        </w:rPr>
        <w:t xml:space="preserve"> должн</w:t>
      </w:r>
      <w:r w:rsidR="002F6316" w:rsidRPr="00AA492B">
        <w:rPr>
          <w:rFonts w:ascii="Times New Roman" w:hAnsi="Times New Roman" w:cs="Times New Roman"/>
          <w:sz w:val="24"/>
          <w:szCs w:val="24"/>
        </w:rPr>
        <w:t>ы</w:t>
      </w:r>
      <w:r w:rsidRPr="00AA492B">
        <w:rPr>
          <w:rFonts w:ascii="Times New Roman" w:hAnsi="Times New Roman" w:cs="Times New Roman"/>
          <w:sz w:val="24"/>
          <w:szCs w:val="24"/>
        </w:rPr>
        <w:t xml:space="preserve"> обеспечить возможность открывания/закрывания дверей как с внешней, так и с внутренней стороны.</w:t>
      </w:r>
    </w:p>
    <w:p w14:paraId="252637D6" w14:textId="77777777" w:rsidR="00CA2C77" w:rsidRPr="00AA492B" w:rsidRDefault="00CA2C77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Дополнительно, с внутренней стороны дверного проема входа в клиентский зал ВСП устанавлива</w:t>
      </w:r>
      <w:r w:rsidR="002F6316" w:rsidRPr="00AA492B">
        <w:rPr>
          <w:rFonts w:ascii="Times New Roman" w:hAnsi="Times New Roman" w:cs="Times New Roman"/>
          <w:sz w:val="24"/>
          <w:szCs w:val="24"/>
        </w:rPr>
        <w:t>ются</w:t>
      </w:r>
      <w:r w:rsidRPr="00AA492B">
        <w:rPr>
          <w:rFonts w:ascii="Times New Roman" w:hAnsi="Times New Roman" w:cs="Times New Roman"/>
          <w:sz w:val="24"/>
          <w:szCs w:val="24"/>
        </w:rPr>
        <w:t xml:space="preserve"> жалюзи-роллеты класса устойчивости к взлому не ниже Р4 по ГОСТ Р 52502-2012, оснащенные замковыми устройствами, фиксирующими их в закрытом положении.</w:t>
      </w:r>
    </w:p>
    <w:p w14:paraId="4638CE01" w14:textId="77777777" w:rsidR="002B343F" w:rsidRPr="00AA492B" w:rsidRDefault="002B343F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Для обеспечения эвакуации раздвижные и подъемно-опускные двери, в том числе жалюзи-роллеты должны блокироваться в открытом состоянии и иметь возможность открывания изнутри.</w:t>
      </w:r>
    </w:p>
    <w:p w14:paraId="0C43DE39" w14:textId="77777777" w:rsidR="00CA2C77" w:rsidRPr="00AA492B" w:rsidRDefault="00CA2C77" w:rsidP="00F5497D">
      <w:pPr>
        <w:pStyle w:val="a7"/>
        <w:numPr>
          <w:ilvl w:val="3"/>
          <w:numId w:val="20"/>
        </w:numPr>
        <w:tabs>
          <w:tab w:val="left" w:pos="1701"/>
        </w:tabs>
        <w:spacing w:after="0" w:line="276" w:lineRule="auto"/>
        <w:ind w:left="0" w:firstLine="710"/>
        <w:jc w:val="both"/>
        <w:rPr>
          <w:rFonts w:ascii="Times New Roman" w:hAnsi="Times New Roman" w:cs="Times New Roman"/>
          <w:sz w:val="24"/>
          <w:szCs w:val="24"/>
        </w:rPr>
      </w:pPr>
      <w:bookmarkStart w:id="8" w:name="_Ref100609841"/>
      <w:r w:rsidRPr="00AA492B">
        <w:rPr>
          <w:rFonts w:ascii="Times New Roman" w:hAnsi="Times New Roman" w:cs="Times New Roman"/>
          <w:sz w:val="24"/>
          <w:szCs w:val="24"/>
        </w:rPr>
        <w:t>Двер</w:t>
      </w:r>
      <w:r w:rsidR="00AF5F90" w:rsidRPr="00AA492B">
        <w:rPr>
          <w:rFonts w:ascii="Times New Roman" w:hAnsi="Times New Roman" w:cs="Times New Roman"/>
          <w:sz w:val="24"/>
          <w:szCs w:val="24"/>
        </w:rPr>
        <w:t>ные блоки</w:t>
      </w:r>
      <w:r w:rsidRPr="00AA492B">
        <w:rPr>
          <w:rFonts w:ascii="Times New Roman" w:hAnsi="Times New Roman" w:cs="Times New Roman"/>
          <w:sz w:val="24"/>
          <w:szCs w:val="24"/>
        </w:rPr>
        <w:t xml:space="preserve"> </w:t>
      </w:r>
      <w:r w:rsidR="00B44F5B" w:rsidRPr="00AA492B">
        <w:rPr>
          <w:rFonts w:ascii="Times New Roman" w:hAnsi="Times New Roman" w:cs="Times New Roman"/>
          <w:sz w:val="24"/>
          <w:szCs w:val="24"/>
        </w:rPr>
        <w:t xml:space="preserve">служебного </w:t>
      </w:r>
      <w:r w:rsidR="0030357A">
        <w:rPr>
          <w:rFonts w:ascii="Times New Roman" w:hAnsi="Times New Roman" w:cs="Times New Roman"/>
          <w:sz w:val="24"/>
          <w:szCs w:val="24"/>
        </w:rPr>
        <w:t>входа</w:t>
      </w:r>
      <w:r w:rsidR="00B44F5B" w:rsidRPr="00AA492B">
        <w:rPr>
          <w:rFonts w:ascii="Times New Roman" w:hAnsi="Times New Roman" w:cs="Times New Roman"/>
          <w:sz w:val="24"/>
          <w:szCs w:val="24"/>
        </w:rPr>
        <w:t xml:space="preserve">, </w:t>
      </w:r>
      <w:r w:rsidRPr="00AA492B">
        <w:rPr>
          <w:rFonts w:ascii="Times New Roman" w:hAnsi="Times New Roman" w:cs="Times New Roman"/>
          <w:sz w:val="24"/>
          <w:szCs w:val="24"/>
        </w:rPr>
        <w:t xml:space="preserve">запасных </w:t>
      </w:r>
      <w:r w:rsidR="00D07BF2" w:rsidRPr="00AA492B">
        <w:rPr>
          <w:rFonts w:ascii="Times New Roman" w:hAnsi="Times New Roman" w:cs="Times New Roman"/>
          <w:sz w:val="24"/>
          <w:szCs w:val="24"/>
        </w:rPr>
        <w:t xml:space="preserve">и эвакуационных выходов во внутренний двор </w:t>
      </w:r>
      <w:r w:rsidRPr="00AA492B">
        <w:rPr>
          <w:rFonts w:ascii="Times New Roman" w:hAnsi="Times New Roman" w:cs="Times New Roman"/>
          <w:sz w:val="24"/>
          <w:szCs w:val="24"/>
        </w:rPr>
        <w:t>должны быть металлическими не ниже I класса устойчивости к взлому по ГОСТ Р 51224-98. Двери оснащаются двумя врезными замками разными по конструкции</w:t>
      </w:r>
      <w:r w:rsidR="00C748B7" w:rsidRPr="00AA492B">
        <w:rPr>
          <w:rFonts w:ascii="Times New Roman" w:hAnsi="Times New Roman" w:cs="Times New Roman"/>
          <w:sz w:val="24"/>
          <w:szCs w:val="24"/>
        </w:rPr>
        <w:t xml:space="preserve"> по классу устойчивости к взлому А по ГОСТ Р 34024-2016</w:t>
      </w:r>
      <w:r w:rsidRPr="00AA492B">
        <w:rPr>
          <w:rFonts w:ascii="Times New Roman" w:hAnsi="Times New Roman" w:cs="Times New Roman"/>
          <w:sz w:val="24"/>
          <w:szCs w:val="24"/>
        </w:rPr>
        <w:t xml:space="preserve">, установленными на расстоянии не менее 350 мм, и смотровым глазком. Для улучшения наблюдения дополнительно к смотровому глазку </w:t>
      </w:r>
      <w:r w:rsidR="00D07BF2" w:rsidRPr="00AA492B">
        <w:rPr>
          <w:rFonts w:ascii="Times New Roman" w:hAnsi="Times New Roman" w:cs="Times New Roman"/>
          <w:sz w:val="24"/>
          <w:szCs w:val="24"/>
        </w:rPr>
        <w:t xml:space="preserve">двери </w:t>
      </w:r>
      <w:r w:rsidR="00B44F5B" w:rsidRPr="00AA492B">
        <w:rPr>
          <w:rFonts w:ascii="Times New Roman" w:hAnsi="Times New Roman" w:cs="Times New Roman"/>
          <w:sz w:val="24"/>
          <w:szCs w:val="24"/>
        </w:rPr>
        <w:t>служебного в</w:t>
      </w:r>
      <w:r w:rsidR="006F3F5B">
        <w:rPr>
          <w:rFonts w:ascii="Times New Roman" w:hAnsi="Times New Roman" w:cs="Times New Roman"/>
          <w:sz w:val="24"/>
          <w:szCs w:val="24"/>
        </w:rPr>
        <w:t>ы</w:t>
      </w:r>
      <w:r w:rsidR="00B44F5B" w:rsidRPr="00AA492B">
        <w:rPr>
          <w:rFonts w:ascii="Times New Roman" w:hAnsi="Times New Roman" w:cs="Times New Roman"/>
          <w:sz w:val="24"/>
          <w:szCs w:val="24"/>
        </w:rPr>
        <w:t>хода</w:t>
      </w:r>
      <w:r w:rsidR="00D07BF2" w:rsidRPr="00AA492B">
        <w:rPr>
          <w:rFonts w:ascii="Times New Roman" w:hAnsi="Times New Roman" w:cs="Times New Roman"/>
          <w:sz w:val="24"/>
          <w:szCs w:val="24"/>
        </w:rPr>
        <w:t xml:space="preserve"> </w:t>
      </w:r>
      <w:r w:rsidR="006F3F5B">
        <w:rPr>
          <w:rFonts w:ascii="Times New Roman" w:hAnsi="Times New Roman" w:cs="Times New Roman"/>
          <w:sz w:val="24"/>
          <w:szCs w:val="24"/>
        </w:rPr>
        <w:t xml:space="preserve">(входа) </w:t>
      </w:r>
      <w:r w:rsidR="00C758A7" w:rsidRPr="00AA492B">
        <w:rPr>
          <w:rFonts w:ascii="Times New Roman" w:hAnsi="Times New Roman" w:cs="Times New Roman"/>
          <w:sz w:val="24"/>
          <w:szCs w:val="24"/>
        </w:rPr>
        <w:t xml:space="preserve">может </w:t>
      </w:r>
      <w:r w:rsidR="009C0D6C">
        <w:rPr>
          <w:rFonts w:ascii="Times New Roman" w:hAnsi="Times New Roman" w:cs="Times New Roman"/>
          <w:sz w:val="24"/>
          <w:szCs w:val="24"/>
        </w:rPr>
        <w:t xml:space="preserve">быть </w:t>
      </w:r>
      <w:r w:rsidR="003B389E" w:rsidRPr="00AA492B">
        <w:rPr>
          <w:rFonts w:ascii="Times New Roman" w:hAnsi="Times New Roman" w:cs="Times New Roman"/>
          <w:sz w:val="24"/>
          <w:szCs w:val="24"/>
        </w:rPr>
        <w:t>устан</w:t>
      </w:r>
      <w:r w:rsidR="009C0D6C">
        <w:rPr>
          <w:rFonts w:ascii="Times New Roman" w:hAnsi="Times New Roman" w:cs="Times New Roman"/>
          <w:sz w:val="24"/>
          <w:szCs w:val="24"/>
        </w:rPr>
        <w:t>о</w:t>
      </w:r>
      <w:r w:rsidR="003B389E" w:rsidRPr="00AA492B">
        <w:rPr>
          <w:rFonts w:ascii="Times New Roman" w:hAnsi="Times New Roman" w:cs="Times New Roman"/>
          <w:sz w:val="24"/>
          <w:szCs w:val="24"/>
        </w:rPr>
        <w:t>вл</w:t>
      </w:r>
      <w:r w:rsidR="009C0D6C">
        <w:rPr>
          <w:rFonts w:ascii="Times New Roman" w:hAnsi="Times New Roman" w:cs="Times New Roman"/>
          <w:sz w:val="24"/>
          <w:szCs w:val="24"/>
        </w:rPr>
        <w:t>ен</w:t>
      </w:r>
      <w:r w:rsidR="003B389E" w:rsidRPr="00AA492B">
        <w:rPr>
          <w:rFonts w:ascii="Times New Roman" w:hAnsi="Times New Roman" w:cs="Times New Roman"/>
          <w:sz w:val="24"/>
          <w:szCs w:val="24"/>
        </w:rPr>
        <w:t xml:space="preserve"> </w:t>
      </w:r>
      <w:r w:rsidRPr="00AA492B">
        <w:rPr>
          <w:rFonts w:ascii="Times New Roman" w:hAnsi="Times New Roman" w:cs="Times New Roman"/>
          <w:sz w:val="24"/>
          <w:szCs w:val="24"/>
        </w:rPr>
        <w:t xml:space="preserve">видеодомофон. </w:t>
      </w:r>
      <w:r w:rsidR="008245BB" w:rsidRPr="00AA492B">
        <w:rPr>
          <w:rFonts w:ascii="Times New Roman" w:hAnsi="Times New Roman" w:cs="Times New Roman"/>
          <w:sz w:val="24"/>
          <w:szCs w:val="24"/>
        </w:rPr>
        <w:t>О</w:t>
      </w:r>
      <w:r w:rsidR="006F3F5B">
        <w:rPr>
          <w:rFonts w:ascii="Times New Roman" w:hAnsi="Times New Roman" w:cs="Times New Roman"/>
          <w:sz w:val="24"/>
          <w:szCs w:val="24"/>
        </w:rPr>
        <w:t>ба</w:t>
      </w:r>
      <w:r w:rsidRPr="00AA492B">
        <w:rPr>
          <w:rFonts w:ascii="Times New Roman" w:hAnsi="Times New Roman" w:cs="Times New Roman"/>
          <w:sz w:val="24"/>
          <w:szCs w:val="24"/>
        </w:rPr>
        <w:t xml:space="preserve"> замк</w:t>
      </w:r>
      <w:r w:rsidR="006F3F5B">
        <w:rPr>
          <w:rFonts w:ascii="Times New Roman" w:hAnsi="Times New Roman" w:cs="Times New Roman"/>
          <w:sz w:val="24"/>
          <w:szCs w:val="24"/>
        </w:rPr>
        <w:t>а</w:t>
      </w:r>
      <w:r w:rsidRPr="00AA492B">
        <w:rPr>
          <w:rFonts w:ascii="Times New Roman" w:hAnsi="Times New Roman" w:cs="Times New Roman"/>
          <w:sz w:val="24"/>
          <w:szCs w:val="24"/>
        </w:rPr>
        <w:t xml:space="preserve"> долж</w:t>
      </w:r>
      <w:r w:rsidR="006F3F5B">
        <w:rPr>
          <w:rFonts w:ascii="Times New Roman" w:hAnsi="Times New Roman" w:cs="Times New Roman"/>
          <w:sz w:val="24"/>
          <w:szCs w:val="24"/>
        </w:rPr>
        <w:t>ны</w:t>
      </w:r>
      <w:r w:rsidRPr="00AA492B">
        <w:rPr>
          <w:rFonts w:ascii="Times New Roman" w:hAnsi="Times New Roman" w:cs="Times New Roman"/>
          <w:sz w:val="24"/>
          <w:szCs w:val="24"/>
        </w:rPr>
        <w:t xml:space="preserve"> позволять открывать/закрывать двери с внутренней стороны ВСП без использования ключа.</w:t>
      </w:r>
      <w:bookmarkEnd w:id="8"/>
    </w:p>
    <w:p w14:paraId="22B0ECBA" w14:textId="77777777" w:rsidR="00CA2C77" w:rsidRPr="00AA492B" w:rsidRDefault="00CA2C77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В случае размещения </w:t>
      </w:r>
      <w:r w:rsidR="00B44F5B" w:rsidRPr="00AA492B">
        <w:rPr>
          <w:rFonts w:ascii="Times New Roman" w:hAnsi="Times New Roman" w:cs="Times New Roman"/>
          <w:sz w:val="24"/>
          <w:szCs w:val="24"/>
        </w:rPr>
        <w:t xml:space="preserve">дверей </w:t>
      </w:r>
      <w:r w:rsidRPr="00AA492B">
        <w:rPr>
          <w:rFonts w:ascii="Times New Roman" w:hAnsi="Times New Roman" w:cs="Times New Roman"/>
          <w:sz w:val="24"/>
          <w:szCs w:val="24"/>
        </w:rPr>
        <w:t xml:space="preserve">запасного </w:t>
      </w:r>
      <w:r w:rsidR="00B44F5B" w:rsidRPr="00AA492B">
        <w:rPr>
          <w:rFonts w:ascii="Times New Roman" w:hAnsi="Times New Roman" w:cs="Times New Roman"/>
          <w:sz w:val="24"/>
          <w:szCs w:val="24"/>
        </w:rPr>
        <w:t>и эвакуационных выходов</w:t>
      </w:r>
      <w:r w:rsidRPr="00AA492B">
        <w:rPr>
          <w:rFonts w:ascii="Times New Roman" w:hAnsi="Times New Roman" w:cs="Times New Roman"/>
          <w:sz w:val="24"/>
          <w:szCs w:val="24"/>
        </w:rPr>
        <w:t xml:space="preserve"> со стороны фасада, допускается исполнение </w:t>
      </w:r>
      <w:r w:rsidR="00AF5F90" w:rsidRPr="00AA492B">
        <w:rPr>
          <w:rFonts w:ascii="Times New Roman" w:hAnsi="Times New Roman" w:cs="Times New Roman"/>
          <w:sz w:val="24"/>
          <w:szCs w:val="24"/>
        </w:rPr>
        <w:t>дверных блоков</w:t>
      </w:r>
      <w:r w:rsidRPr="00AA492B">
        <w:rPr>
          <w:rFonts w:ascii="Times New Roman" w:hAnsi="Times New Roman" w:cs="Times New Roman"/>
          <w:sz w:val="24"/>
          <w:szCs w:val="24"/>
        </w:rPr>
        <w:t xml:space="preserve"> аналогично </w:t>
      </w:r>
      <w:r w:rsidR="00AF5F90" w:rsidRPr="00AA492B">
        <w:rPr>
          <w:rFonts w:ascii="Times New Roman" w:hAnsi="Times New Roman" w:cs="Times New Roman"/>
          <w:sz w:val="24"/>
          <w:szCs w:val="24"/>
        </w:rPr>
        <w:t>дверным блокам</w:t>
      </w:r>
      <w:r w:rsidRPr="00AA492B">
        <w:rPr>
          <w:rFonts w:ascii="Times New Roman" w:hAnsi="Times New Roman" w:cs="Times New Roman"/>
          <w:sz w:val="24"/>
          <w:szCs w:val="24"/>
        </w:rPr>
        <w:t xml:space="preserve"> </w:t>
      </w:r>
      <w:r w:rsidR="00B44F5B" w:rsidRPr="00AA492B">
        <w:rPr>
          <w:rFonts w:ascii="Times New Roman" w:hAnsi="Times New Roman" w:cs="Times New Roman"/>
          <w:sz w:val="24"/>
          <w:szCs w:val="24"/>
        </w:rPr>
        <w:t>главного</w:t>
      </w:r>
      <w:r w:rsidRPr="00AA492B">
        <w:rPr>
          <w:rFonts w:ascii="Times New Roman" w:hAnsi="Times New Roman" w:cs="Times New Roman"/>
          <w:sz w:val="24"/>
          <w:szCs w:val="24"/>
        </w:rPr>
        <w:t xml:space="preserve"> входа – </w:t>
      </w:r>
      <w:r w:rsidR="00C52D56" w:rsidRPr="00AA492B">
        <w:rPr>
          <w:rFonts w:ascii="Times New Roman" w:hAnsi="Times New Roman" w:cs="Times New Roman"/>
          <w:sz w:val="24"/>
          <w:szCs w:val="24"/>
        </w:rPr>
        <w:t xml:space="preserve">из </w:t>
      </w:r>
      <w:r w:rsidRPr="00AA492B">
        <w:rPr>
          <w:rFonts w:ascii="Times New Roman" w:hAnsi="Times New Roman" w:cs="Times New Roman"/>
          <w:sz w:val="24"/>
          <w:szCs w:val="24"/>
        </w:rPr>
        <w:t>заключенного в металлические рамы остеклени</w:t>
      </w:r>
      <w:r w:rsidR="00C52D56" w:rsidRPr="00AA492B">
        <w:rPr>
          <w:rFonts w:ascii="Times New Roman" w:hAnsi="Times New Roman" w:cs="Times New Roman"/>
          <w:sz w:val="24"/>
          <w:szCs w:val="24"/>
        </w:rPr>
        <w:t>я</w:t>
      </w:r>
      <w:r w:rsidRPr="00AA492B">
        <w:rPr>
          <w:rFonts w:ascii="Times New Roman" w:hAnsi="Times New Roman" w:cs="Times New Roman"/>
          <w:sz w:val="24"/>
          <w:szCs w:val="24"/>
        </w:rPr>
        <w:t xml:space="preserve"> класса </w:t>
      </w:r>
      <w:r w:rsidR="00F51BB3" w:rsidRPr="00AA492B">
        <w:rPr>
          <w:rFonts w:ascii="Times New Roman" w:hAnsi="Times New Roman" w:cs="Times New Roman"/>
          <w:sz w:val="24"/>
          <w:szCs w:val="24"/>
        </w:rPr>
        <w:t xml:space="preserve">защиты </w:t>
      </w:r>
      <w:r w:rsidRPr="00AA492B">
        <w:rPr>
          <w:rFonts w:ascii="Times New Roman" w:hAnsi="Times New Roman" w:cs="Times New Roman"/>
          <w:sz w:val="24"/>
          <w:szCs w:val="24"/>
        </w:rPr>
        <w:t xml:space="preserve">не ниже Р4А по ГОСТ 30826-2014 или стекла, оклеенного пленкой класса </w:t>
      </w:r>
      <w:r w:rsidR="00F51BB3" w:rsidRPr="00AA492B">
        <w:rPr>
          <w:rFonts w:ascii="Times New Roman" w:hAnsi="Times New Roman" w:cs="Times New Roman"/>
          <w:sz w:val="24"/>
          <w:szCs w:val="24"/>
        </w:rPr>
        <w:t xml:space="preserve">защиты </w:t>
      </w:r>
      <w:r w:rsidRPr="00AA492B">
        <w:rPr>
          <w:rFonts w:ascii="Times New Roman" w:hAnsi="Times New Roman" w:cs="Times New Roman"/>
          <w:sz w:val="24"/>
          <w:szCs w:val="24"/>
        </w:rPr>
        <w:t>не ниже Р4А по ГОСТ 32563- 2013.</w:t>
      </w:r>
    </w:p>
    <w:p w14:paraId="78766200" w14:textId="77777777" w:rsidR="00B2086E" w:rsidRPr="00AA492B" w:rsidRDefault="006422AC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Если при проведении работ по строительству, реконструкции, капитальному ремонту требуется замена/установка дверных блоков</w:t>
      </w:r>
      <w:r w:rsidR="00376C6B" w:rsidRPr="00AA492B">
        <w:rPr>
          <w:rFonts w:ascii="Times New Roman" w:hAnsi="Times New Roman" w:cs="Times New Roman"/>
          <w:sz w:val="24"/>
          <w:szCs w:val="24"/>
        </w:rPr>
        <w:t xml:space="preserve"> с остеклением</w:t>
      </w:r>
      <w:r w:rsidRPr="00AA492B">
        <w:rPr>
          <w:rFonts w:ascii="Times New Roman" w:hAnsi="Times New Roman" w:cs="Times New Roman"/>
          <w:sz w:val="24"/>
          <w:szCs w:val="24"/>
        </w:rPr>
        <w:t>, то конструкция таких дверных блоков должна соответствовать классу устойчивости к взлому не ниже ПВ3 по ГОСТ 31462-2021</w:t>
      </w:r>
      <w:r w:rsidR="00B2086E" w:rsidRPr="00AA492B">
        <w:rPr>
          <w:rFonts w:ascii="Times New Roman" w:hAnsi="Times New Roman" w:cs="Times New Roman"/>
          <w:sz w:val="24"/>
          <w:szCs w:val="24"/>
        </w:rPr>
        <w:t>.</w:t>
      </w:r>
    </w:p>
    <w:p w14:paraId="709A904F" w14:textId="77777777" w:rsidR="00CA2C77" w:rsidRPr="00AA492B" w:rsidRDefault="00927000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Двер</w:t>
      </w:r>
      <w:r w:rsidR="00B44F5B" w:rsidRPr="00AA492B">
        <w:rPr>
          <w:rFonts w:ascii="Times New Roman" w:hAnsi="Times New Roman" w:cs="Times New Roman"/>
          <w:sz w:val="24"/>
          <w:szCs w:val="24"/>
        </w:rPr>
        <w:t>и</w:t>
      </w:r>
      <w:r w:rsidR="00CA2C77" w:rsidRPr="00AA492B">
        <w:rPr>
          <w:rFonts w:ascii="Times New Roman" w:hAnsi="Times New Roman" w:cs="Times New Roman"/>
          <w:sz w:val="24"/>
          <w:szCs w:val="24"/>
        </w:rPr>
        <w:t xml:space="preserve"> </w:t>
      </w:r>
      <w:r w:rsidR="00B44F5B" w:rsidRPr="00AA492B">
        <w:rPr>
          <w:rFonts w:ascii="Times New Roman" w:hAnsi="Times New Roman" w:cs="Times New Roman"/>
          <w:sz w:val="24"/>
          <w:szCs w:val="24"/>
        </w:rPr>
        <w:t>служебного входа, запасных и эвакуационных выходов</w:t>
      </w:r>
      <w:r w:rsidR="00CA2C77" w:rsidRPr="00AA492B">
        <w:rPr>
          <w:rFonts w:ascii="Times New Roman" w:hAnsi="Times New Roman" w:cs="Times New Roman"/>
          <w:sz w:val="24"/>
          <w:szCs w:val="24"/>
        </w:rPr>
        <w:t xml:space="preserve"> должн</w:t>
      </w:r>
      <w:r w:rsidR="00B44F5B" w:rsidRPr="00AA492B">
        <w:rPr>
          <w:rFonts w:ascii="Times New Roman" w:hAnsi="Times New Roman" w:cs="Times New Roman"/>
          <w:sz w:val="24"/>
          <w:szCs w:val="24"/>
        </w:rPr>
        <w:t>ы</w:t>
      </w:r>
      <w:r w:rsidR="00CA2C77" w:rsidRPr="00AA492B">
        <w:rPr>
          <w:rFonts w:ascii="Times New Roman" w:hAnsi="Times New Roman" w:cs="Times New Roman"/>
          <w:sz w:val="24"/>
          <w:szCs w:val="24"/>
        </w:rPr>
        <w:t xml:space="preserve"> открываться наружу и оборуд</w:t>
      </w:r>
      <w:r w:rsidRPr="00AA492B">
        <w:rPr>
          <w:rFonts w:ascii="Times New Roman" w:hAnsi="Times New Roman" w:cs="Times New Roman"/>
          <w:sz w:val="24"/>
          <w:szCs w:val="24"/>
        </w:rPr>
        <w:t>оваться</w:t>
      </w:r>
      <w:r w:rsidR="00CA2C77" w:rsidRPr="00AA492B">
        <w:rPr>
          <w:rFonts w:ascii="Times New Roman" w:hAnsi="Times New Roman" w:cs="Times New Roman"/>
          <w:sz w:val="24"/>
          <w:szCs w:val="24"/>
        </w:rPr>
        <w:t xml:space="preserve"> доводчик</w:t>
      </w:r>
      <w:r w:rsidRPr="00AA492B">
        <w:rPr>
          <w:rFonts w:ascii="Times New Roman" w:hAnsi="Times New Roman" w:cs="Times New Roman"/>
          <w:sz w:val="24"/>
          <w:szCs w:val="24"/>
        </w:rPr>
        <w:t>ом</w:t>
      </w:r>
      <w:r w:rsidR="00CA2C77" w:rsidRPr="00AA492B">
        <w:rPr>
          <w:rFonts w:ascii="Times New Roman" w:hAnsi="Times New Roman" w:cs="Times New Roman"/>
          <w:sz w:val="24"/>
          <w:szCs w:val="24"/>
        </w:rPr>
        <w:t>.</w:t>
      </w:r>
    </w:p>
    <w:p w14:paraId="749F1FB5" w14:textId="77777777" w:rsidR="00CA2C77" w:rsidRPr="00AA492B" w:rsidRDefault="00CA2C77" w:rsidP="00F5497D">
      <w:pPr>
        <w:pStyle w:val="a7"/>
        <w:numPr>
          <w:ilvl w:val="3"/>
          <w:numId w:val="20"/>
        </w:numPr>
        <w:tabs>
          <w:tab w:val="left" w:pos="1701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Двер</w:t>
      </w:r>
      <w:r w:rsidR="00AF5F90" w:rsidRPr="00AA492B">
        <w:rPr>
          <w:rFonts w:ascii="Times New Roman" w:hAnsi="Times New Roman" w:cs="Times New Roman"/>
          <w:sz w:val="24"/>
          <w:szCs w:val="24"/>
        </w:rPr>
        <w:t>ные блоки</w:t>
      </w:r>
      <w:r w:rsidRPr="00AA492B">
        <w:rPr>
          <w:rFonts w:ascii="Times New Roman" w:hAnsi="Times New Roman" w:cs="Times New Roman"/>
          <w:sz w:val="24"/>
          <w:szCs w:val="24"/>
        </w:rPr>
        <w:t xml:space="preserve"> чердачных люков по конструкции и прочности должны быть аналогичными </w:t>
      </w:r>
      <w:r w:rsidR="008B2EE8" w:rsidRPr="00AA492B">
        <w:rPr>
          <w:rFonts w:ascii="Times New Roman" w:hAnsi="Times New Roman" w:cs="Times New Roman"/>
          <w:sz w:val="24"/>
          <w:szCs w:val="24"/>
        </w:rPr>
        <w:t xml:space="preserve">металлическим </w:t>
      </w:r>
      <w:r w:rsidR="00AF5F90" w:rsidRPr="00AA492B">
        <w:rPr>
          <w:rFonts w:ascii="Times New Roman" w:hAnsi="Times New Roman" w:cs="Times New Roman"/>
          <w:sz w:val="24"/>
          <w:szCs w:val="24"/>
        </w:rPr>
        <w:t>дверным блокам</w:t>
      </w:r>
      <w:r w:rsidR="008B2EE8" w:rsidRPr="00AA492B">
        <w:rPr>
          <w:rFonts w:ascii="Times New Roman" w:hAnsi="Times New Roman" w:cs="Times New Roman"/>
          <w:sz w:val="24"/>
          <w:szCs w:val="24"/>
        </w:rPr>
        <w:t xml:space="preserve"> служебного</w:t>
      </w:r>
      <w:r w:rsidRPr="00AA492B">
        <w:rPr>
          <w:rFonts w:ascii="Times New Roman" w:hAnsi="Times New Roman" w:cs="Times New Roman"/>
          <w:sz w:val="24"/>
          <w:szCs w:val="24"/>
        </w:rPr>
        <w:t xml:space="preserve"> в</w:t>
      </w:r>
      <w:r w:rsidR="008B2EE8" w:rsidRPr="00AA492B">
        <w:rPr>
          <w:rFonts w:ascii="Times New Roman" w:hAnsi="Times New Roman" w:cs="Times New Roman"/>
          <w:sz w:val="24"/>
          <w:szCs w:val="24"/>
        </w:rPr>
        <w:t>хода</w:t>
      </w:r>
      <w:r w:rsidRPr="00AA492B">
        <w:rPr>
          <w:rFonts w:ascii="Times New Roman" w:hAnsi="Times New Roman" w:cs="Times New Roman"/>
          <w:sz w:val="24"/>
          <w:szCs w:val="24"/>
        </w:rPr>
        <w:t xml:space="preserve"> и закрываться изнутри на замки, задвижки и другие устройства. Необходимо предусмотреть устройство – «контейнер» для хранения ключей, с возможностью опечатывания, установленное на стене в непосредственной близости от них.</w:t>
      </w:r>
    </w:p>
    <w:p w14:paraId="17904A15" w14:textId="77777777" w:rsidR="00CA2C77" w:rsidRPr="00AA492B" w:rsidRDefault="009C761F" w:rsidP="00F5497D">
      <w:pPr>
        <w:pStyle w:val="a7"/>
        <w:numPr>
          <w:ilvl w:val="3"/>
          <w:numId w:val="20"/>
        </w:numPr>
        <w:tabs>
          <w:tab w:val="left" w:pos="1701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bookmarkStart w:id="9" w:name="_Ref100609842"/>
      <w:r w:rsidRPr="00AA492B">
        <w:rPr>
          <w:rFonts w:ascii="Times New Roman" w:hAnsi="Times New Roman" w:cs="Times New Roman"/>
          <w:sz w:val="24"/>
          <w:szCs w:val="24"/>
        </w:rPr>
        <w:t xml:space="preserve">Оконные </w:t>
      </w:r>
      <w:r w:rsidR="00C52D56" w:rsidRPr="00AA492B">
        <w:rPr>
          <w:rFonts w:ascii="Times New Roman" w:hAnsi="Times New Roman" w:cs="Times New Roman"/>
          <w:sz w:val="24"/>
          <w:szCs w:val="24"/>
        </w:rPr>
        <w:t>блоки</w:t>
      </w:r>
      <w:r w:rsidRPr="00AA492B">
        <w:rPr>
          <w:rFonts w:ascii="Times New Roman" w:hAnsi="Times New Roman" w:cs="Times New Roman"/>
          <w:sz w:val="24"/>
          <w:szCs w:val="24"/>
        </w:rPr>
        <w:t xml:space="preserve"> по периметру </w:t>
      </w:r>
      <w:r w:rsidR="00256713" w:rsidRPr="00AA492B">
        <w:rPr>
          <w:rFonts w:ascii="Times New Roman" w:hAnsi="Times New Roman" w:cs="Times New Roman"/>
          <w:sz w:val="24"/>
          <w:szCs w:val="24"/>
        </w:rPr>
        <w:t xml:space="preserve">первого этажа </w:t>
      </w:r>
      <w:r w:rsidRPr="00AA492B">
        <w:rPr>
          <w:rFonts w:ascii="Times New Roman" w:hAnsi="Times New Roman" w:cs="Times New Roman"/>
          <w:sz w:val="24"/>
          <w:szCs w:val="24"/>
        </w:rPr>
        <w:t xml:space="preserve">ВСП, а также </w:t>
      </w:r>
      <w:r w:rsidR="0077452E" w:rsidRPr="00AA492B">
        <w:rPr>
          <w:rFonts w:ascii="Times New Roman" w:hAnsi="Times New Roman" w:cs="Times New Roman"/>
          <w:sz w:val="24"/>
          <w:szCs w:val="24"/>
        </w:rPr>
        <w:t>на вышележащих этажах и примыкающие к карнизам, балконам, пожарным лестницам, крышам и т.п.</w:t>
      </w:r>
      <w:r w:rsidRPr="00AA492B">
        <w:rPr>
          <w:rFonts w:ascii="Times New Roman" w:hAnsi="Times New Roman" w:cs="Times New Roman"/>
          <w:sz w:val="24"/>
          <w:szCs w:val="24"/>
        </w:rPr>
        <w:t xml:space="preserve"> </w:t>
      </w:r>
      <w:r w:rsidR="00CA2C77" w:rsidRPr="00AA492B">
        <w:rPr>
          <w:rFonts w:ascii="Times New Roman" w:hAnsi="Times New Roman" w:cs="Times New Roman"/>
          <w:sz w:val="24"/>
          <w:szCs w:val="24"/>
        </w:rPr>
        <w:t xml:space="preserve">должны быть </w:t>
      </w:r>
      <w:r w:rsidR="00231E9F" w:rsidRPr="00AA492B">
        <w:rPr>
          <w:rFonts w:ascii="Times New Roman" w:hAnsi="Times New Roman" w:cs="Times New Roman"/>
          <w:sz w:val="24"/>
          <w:szCs w:val="24"/>
        </w:rPr>
        <w:t>выполнены</w:t>
      </w:r>
      <w:r w:rsidR="00CA2C77" w:rsidRPr="00AA492B">
        <w:rPr>
          <w:rFonts w:ascii="Times New Roman" w:hAnsi="Times New Roman" w:cs="Times New Roman"/>
          <w:sz w:val="24"/>
          <w:szCs w:val="24"/>
        </w:rPr>
        <w:t xml:space="preserve"> с применением </w:t>
      </w:r>
      <w:r w:rsidR="00C52D56" w:rsidRPr="00AA492B">
        <w:rPr>
          <w:rFonts w:ascii="Times New Roman" w:hAnsi="Times New Roman" w:cs="Times New Roman"/>
          <w:sz w:val="24"/>
          <w:szCs w:val="24"/>
        </w:rPr>
        <w:t xml:space="preserve">остеклением класса защиты не ниже </w:t>
      </w:r>
      <w:r w:rsidR="00C52D56" w:rsidRPr="00AA492B">
        <w:rPr>
          <w:rFonts w:ascii="Times New Roman" w:hAnsi="Times New Roman" w:cs="Times New Roman"/>
          <w:sz w:val="24"/>
          <w:szCs w:val="24"/>
        </w:rPr>
        <w:lastRenderedPageBreak/>
        <w:t xml:space="preserve">Р3А по ГОСТ 30826-2014, или </w:t>
      </w:r>
      <w:r w:rsidR="00CA2C77" w:rsidRPr="00AA492B">
        <w:rPr>
          <w:rFonts w:ascii="Times New Roman" w:hAnsi="Times New Roman" w:cs="Times New Roman"/>
          <w:sz w:val="24"/>
          <w:szCs w:val="24"/>
        </w:rPr>
        <w:t xml:space="preserve">стекла, оклеенного пленкой класса </w:t>
      </w:r>
      <w:r w:rsidR="00E83EDB" w:rsidRPr="00AA492B">
        <w:rPr>
          <w:rFonts w:ascii="Times New Roman" w:hAnsi="Times New Roman" w:cs="Times New Roman"/>
          <w:sz w:val="24"/>
          <w:szCs w:val="24"/>
        </w:rPr>
        <w:t xml:space="preserve">защиты </w:t>
      </w:r>
      <w:r w:rsidR="00CA2C77" w:rsidRPr="00AA492B">
        <w:rPr>
          <w:rFonts w:ascii="Times New Roman" w:hAnsi="Times New Roman" w:cs="Times New Roman"/>
          <w:sz w:val="24"/>
          <w:szCs w:val="24"/>
        </w:rPr>
        <w:t>не ниже Р3А по ГОСТ 32563-2013.</w:t>
      </w:r>
      <w:bookmarkEnd w:id="9"/>
    </w:p>
    <w:p w14:paraId="1576CDB1" w14:textId="77777777" w:rsidR="00CA2C77" w:rsidRPr="00AA492B" w:rsidRDefault="00CA2C77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 оконных конструкциях должны применяться рамы, обеспечивающие надежное крепление стекла и исключающие возможность его извлечения с внешней стороны. Должна быть предусмотрена система запирания, обеспечивающая надежную фиксацию оконной конструкции от несанкционированного открывания специальными замочными устройствами, установленными на поворотных ручках открывания окон.</w:t>
      </w:r>
    </w:p>
    <w:p w14:paraId="09BDAC69" w14:textId="77777777" w:rsidR="00B2086E" w:rsidRPr="00AA492B" w:rsidRDefault="006422AC" w:rsidP="00B2086E">
      <w:pPr>
        <w:tabs>
          <w:tab w:val="left" w:pos="1701"/>
        </w:tabs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Если при проведении работ по строительству, реконструкции, капитальному ремонту требуется замена/установка оконных блоков, то конструкция </w:t>
      </w:r>
      <w:r w:rsidR="00CB15E7">
        <w:rPr>
          <w:rFonts w:ascii="Times New Roman" w:hAnsi="Times New Roman" w:cs="Times New Roman"/>
          <w:sz w:val="24"/>
          <w:szCs w:val="24"/>
        </w:rPr>
        <w:t xml:space="preserve">устанавливаемых </w:t>
      </w:r>
      <w:r w:rsidRPr="00AA492B">
        <w:rPr>
          <w:rFonts w:ascii="Times New Roman" w:hAnsi="Times New Roman" w:cs="Times New Roman"/>
          <w:sz w:val="24"/>
          <w:szCs w:val="24"/>
        </w:rPr>
        <w:t>оконных блоков должна соответствовать классу устойчивости к взлому не ниже ПВ3 по ГОСТ 31462-2021.</w:t>
      </w:r>
    </w:p>
    <w:p w14:paraId="4C8BF8F5" w14:textId="77777777" w:rsidR="00CA2C77" w:rsidRPr="00400C3F" w:rsidRDefault="00B50278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Оконные проемы, через которые возможно несанкционированное и неконтролируемое со стороны персонала проникновение злоумышленников в помещения ВСП </w:t>
      </w:r>
      <w:r w:rsidR="003E1D77" w:rsidRPr="00AA492B">
        <w:rPr>
          <w:rFonts w:ascii="Times New Roman" w:hAnsi="Times New Roman" w:cs="Times New Roman"/>
          <w:sz w:val="24"/>
          <w:szCs w:val="24"/>
        </w:rPr>
        <w:t>(</w:t>
      </w:r>
      <w:r w:rsidR="00A950A9" w:rsidRPr="00400C3F">
        <w:rPr>
          <w:rFonts w:ascii="Times New Roman" w:hAnsi="Times New Roman" w:cs="Times New Roman"/>
          <w:sz w:val="24"/>
          <w:szCs w:val="24"/>
        </w:rPr>
        <w:t xml:space="preserve">служебные помещения: </w:t>
      </w:r>
      <w:r w:rsidR="003E1D77" w:rsidRPr="00400C3F">
        <w:rPr>
          <w:rFonts w:ascii="Times New Roman" w:hAnsi="Times New Roman" w:cs="Times New Roman"/>
          <w:sz w:val="24"/>
          <w:szCs w:val="24"/>
        </w:rPr>
        <w:t>зона отдыха, помещение для хранения ТМЦ, электрощитовая, гардеробная, комната приема пищи</w:t>
      </w:r>
      <w:r w:rsidR="00A950A9" w:rsidRPr="00400C3F">
        <w:rPr>
          <w:rFonts w:ascii="Times New Roman" w:hAnsi="Times New Roman" w:cs="Times New Roman"/>
          <w:sz w:val="24"/>
          <w:szCs w:val="24"/>
        </w:rPr>
        <w:t xml:space="preserve"> архивные и складские помещения;</w:t>
      </w:r>
      <w:r w:rsidR="003E1D77" w:rsidRPr="00400C3F">
        <w:rPr>
          <w:rFonts w:ascii="Times New Roman" w:hAnsi="Times New Roman" w:cs="Times New Roman"/>
          <w:sz w:val="24"/>
          <w:szCs w:val="24"/>
        </w:rPr>
        <w:t xml:space="preserve"> конфиденциальный кабинет, помещение для хранения посылок, </w:t>
      </w:r>
      <w:r w:rsidR="00A950A9" w:rsidRPr="00400C3F">
        <w:rPr>
          <w:rFonts w:ascii="Times New Roman" w:hAnsi="Times New Roman" w:cs="Times New Roman"/>
          <w:sz w:val="24"/>
          <w:szCs w:val="24"/>
        </w:rPr>
        <w:t>переговорные</w:t>
      </w:r>
      <w:r w:rsidR="003E1D77" w:rsidRPr="00400C3F">
        <w:rPr>
          <w:rFonts w:ascii="Times New Roman" w:hAnsi="Times New Roman" w:cs="Times New Roman"/>
          <w:sz w:val="24"/>
          <w:szCs w:val="24"/>
        </w:rPr>
        <w:t xml:space="preserve">) </w:t>
      </w:r>
      <w:r w:rsidRPr="00400C3F">
        <w:rPr>
          <w:rFonts w:ascii="Times New Roman" w:hAnsi="Times New Roman" w:cs="Times New Roman"/>
          <w:sz w:val="24"/>
          <w:szCs w:val="24"/>
        </w:rPr>
        <w:t>в его рабочее время, должны бы</w:t>
      </w:r>
      <w:r w:rsidR="00034D3C" w:rsidRPr="00400C3F">
        <w:rPr>
          <w:rFonts w:ascii="Times New Roman" w:hAnsi="Times New Roman" w:cs="Times New Roman"/>
          <w:sz w:val="24"/>
          <w:szCs w:val="24"/>
        </w:rPr>
        <w:t>ть не</w:t>
      </w:r>
      <w:r w:rsidR="00C758A7" w:rsidRPr="00400C3F">
        <w:rPr>
          <w:rFonts w:ascii="Times New Roman" w:hAnsi="Times New Roman" w:cs="Times New Roman"/>
          <w:sz w:val="24"/>
          <w:szCs w:val="24"/>
        </w:rPr>
        <w:t>открывающимися (глухими)</w:t>
      </w:r>
      <w:r w:rsidR="00CA2C77" w:rsidRPr="00400C3F">
        <w:rPr>
          <w:rFonts w:ascii="Times New Roman" w:hAnsi="Times New Roman" w:cs="Times New Roman"/>
          <w:sz w:val="24"/>
          <w:szCs w:val="24"/>
        </w:rPr>
        <w:t>.</w:t>
      </w:r>
    </w:p>
    <w:p w14:paraId="30DAAD6A" w14:textId="77777777" w:rsidR="00CA2C77" w:rsidRPr="00AA492B" w:rsidRDefault="00CA2C77" w:rsidP="00F5497D">
      <w:pPr>
        <w:pStyle w:val="a7"/>
        <w:numPr>
          <w:ilvl w:val="3"/>
          <w:numId w:val="20"/>
        </w:numPr>
        <w:tabs>
          <w:tab w:val="left" w:pos="1701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Вентиляционные шахты, короба, дымоходы и другие технологические каналы и отверстия диаметром более 200</w:t>
      </w:r>
      <w:r w:rsidR="008F610A">
        <w:rPr>
          <w:rFonts w:ascii="Times New Roman" w:hAnsi="Times New Roman" w:cs="Times New Roman"/>
          <w:sz w:val="24"/>
          <w:szCs w:val="24"/>
        </w:rPr>
        <w:t xml:space="preserve"> </w:t>
      </w:r>
      <w:r w:rsidRPr="00AA492B">
        <w:rPr>
          <w:rFonts w:ascii="Times New Roman" w:hAnsi="Times New Roman" w:cs="Times New Roman"/>
          <w:sz w:val="24"/>
          <w:szCs w:val="24"/>
        </w:rPr>
        <w:t>мм, имеющие выход на крышу или в помещения, не принадлежащие банку, и своим сечением входящие в помещения ВСП, должны быть оборудованы на входе в эти помещения стальными решетками с диаметром прутка не менее 16</w:t>
      </w:r>
      <w:r w:rsidR="00941D28">
        <w:rPr>
          <w:rFonts w:ascii="Times New Roman" w:hAnsi="Times New Roman" w:cs="Times New Roman"/>
          <w:sz w:val="24"/>
          <w:szCs w:val="24"/>
        </w:rPr>
        <w:t xml:space="preserve"> </w:t>
      </w:r>
      <w:r w:rsidRPr="00AA492B">
        <w:rPr>
          <w:rFonts w:ascii="Times New Roman" w:hAnsi="Times New Roman" w:cs="Times New Roman"/>
          <w:sz w:val="24"/>
          <w:szCs w:val="24"/>
        </w:rPr>
        <w:t>мм с размерами ячейки не более чем 150х150</w:t>
      </w:r>
      <w:r w:rsidR="008F610A">
        <w:rPr>
          <w:rFonts w:ascii="Times New Roman" w:hAnsi="Times New Roman" w:cs="Times New Roman"/>
          <w:sz w:val="24"/>
          <w:szCs w:val="24"/>
        </w:rPr>
        <w:t xml:space="preserve"> </w:t>
      </w:r>
      <w:r w:rsidRPr="00AA492B">
        <w:rPr>
          <w:rFonts w:ascii="Times New Roman" w:hAnsi="Times New Roman" w:cs="Times New Roman"/>
          <w:sz w:val="24"/>
          <w:szCs w:val="24"/>
        </w:rPr>
        <w:t>мм, сваренной в перекрестиях.</w:t>
      </w:r>
    </w:p>
    <w:p w14:paraId="503B9040" w14:textId="77777777" w:rsidR="00CA2C77" w:rsidRPr="00AA492B" w:rsidRDefault="00CA2C77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Решетки в</w:t>
      </w:r>
      <w:r w:rsidR="00A13F33" w:rsidRPr="00AA492B">
        <w:rPr>
          <w:rFonts w:ascii="Times New Roman" w:hAnsi="Times New Roman" w:cs="Times New Roman"/>
          <w:sz w:val="24"/>
          <w:szCs w:val="24"/>
        </w:rPr>
        <w:t>нутри</w:t>
      </w:r>
      <w:r w:rsidRPr="00AA492B">
        <w:rPr>
          <w:rFonts w:ascii="Times New Roman" w:hAnsi="Times New Roman" w:cs="Times New Roman"/>
          <w:sz w:val="24"/>
          <w:szCs w:val="24"/>
        </w:rPr>
        <w:t xml:space="preserve"> вент</w:t>
      </w:r>
      <w:r w:rsidR="00941D28">
        <w:rPr>
          <w:rFonts w:ascii="Times New Roman" w:hAnsi="Times New Roman" w:cs="Times New Roman"/>
          <w:sz w:val="24"/>
          <w:szCs w:val="24"/>
        </w:rPr>
        <w:t xml:space="preserve">иляционных </w:t>
      </w:r>
      <w:r w:rsidRPr="00AA492B">
        <w:rPr>
          <w:rFonts w:ascii="Times New Roman" w:hAnsi="Times New Roman" w:cs="Times New Roman"/>
          <w:sz w:val="24"/>
          <w:szCs w:val="24"/>
        </w:rPr>
        <w:t>короб</w:t>
      </w:r>
      <w:r w:rsidR="00A13F33" w:rsidRPr="00AA492B">
        <w:rPr>
          <w:rFonts w:ascii="Times New Roman" w:hAnsi="Times New Roman" w:cs="Times New Roman"/>
          <w:sz w:val="24"/>
          <w:szCs w:val="24"/>
        </w:rPr>
        <w:t>ов</w:t>
      </w:r>
      <w:r w:rsidRPr="00AA492B">
        <w:rPr>
          <w:rFonts w:ascii="Times New Roman" w:hAnsi="Times New Roman" w:cs="Times New Roman"/>
          <w:sz w:val="24"/>
          <w:szCs w:val="24"/>
        </w:rPr>
        <w:t>, шахт, дымоход</w:t>
      </w:r>
      <w:r w:rsidR="00A13F33" w:rsidRPr="00AA492B">
        <w:rPr>
          <w:rFonts w:ascii="Times New Roman" w:hAnsi="Times New Roman" w:cs="Times New Roman"/>
          <w:sz w:val="24"/>
          <w:szCs w:val="24"/>
        </w:rPr>
        <w:t>ов</w:t>
      </w:r>
      <w:r w:rsidRPr="00AA492B">
        <w:rPr>
          <w:rFonts w:ascii="Times New Roman" w:hAnsi="Times New Roman" w:cs="Times New Roman"/>
          <w:sz w:val="24"/>
          <w:szCs w:val="24"/>
        </w:rPr>
        <w:t xml:space="preserve"> со стороны охраняемого помещения должны отстоять от внутренней поверхности стены (перекрытия) </w:t>
      </w:r>
      <w:r w:rsidR="00033A19" w:rsidRPr="00AA492B">
        <w:rPr>
          <w:rFonts w:ascii="Times New Roman" w:hAnsi="Times New Roman" w:cs="Times New Roman"/>
          <w:sz w:val="24"/>
          <w:szCs w:val="24"/>
        </w:rPr>
        <w:t xml:space="preserve">ВСП </w:t>
      </w:r>
      <w:r w:rsidRPr="00AA492B">
        <w:rPr>
          <w:rFonts w:ascii="Times New Roman" w:hAnsi="Times New Roman" w:cs="Times New Roman"/>
          <w:sz w:val="24"/>
          <w:szCs w:val="24"/>
        </w:rPr>
        <w:t>не более чем на 100</w:t>
      </w:r>
      <w:r w:rsidR="00941D28">
        <w:rPr>
          <w:rFonts w:ascii="Times New Roman" w:hAnsi="Times New Roman" w:cs="Times New Roman"/>
          <w:sz w:val="24"/>
          <w:szCs w:val="24"/>
        </w:rPr>
        <w:t xml:space="preserve"> </w:t>
      </w:r>
      <w:r w:rsidRPr="00AA492B">
        <w:rPr>
          <w:rFonts w:ascii="Times New Roman" w:hAnsi="Times New Roman" w:cs="Times New Roman"/>
          <w:sz w:val="24"/>
          <w:szCs w:val="24"/>
        </w:rPr>
        <w:t>мм.</w:t>
      </w:r>
    </w:p>
    <w:p w14:paraId="1819D1CD" w14:textId="77777777" w:rsidR="00CA2C77" w:rsidRPr="00AA492B" w:rsidRDefault="00CA2C77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Допускается для защиты вентиляционных шахт, коробов и дымоходов использовать фальш</w:t>
      </w:r>
      <w:r w:rsidR="006B5EB6" w:rsidRPr="00AA492B">
        <w:rPr>
          <w:rFonts w:ascii="Times New Roman" w:hAnsi="Times New Roman" w:cs="Times New Roman"/>
          <w:sz w:val="24"/>
          <w:szCs w:val="24"/>
        </w:rPr>
        <w:t>-</w:t>
      </w:r>
      <w:r w:rsidRPr="00AA492B">
        <w:rPr>
          <w:rFonts w:ascii="Times New Roman" w:hAnsi="Times New Roman" w:cs="Times New Roman"/>
          <w:sz w:val="24"/>
          <w:szCs w:val="24"/>
        </w:rPr>
        <w:t>решетки с ячейкой 100х100</w:t>
      </w:r>
      <w:r w:rsidR="008F610A">
        <w:rPr>
          <w:rFonts w:ascii="Times New Roman" w:hAnsi="Times New Roman" w:cs="Times New Roman"/>
          <w:sz w:val="24"/>
          <w:szCs w:val="24"/>
        </w:rPr>
        <w:t xml:space="preserve"> </w:t>
      </w:r>
      <w:r w:rsidRPr="00AA492B">
        <w:rPr>
          <w:rFonts w:ascii="Times New Roman" w:hAnsi="Times New Roman" w:cs="Times New Roman"/>
          <w:sz w:val="24"/>
          <w:szCs w:val="24"/>
        </w:rPr>
        <w:t>мм из металлической трубки с диаметром отверстия не менее 6</w:t>
      </w:r>
      <w:r w:rsidR="00941D28">
        <w:rPr>
          <w:rFonts w:ascii="Times New Roman" w:hAnsi="Times New Roman" w:cs="Times New Roman"/>
          <w:sz w:val="24"/>
          <w:szCs w:val="24"/>
        </w:rPr>
        <w:t xml:space="preserve"> </w:t>
      </w:r>
      <w:r w:rsidRPr="00AA492B">
        <w:rPr>
          <w:rFonts w:ascii="Times New Roman" w:hAnsi="Times New Roman" w:cs="Times New Roman"/>
          <w:sz w:val="24"/>
          <w:szCs w:val="24"/>
        </w:rPr>
        <w:t>мм для скрытой протяжки провода шлейфа сигнализации.</w:t>
      </w:r>
    </w:p>
    <w:p w14:paraId="31926430" w14:textId="77777777" w:rsidR="00CA2C77" w:rsidRPr="00AA492B" w:rsidRDefault="00CA2C77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В случае прохождения </w:t>
      </w:r>
      <w:r w:rsidR="00941D28" w:rsidRPr="00AA492B">
        <w:rPr>
          <w:rFonts w:ascii="Times New Roman" w:hAnsi="Times New Roman" w:cs="Times New Roman"/>
          <w:sz w:val="24"/>
          <w:szCs w:val="24"/>
        </w:rPr>
        <w:t xml:space="preserve">в стенах и перекрытиях помещений ВСП </w:t>
      </w:r>
      <w:r w:rsidR="00941D28" w:rsidRPr="00941D28">
        <w:rPr>
          <w:rFonts w:ascii="Times New Roman" w:hAnsi="Times New Roman" w:cs="Times New Roman"/>
          <w:sz w:val="24"/>
          <w:szCs w:val="24"/>
        </w:rPr>
        <w:t>вентиляционных шахт, коробов и дымоходов</w:t>
      </w:r>
      <w:r w:rsidRPr="00AA492B">
        <w:rPr>
          <w:rFonts w:ascii="Times New Roman" w:hAnsi="Times New Roman" w:cs="Times New Roman"/>
          <w:sz w:val="24"/>
          <w:szCs w:val="24"/>
        </w:rPr>
        <w:t xml:space="preserve"> диаметром более 200</w:t>
      </w:r>
      <w:r w:rsidR="00941D28">
        <w:rPr>
          <w:rFonts w:ascii="Times New Roman" w:hAnsi="Times New Roman" w:cs="Times New Roman"/>
          <w:sz w:val="24"/>
          <w:szCs w:val="24"/>
        </w:rPr>
        <w:t xml:space="preserve"> </w:t>
      </w:r>
      <w:r w:rsidRPr="00AA492B">
        <w:rPr>
          <w:rFonts w:ascii="Times New Roman" w:hAnsi="Times New Roman" w:cs="Times New Roman"/>
          <w:sz w:val="24"/>
          <w:szCs w:val="24"/>
        </w:rPr>
        <w:t xml:space="preserve">мм, стены </w:t>
      </w:r>
      <w:r w:rsidR="00D53430" w:rsidRPr="00AA492B">
        <w:rPr>
          <w:rFonts w:ascii="Times New Roman" w:hAnsi="Times New Roman" w:cs="Times New Roman"/>
          <w:sz w:val="24"/>
          <w:szCs w:val="24"/>
        </w:rPr>
        <w:t xml:space="preserve">и перекрытия </w:t>
      </w:r>
      <w:r w:rsidRPr="00AA492B">
        <w:rPr>
          <w:rFonts w:ascii="Times New Roman" w:hAnsi="Times New Roman" w:cs="Times New Roman"/>
          <w:sz w:val="24"/>
          <w:szCs w:val="24"/>
        </w:rPr>
        <w:t>данных помещений с внутренней стороны должны быть укреплены по всей граничащей с коробом (дымоходом) площади стальной решеткой с диаметром прутка не менее 8</w:t>
      </w:r>
      <w:r w:rsidR="00941D28">
        <w:rPr>
          <w:rFonts w:ascii="Times New Roman" w:hAnsi="Times New Roman" w:cs="Times New Roman"/>
          <w:sz w:val="24"/>
          <w:szCs w:val="24"/>
        </w:rPr>
        <w:t xml:space="preserve"> </w:t>
      </w:r>
      <w:r w:rsidRPr="00AA492B">
        <w:rPr>
          <w:rFonts w:ascii="Times New Roman" w:hAnsi="Times New Roman" w:cs="Times New Roman"/>
          <w:sz w:val="24"/>
          <w:szCs w:val="24"/>
        </w:rPr>
        <w:t>мм, с размерами ячейки не более чем 100х100</w:t>
      </w:r>
      <w:r w:rsidR="00941D28">
        <w:rPr>
          <w:rFonts w:ascii="Times New Roman" w:hAnsi="Times New Roman" w:cs="Times New Roman"/>
          <w:sz w:val="24"/>
          <w:szCs w:val="24"/>
        </w:rPr>
        <w:t xml:space="preserve"> </w:t>
      </w:r>
      <w:r w:rsidRPr="00AA492B">
        <w:rPr>
          <w:rFonts w:ascii="Times New Roman" w:hAnsi="Times New Roman" w:cs="Times New Roman"/>
          <w:sz w:val="24"/>
          <w:szCs w:val="24"/>
        </w:rPr>
        <w:t>мм, сваренной в перекрестиях.</w:t>
      </w:r>
    </w:p>
    <w:p w14:paraId="581A608D" w14:textId="77777777" w:rsidR="00CA2C77" w:rsidRPr="00AA492B" w:rsidRDefault="004B0F06" w:rsidP="00F5497D">
      <w:pPr>
        <w:pStyle w:val="1"/>
        <w:numPr>
          <w:ilvl w:val="1"/>
          <w:numId w:val="20"/>
        </w:numPr>
        <w:tabs>
          <w:tab w:val="left" w:pos="1418"/>
        </w:tabs>
        <w:spacing w:before="0" w:after="0" w:line="276" w:lineRule="auto"/>
        <w:ind w:left="0" w:firstLine="709"/>
        <w:jc w:val="both"/>
        <w:rPr>
          <w:b w:val="0"/>
          <w:sz w:val="24"/>
          <w:szCs w:val="24"/>
        </w:rPr>
      </w:pPr>
      <w:bookmarkStart w:id="10" w:name="_Toc109202987"/>
      <w:r w:rsidRPr="00AA492B">
        <w:rPr>
          <w:b w:val="0"/>
          <w:sz w:val="24"/>
          <w:szCs w:val="24"/>
        </w:rPr>
        <w:t>Т</w:t>
      </w:r>
      <w:r w:rsidR="00CA2C77" w:rsidRPr="00AA492B">
        <w:rPr>
          <w:b w:val="0"/>
          <w:sz w:val="24"/>
          <w:szCs w:val="24"/>
        </w:rPr>
        <w:t>ребовани</w:t>
      </w:r>
      <w:r w:rsidR="00B22A0A">
        <w:rPr>
          <w:b w:val="0"/>
          <w:sz w:val="24"/>
          <w:szCs w:val="24"/>
        </w:rPr>
        <w:t>я</w:t>
      </w:r>
      <w:r w:rsidR="0051266A" w:rsidRPr="00AA492B">
        <w:rPr>
          <w:b w:val="0"/>
          <w:sz w:val="24"/>
          <w:szCs w:val="24"/>
        </w:rPr>
        <w:t>, предъявляемы</w:t>
      </w:r>
      <w:r w:rsidR="00D63C2E" w:rsidRPr="00AA492B">
        <w:rPr>
          <w:b w:val="0"/>
          <w:sz w:val="24"/>
          <w:szCs w:val="24"/>
        </w:rPr>
        <w:t>е</w:t>
      </w:r>
      <w:r w:rsidR="0051266A" w:rsidRPr="00AA492B">
        <w:rPr>
          <w:b w:val="0"/>
          <w:sz w:val="24"/>
          <w:szCs w:val="24"/>
        </w:rPr>
        <w:t xml:space="preserve"> к помещениям для совершения операций с ценностями</w:t>
      </w:r>
      <w:r w:rsidR="00980477">
        <w:rPr>
          <w:b w:val="0"/>
          <w:sz w:val="24"/>
          <w:szCs w:val="24"/>
        </w:rPr>
        <w:t>.</w:t>
      </w:r>
      <w:bookmarkEnd w:id="10"/>
    </w:p>
    <w:p w14:paraId="06F6D645" w14:textId="77777777" w:rsidR="00CA2C77" w:rsidRPr="00AA492B" w:rsidRDefault="00AE54FE" w:rsidP="00F5497D">
      <w:pPr>
        <w:pStyle w:val="1"/>
        <w:numPr>
          <w:ilvl w:val="2"/>
          <w:numId w:val="20"/>
        </w:numPr>
        <w:spacing w:before="0" w:after="0" w:line="276" w:lineRule="auto"/>
        <w:ind w:left="0" w:firstLine="709"/>
        <w:rPr>
          <w:b w:val="0"/>
          <w:sz w:val="24"/>
          <w:szCs w:val="24"/>
        </w:rPr>
      </w:pPr>
      <w:bookmarkStart w:id="11" w:name="_Toc109202988"/>
      <w:r w:rsidRPr="00AA492B">
        <w:rPr>
          <w:b w:val="0"/>
          <w:sz w:val="24"/>
          <w:szCs w:val="24"/>
        </w:rPr>
        <w:t>Общие положения</w:t>
      </w:r>
      <w:r w:rsidR="00980477">
        <w:rPr>
          <w:b w:val="0"/>
          <w:sz w:val="24"/>
          <w:szCs w:val="24"/>
        </w:rPr>
        <w:t>.</w:t>
      </w:r>
      <w:bookmarkEnd w:id="11"/>
    </w:p>
    <w:p w14:paraId="4686CEC3" w14:textId="77777777" w:rsidR="0051266A" w:rsidRPr="00AA492B" w:rsidRDefault="00031F0F" w:rsidP="00F17177">
      <w:pPr>
        <w:pStyle w:val="ConsPlusNormal"/>
        <w:spacing w:line="276" w:lineRule="auto"/>
        <w:ind w:firstLine="709"/>
        <w:jc w:val="both"/>
      </w:pPr>
      <w:r w:rsidRPr="00AA492B">
        <w:t>Кассовые операции, хранение банковских ценностей осуществляется в</w:t>
      </w:r>
      <w:r w:rsidR="00D817FB" w:rsidRPr="00AA492B">
        <w:t xml:space="preserve"> помещени</w:t>
      </w:r>
      <w:r w:rsidRPr="00AA492B">
        <w:t xml:space="preserve">ях, </w:t>
      </w:r>
      <w:r w:rsidR="001F4792" w:rsidRPr="001F4792">
        <w:t>ограждающие конструкции которых</w:t>
      </w:r>
      <w:r w:rsidR="00231E9F" w:rsidRPr="00AA492B">
        <w:t>,</w:t>
      </w:r>
      <w:r w:rsidR="0051266A" w:rsidRPr="00AA492B">
        <w:t xml:space="preserve"> </w:t>
      </w:r>
      <w:r w:rsidR="00D817FB" w:rsidRPr="00AA492B">
        <w:t>определя</w:t>
      </w:r>
      <w:r w:rsidR="009F5109" w:rsidRPr="00AA492B">
        <w:t>ю</w:t>
      </w:r>
      <w:r w:rsidR="00D817FB" w:rsidRPr="00AA492B">
        <w:t xml:space="preserve">тся в зависимости от </w:t>
      </w:r>
      <w:r w:rsidR="0051266A" w:rsidRPr="00AA492B">
        <w:t xml:space="preserve">типового </w:t>
      </w:r>
      <w:r w:rsidR="00D817FB" w:rsidRPr="00AA492B">
        <w:t>формата ВСП</w:t>
      </w:r>
      <w:r w:rsidRPr="00AA492B">
        <w:t>,</w:t>
      </w:r>
      <w:r w:rsidR="00DF1DC9" w:rsidRPr="00AA492B">
        <w:t xml:space="preserve"> в соответствии с</w:t>
      </w:r>
      <w:r w:rsidR="00105F1B" w:rsidRPr="00AA492B">
        <w:t xml:space="preserve"> </w:t>
      </w:r>
      <w:r w:rsidR="002753DB">
        <w:t xml:space="preserve">Приложением 8 </w:t>
      </w:r>
      <w:r w:rsidR="00105F1B" w:rsidRPr="00AA492B">
        <w:t>к настоящему Стандарту</w:t>
      </w:r>
      <w:r w:rsidR="00DF1DC9" w:rsidRPr="00AA492B">
        <w:t>.</w:t>
      </w:r>
    </w:p>
    <w:p w14:paraId="3CB6E36F" w14:textId="77777777" w:rsidR="00031F0F" w:rsidRPr="00400C3F" w:rsidRDefault="00B22A0A" w:rsidP="00F17177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400C3F">
        <w:rPr>
          <w:rFonts w:ascii="Times New Roman" w:hAnsi="Times New Roman" w:cs="Times New Roman"/>
          <w:sz w:val="24"/>
          <w:szCs w:val="24"/>
          <w:lang w:eastAsia="ru-RU"/>
        </w:rPr>
        <w:t>П</w:t>
      </w:r>
      <w:r w:rsidR="00031F0F" w:rsidRPr="00400C3F">
        <w:rPr>
          <w:rFonts w:ascii="Times New Roman" w:hAnsi="Times New Roman" w:cs="Times New Roman"/>
          <w:sz w:val="24"/>
          <w:szCs w:val="24"/>
          <w:lang w:eastAsia="ru-RU"/>
        </w:rPr>
        <w:t xml:space="preserve">омещения для совершения операций </w:t>
      </w:r>
      <w:r w:rsidRPr="00400C3F">
        <w:rPr>
          <w:rFonts w:ascii="Times New Roman" w:hAnsi="Times New Roman" w:cs="Times New Roman"/>
          <w:sz w:val="24"/>
          <w:szCs w:val="24"/>
          <w:lang w:eastAsia="ru-RU"/>
        </w:rPr>
        <w:t xml:space="preserve">с ценностями </w:t>
      </w:r>
      <w:r w:rsidR="00085BAA" w:rsidRPr="00400C3F">
        <w:rPr>
          <w:rFonts w:ascii="Times New Roman" w:hAnsi="Times New Roman" w:cs="Times New Roman"/>
          <w:sz w:val="24"/>
          <w:szCs w:val="24"/>
          <w:lang w:eastAsia="ru-RU"/>
        </w:rPr>
        <w:t xml:space="preserve">должны располагаться </w:t>
      </w:r>
      <w:r w:rsidR="00031F0F" w:rsidRPr="00400C3F">
        <w:rPr>
          <w:rFonts w:ascii="Times New Roman" w:hAnsi="Times New Roman" w:cs="Times New Roman"/>
          <w:sz w:val="24"/>
          <w:szCs w:val="24"/>
          <w:lang w:eastAsia="ru-RU"/>
        </w:rPr>
        <w:t xml:space="preserve">компактно, функционально изолированно от других помещений ВСП, как правило, на </w:t>
      </w:r>
      <w:r w:rsidR="00B50278" w:rsidRPr="00400C3F">
        <w:rPr>
          <w:rFonts w:ascii="Times New Roman" w:hAnsi="Times New Roman" w:cs="Times New Roman"/>
          <w:sz w:val="24"/>
          <w:szCs w:val="24"/>
          <w:lang w:eastAsia="ru-RU"/>
        </w:rPr>
        <w:t>первых</w:t>
      </w:r>
      <w:r w:rsidR="00031F0F" w:rsidRPr="00400C3F">
        <w:rPr>
          <w:rFonts w:ascii="Times New Roman" w:hAnsi="Times New Roman" w:cs="Times New Roman"/>
          <w:sz w:val="24"/>
          <w:szCs w:val="24"/>
          <w:lang w:eastAsia="ru-RU"/>
        </w:rPr>
        <w:t xml:space="preserve"> этажах здания.</w:t>
      </w:r>
    </w:p>
    <w:p w14:paraId="4F3FF5EF" w14:textId="77777777" w:rsidR="00310187" w:rsidRPr="00AA492B" w:rsidRDefault="00310187" w:rsidP="00F17177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Планировочно-технологическое решение ВСП должно исключать возможность нахождения в помещениях для хранения банковских ценностей посторонних лиц, включая работников ВСП, не связанных с осуществлением операций с наличными деньгами. Места хранения ценностей должны быть организованы таким образом, чтобы исключалось 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lastRenderedPageBreak/>
        <w:t>возможность визуального наблюдения клиентами банка за транспортировкой наличных денег в служебной зоне ВСП.</w:t>
      </w:r>
    </w:p>
    <w:p w14:paraId="63CABF25" w14:textId="77777777" w:rsidR="00B50278" w:rsidRPr="00AA492B" w:rsidRDefault="00B50278" w:rsidP="00F17177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Приоритеты в размещении сейфов для хранения банковских ценностей указаны в </w:t>
      </w:r>
      <w:r w:rsidR="002753DB">
        <w:rPr>
          <w:rFonts w:ascii="Times New Roman" w:hAnsi="Times New Roman" w:cs="Times New Roman"/>
          <w:sz w:val="24"/>
          <w:szCs w:val="24"/>
          <w:lang w:eastAsia="ru-RU"/>
        </w:rPr>
        <w:t xml:space="preserve">Приложении 5 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>к настоящему Стандарту.</w:t>
      </w:r>
    </w:p>
    <w:p w14:paraId="7413C8CD" w14:textId="77777777" w:rsidR="00D817FB" w:rsidRPr="00AA492B" w:rsidRDefault="003F4542" w:rsidP="00F5497D">
      <w:pPr>
        <w:pStyle w:val="1"/>
        <w:numPr>
          <w:ilvl w:val="2"/>
          <w:numId w:val="20"/>
        </w:numPr>
        <w:spacing w:before="0" w:after="0" w:line="276" w:lineRule="auto"/>
        <w:ind w:left="0" w:firstLine="720"/>
        <w:jc w:val="both"/>
        <w:rPr>
          <w:b w:val="0"/>
          <w:sz w:val="24"/>
          <w:szCs w:val="24"/>
          <w:lang w:eastAsia="ru-RU"/>
        </w:rPr>
      </w:pPr>
      <w:bookmarkStart w:id="12" w:name="_Toc109202989"/>
      <w:r w:rsidRPr="00AA492B">
        <w:rPr>
          <w:b w:val="0"/>
          <w:sz w:val="24"/>
          <w:szCs w:val="24"/>
          <w:lang w:eastAsia="ru-RU"/>
        </w:rPr>
        <w:t>Блок т</w:t>
      </w:r>
      <w:r w:rsidR="0051266A" w:rsidRPr="00AA492B">
        <w:rPr>
          <w:b w:val="0"/>
          <w:sz w:val="24"/>
          <w:szCs w:val="24"/>
          <w:lang w:eastAsia="ru-RU"/>
        </w:rPr>
        <w:t>ехнически у</w:t>
      </w:r>
      <w:r w:rsidR="00D817FB" w:rsidRPr="00AA492B">
        <w:rPr>
          <w:b w:val="0"/>
          <w:sz w:val="24"/>
          <w:szCs w:val="24"/>
          <w:lang w:eastAsia="ru-RU"/>
        </w:rPr>
        <w:t>крепленны</w:t>
      </w:r>
      <w:r w:rsidRPr="00AA492B">
        <w:rPr>
          <w:b w:val="0"/>
          <w:sz w:val="24"/>
          <w:szCs w:val="24"/>
          <w:lang w:eastAsia="ru-RU"/>
        </w:rPr>
        <w:t>х помещений</w:t>
      </w:r>
      <w:r w:rsidR="00D817FB" w:rsidRPr="00AA492B">
        <w:rPr>
          <w:b w:val="0"/>
          <w:sz w:val="24"/>
          <w:szCs w:val="24"/>
          <w:lang w:eastAsia="ru-RU"/>
        </w:rPr>
        <w:t xml:space="preserve"> для совершения операций с ценностями</w:t>
      </w:r>
      <w:r w:rsidR="00980477">
        <w:rPr>
          <w:b w:val="0"/>
          <w:sz w:val="24"/>
          <w:szCs w:val="24"/>
          <w:lang w:eastAsia="ru-RU"/>
        </w:rPr>
        <w:t>.</w:t>
      </w:r>
      <w:bookmarkEnd w:id="12"/>
    </w:p>
    <w:p w14:paraId="360B62EC" w14:textId="77777777" w:rsidR="005D17BE" w:rsidRPr="00AA492B" w:rsidRDefault="005D17BE" w:rsidP="00F5497D">
      <w:pPr>
        <w:pStyle w:val="1"/>
        <w:numPr>
          <w:ilvl w:val="3"/>
          <w:numId w:val="20"/>
        </w:numPr>
        <w:tabs>
          <w:tab w:val="left" w:pos="1701"/>
        </w:tabs>
        <w:spacing w:before="0" w:after="0" w:line="276" w:lineRule="auto"/>
        <w:ind w:left="0" w:firstLine="709"/>
        <w:jc w:val="both"/>
        <w:rPr>
          <w:b w:val="0"/>
          <w:sz w:val="24"/>
          <w:szCs w:val="24"/>
          <w:lang w:eastAsia="ru-RU"/>
        </w:rPr>
      </w:pPr>
      <w:bookmarkStart w:id="13" w:name="_Ref100609843"/>
      <w:bookmarkStart w:id="14" w:name="_Toc109202990"/>
      <w:r w:rsidRPr="00AA492B">
        <w:rPr>
          <w:b w:val="0"/>
          <w:sz w:val="24"/>
          <w:szCs w:val="24"/>
          <w:lang w:eastAsia="ru-RU"/>
        </w:rPr>
        <w:t>Состав и общие требования</w:t>
      </w:r>
      <w:bookmarkEnd w:id="13"/>
      <w:r w:rsidR="00980477">
        <w:rPr>
          <w:b w:val="0"/>
          <w:sz w:val="24"/>
          <w:szCs w:val="24"/>
          <w:lang w:eastAsia="ru-RU"/>
        </w:rPr>
        <w:t>.</w:t>
      </w:r>
      <w:bookmarkEnd w:id="14"/>
    </w:p>
    <w:p w14:paraId="6DDEDAB6" w14:textId="77777777" w:rsidR="005D17BE" w:rsidRPr="00AA492B" w:rsidRDefault="00203881" w:rsidP="00F17177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В блок технически укрепленных помещений для совершения операций с ценностями </w:t>
      </w:r>
      <w:r w:rsidR="00051213" w:rsidRPr="00AA492B">
        <w:rPr>
          <w:rFonts w:ascii="Times New Roman" w:hAnsi="Times New Roman" w:cs="Times New Roman"/>
          <w:sz w:val="24"/>
          <w:szCs w:val="24"/>
          <w:lang w:eastAsia="ru-RU"/>
        </w:rPr>
        <w:t>/</w:t>
      </w:r>
      <w:r w:rsidR="000E57C3">
        <w:rPr>
          <w:rFonts w:ascii="Times New Roman" w:hAnsi="Times New Roman" w:cs="Times New Roman"/>
          <w:sz w:val="24"/>
          <w:szCs w:val="24"/>
          <w:lang w:eastAsia="ru-RU"/>
        </w:rPr>
        <w:fldChar w:fldCharType="begin"/>
      </w:r>
      <w:r w:rsidR="000E57C3">
        <w:rPr>
          <w:rFonts w:ascii="Times New Roman" w:hAnsi="Times New Roman" w:cs="Times New Roman"/>
          <w:sz w:val="24"/>
          <w:szCs w:val="24"/>
          <w:lang w:eastAsia="ru-RU"/>
        </w:rPr>
        <w:instrText xml:space="preserve"> REF _Ref100048946 \r \h </w:instrText>
      </w:r>
      <w:r w:rsidR="000E57C3">
        <w:rPr>
          <w:rFonts w:ascii="Times New Roman" w:hAnsi="Times New Roman" w:cs="Times New Roman"/>
          <w:sz w:val="24"/>
          <w:szCs w:val="24"/>
          <w:lang w:eastAsia="ru-RU"/>
        </w:rPr>
      </w:r>
      <w:r w:rsidR="000E57C3">
        <w:rPr>
          <w:rFonts w:ascii="Times New Roman" w:hAnsi="Times New Roman" w:cs="Times New Roman"/>
          <w:sz w:val="24"/>
          <w:szCs w:val="24"/>
          <w:lang w:eastAsia="ru-RU"/>
        </w:rPr>
        <w:fldChar w:fldCharType="separate"/>
      </w:r>
      <w:r w:rsidR="00F12DEC">
        <w:rPr>
          <w:rFonts w:ascii="Times New Roman" w:hAnsi="Times New Roman" w:cs="Times New Roman"/>
          <w:sz w:val="24"/>
          <w:szCs w:val="24"/>
          <w:lang w:eastAsia="ru-RU"/>
        </w:rPr>
        <w:t>1</w:t>
      </w:r>
      <w:r w:rsidR="000E57C3">
        <w:rPr>
          <w:rFonts w:ascii="Times New Roman" w:hAnsi="Times New Roman" w:cs="Times New Roman"/>
          <w:sz w:val="24"/>
          <w:szCs w:val="24"/>
          <w:lang w:eastAsia="ru-RU"/>
        </w:rPr>
        <w:fldChar w:fldCharType="end"/>
      </w:r>
      <w:r w:rsidR="00051213"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/ 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>могут входить</w:t>
      </w:r>
      <w:r w:rsidR="005D17BE"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 следующие помещения:</w:t>
      </w:r>
    </w:p>
    <w:p w14:paraId="1979764D" w14:textId="77777777" w:rsidR="005D17BE" w:rsidRPr="00400C3F" w:rsidRDefault="00420F3B" w:rsidP="00F5497D">
      <w:pPr>
        <w:pStyle w:val="a7"/>
        <w:numPr>
          <w:ilvl w:val="0"/>
          <w:numId w:val="21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400C3F">
        <w:rPr>
          <w:rFonts w:ascii="Times New Roman" w:hAnsi="Times New Roman" w:cs="Times New Roman"/>
          <w:sz w:val="24"/>
          <w:szCs w:val="24"/>
          <w:lang w:eastAsia="ru-RU"/>
        </w:rPr>
        <w:t>кладовая ценностей</w:t>
      </w:r>
      <w:r w:rsidR="005D17BE" w:rsidRPr="00400C3F">
        <w:rPr>
          <w:rFonts w:ascii="Times New Roman" w:hAnsi="Times New Roman" w:cs="Times New Roman"/>
          <w:sz w:val="24"/>
          <w:szCs w:val="24"/>
          <w:lang w:eastAsia="ru-RU"/>
        </w:rPr>
        <w:t>;</w:t>
      </w:r>
    </w:p>
    <w:p w14:paraId="63BC16F3" w14:textId="77777777" w:rsidR="00420F3B" w:rsidRPr="00AA492B" w:rsidRDefault="00420F3B" w:rsidP="00F5497D">
      <w:pPr>
        <w:pStyle w:val="a7"/>
        <w:numPr>
          <w:ilvl w:val="0"/>
          <w:numId w:val="21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сейфовая комната;</w:t>
      </w:r>
    </w:p>
    <w:p w14:paraId="41C96435" w14:textId="77777777" w:rsidR="005D17BE" w:rsidRPr="00AA492B" w:rsidRDefault="005D17BE" w:rsidP="00F5497D">
      <w:pPr>
        <w:pStyle w:val="a7"/>
        <w:numPr>
          <w:ilvl w:val="0"/>
          <w:numId w:val="21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>предсейфовая, расположенная перед входом в сейфовую комнату;</w:t>
      </w:r>
    </w:p>
    <w:p w14:paraId="66162FBA" w14:textId="77777777" w:rsidR="005D17BE" w:rsidRPr="00AA492B" w:rsidRDefault="005D17BE" w:rsidP="00F5497D">
      <w:pPr>
        <w:pStyle w:val="a7"/>
        <w:numPr>
          <w:ilvl w:val="0"/>
          <w:numId w:val="21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>операционная(ые) касса(ы);</w:t>
      </w:r>
    </w:p>
    <w:p w14:paraId="7C31D0AD" w14:textId="77777777" w:rsidR="005D17BE" w:rsidRPr="00AA492B" w:rsidRDefault="00203881" w:rsidP="00F5497D">
      <w:pPr>
        <w:pStyle w:val="a7"/>
        <w:numPr>
          <w:ilvl w:val="0"/>
          <w:numId w:val="21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>«моноблок»;</w:t>
      </w:r>
    </w:p>
    <w:p w14:paraId="1E1F8272" w14:textId="77777777" w:rsidR="005D17BE" w:rsidRPr="00AA492B" w:rsidRDefault="005D17BE" w:rsidP="00F5497D">
      <w:pPr>
        <w:pStyle w:val="a7"/>
        <w:numPr>
          <w:ilvl w:val="0"/>
          <w:numId w:val="21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>помещение(я)</w:t>
      </w:r>
      <w:r w:rsidR="00B50278" w:rsidRPr="00AA492B">
        <w:rPr>
          <w:rFonts w:ascii="Times New Roman" w:hAnsi="Times New Roman" w:cs="Times New Roman"/>
          <w:sz w:val="24"/>
          <w:szCs w:val="24"/>
          <w:lang w:eastAsia="ru-RU"/>
        </w:rPr>
        <w:t>/место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 бесконтактной передачи банковских ценностей;</w:t>
      </w:r>
    </w:p>
    <w:p w14:paraId="39DC2429" w14:textId="77777777" w:rsidR="005D17BE" w:rsidRPr="00AA492B" w:rsidRDefault="005D17BE" w:rsidP="00F5497D">
      <w:pPr>
        <w:pStyle w:val="a7"/>
        <w:numPr>
          <w:ilvl w:val="0"/>
          <w:numId w:val="21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>закассовый коридор;</w:t>
      </w:r>
    </w:p>
    <w:p w14:paraId="4D63FD14" w14:textId="77777777" w:rsidR="00203881" w:rsidRPr="00AA492B" w:rsidRDefault="005D17BE" w:rsidP="00F5497D">
      <w:pPr>
        <w:pStyle w:val="a7"/>
        <w:numPr>
          <w:ilvl w:val="0"/>
          <w:numId w:val="21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>помещени</w:t>
      </w:r>
      <w:r w:rsidR="00203881" w:rsidRPr="00AA492B">
        <w:rPr>
          <w:rFonts w:ascii="Times New Roman" w:hAnsi="Times New Roman" w:cs="Times New Roman"/>
          <w:sz w:val="24"/>
          <w:szCs w:val="24"/>
          <w:lang w:eastAsia="ru-RU"/>
        </w:rPr>
        <w:t>е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 пересчета.</w:t>
      </w:r>
    </w:p>
    <w:p w14:paraId="0FF0CD59" w14:textId="77777777" w:rsidR="00875C0B" w:rsidRPr="00AA492B" w:rsidRDefault="00186746" w:rsidP="00F17177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>Блок т</w:t>
      </w:r>
      <w:r w:rsidR="00875C0B" w:rsidRPr="00AA492B">
        <w:rPr>
          <w:rFonts w:ascii="Times New Roman" w:hAnsi="Times New Roman" w:cs="Times New Roman"/>
          <w:sz w:val="24"/>
          <w:szCs w:val="24"/>
          <w:lang w:eastAsia="ru-RU"/>
        </w:rPr>
        <w:t>ехнически укрепленны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>х</w:t>
      </w:r>
      <w:r w:rsidR="00875C0B"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 помещени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>й</w:t>
      </w:r>
      <w:r w:rsidR="00875C0B"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 для совершения операций с ценностями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 (далее – </w:t>
      </w:r>
      <w:r w:rsidR="005D17BE" w:rsidRPr="00AA492B">
        <w:rPr>
          <w:rFonts w:ascii="Times New Roman" w:hAnsi="Times New Roman" w:cs="Times New Roman"/>
          <w:sz w:val="24"/>
          <w:szCs w:val="24"/>
          <w:lang w:eastAsia="ru-RU"/>
        </w:rPr>
        <w:t>Б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>ТУ ПСОЦ)</w:t>
      </w:r>
      <w:r w:rsidR="00875C0B" w:rsidRPr="00AA492B">
        <w:rPr>
          <w:rFonts w:ascii="Times New Roman" w:hAnsi="Times New Roman" w:cs="Times New Roman"/>
          <w:sz w:val="24"/>
          <w:szCs w:val="24"/>
          <w:lang w:eastAsia="ru-RU"/>
        </w:rPr>
        <w:t>, за исключением операционных касс и «моноблоков», должны отделяться от других служебных помещений банка ограждающими строительными конструкциями, имеющими класс устойчивости к взлому не ниже I по ГОСТ Р 51113-97.</w:t>
      </w:r>
    </w:p>
    <w:p w14:paraId="24028415" w14:textId="77777777" w:rsidR="00875C0B" w:rsidRPr="00B0777C" w:rsidRDefault="00186746" w:rsidP="00531F48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>Н</w:t>
      </w:r>
      <w:r w:rsidR="00875C0B"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а вход </w:t>
      </w:r>
      <w:r w:rsidR="005D17BE" w:rsidRPr="00AA492B">
        <w:rPr>
          <w:rFonts w:ascii="Times New Roman" w:hAnsi="Times New Roman" w:cs="Times New Roman"/>
          <w:sz w:val="24"/>
          <w:szCs w:val="24"/>
          <w:lang w:eastAsia="ru-RU"/>
        </w:rPr>
        <w:t>в Б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ТУ ПСОЦ </w:t>
      </w:r>
      <w:r w:rsidR="00875C0B"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устанавливается </w:t>
      </w:r>
      <w:r w:rsidR="00F8139B" w:rsidRPr="00AA492B">
        <w:rPr>
          <w:rFonts w:ascii="Times New Roman" w:hAnsi="Times New Roman" w:cs="Times New Roman"/>
          <w:sz w:val="24"/>
          <w:szCs w:val="24"/>
          <w:lang w:eastAsia="ru-RU"/>
        </w:rPr>
        <w:t>металлический дверной блок</w:t>
      </w:r>
      <w:r w:rsidR="00875C0B" w:rsidRPr="00AA492B">
        <w:rPr>
          <w:rFonts w:ascii="Times New Roman" w:hAnsi="Times New Roman" w:cs="Times New Roman"/>
          <w:sz w:val="24"/>
          <w:szCs w:val="24"/>
          <w:lang w:eastAsia="ru-RU"/>
        </w:rPr>
        <w:t>, не ниже I класса устойчивости к взлому по ГОСТ Р 51224-98</w:t>
      </w:r>
      <w:r w:rsidR="000E57C3">
        <w:rPr>
          <w:rFonts w:ascii="Times New Roman" w:hAnsi="Times New Roman" w:cs="Times New Roman"/>
          <w:sz w:val="24"/>
          <w:szCs w:val="24"/>
          <w:lang w:eastAsia="ru-RU"/>
        </w:rPr>
        <w:t>. Дверь</w:t>
      </w:r>
      <w:r w:rsidR="000E57C3"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 оборуду</w:t>
      </w:r>
      <w:r w:rsidR="000E57C3">
        <w:rPr>
          <w:rFonts w:ascii="Times New Roman" w:hAnsi="Times New Roman" w:cs="Times New Roman"/>
          <w:sz w:val="24"/>
          <w:szCs w:val="24"/>
          <w:lang w:eastAsia="ru-RU"/>
        </w:rPr>
        <w:t>е</w:t>
      </w:r>
      <w:r w:rsidR="000E57C3" w:rsidRPr="00AA492B">
        <w:rPr>
          <w:rFonts w:ascii="Times New Roman" w:hAnsi="Times New Roman" w:cs="Times New Roman"/>
          <w:sz w:val="24"/>
          <w:szCs w:val="24"/>
          <w:lang w:eastAsia="ru-RU"/>
        </w:rPr>
        <w:t>тся</w:t>
      </w:r>
      <w:r w:rsidR="00875C0B"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 одним механическим внутренним замком</w:t>
      </w:r>
      <w:r w:rsidR="008A79C5" w:rsidRPr="00AA492B">
        <w:rPr>
          <w:sz w:val="24"/>
          <w:szCs w:val="24"/>
        </w:rPr>
        <w:t xml:space="preserve"> </w:t>
      </w:r>
      <w:r w:rsidR="008A79C5" w:rsidRPr="00AA492B">
        <w:rPr>
          <w:rFonts w:ascii="Times New Roman" w:hAnsi="Times New Roman" w:cs="Times New Roman"/>
          <w:sz w:val="24"/>
          <w:szCs w:val="24"/>
          <w:lang w:eastAsia="ru-RU"/>
        </w:rPr>
        <w:t>по классу устойчивости к взлому А по ГОСТ Р 34024-2016</w:t>
      </w:r>
      <w:r w:rsidR="00875C0B" w:rsidRPr="00AA492B">
        <w:rPr>
          <w:rFonts w:ascii="Times New Roman" w:hAnsi="Times New Roman" w:cs="Times New Roman"/>
          <w:sz w:val="24"/>
          <w:szCs w:val="24"/>
          <w:lang w:eastAsia="ru-RU"/>
        </w:rPr>
        <w:t>, запираемым изнутри без ключа</w:t>
      </w:r>
      <w:r w:rsidR="000E57C3">
        <w:rPr>
          <w:rFonts w:ascii="Times New Roman" w:hAnsi="Times New Roman" w:cs="Times New Roman"/>
          <w:sz w:val="24"/>
          <w:szCs w:val="24"/>
          <w:lang w:eastAsia="ru-RU"/>
        </w:rPr>
        <w:t xml:space="preserve">, </w:t>
      </w:r>
      <w:r w:rsidR="00BE7E4A" w:rsidRPr="00AA492B">
        <w:rPr>
          <w:rFonts w:ascii="Times New Roman" w:hAnsi="Times New Roman" w:cs="Times New Roman"/>
          <w:sz w:val="24"/>
          <w:szCs w:val="24"/>
          <w:lang w:eastAsia="ru-RU"/>
        </w:rPr>
        <w:t>смотровым иллюминатором со</w:t>
      </w:r>
      <w:r w:rsidR="00875C0B"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 стеклом </w:t>
      </w:r>
      <w:r w:rsidR="00BE7E4A"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класса защиты </w:t>
      </w:r>
      <w:r w:rsidR="00875C0B" w:rsidRPr="00AA492B">
        <w:rPr>
          <w:rFonts w:ascii="Times New Roman" w:hAnsi="Times New Roman" w:cs="Times New Roman"/>
          <w:sz w:val="24"/>
          <w:szCs w:val="24"/>
          <w:lang w:eastAsia="ru-RU"/>
        </w:rPr>
        <w:t>не ниже Р</w:t>
      </w:r>
      <w:r w:rsidR="00BE7E4A" w:rsidRPr="00AA492B">
        <w:rPr>
          <w:rFonts w:ascii="Times New Roman" w:hAnsi="Times New Roman" w:cs="Times New Roman"/>
          <w:sz w:val="24"/>
          <w:szCs w:val="24"/>
          <w:lang w:eastAsia="ru-RU"/>
        </w:rPr>
        <w:t>1</w:t>
      </w:r>
      <w:r w:rsidR="00875C0B"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В по ГОСТ 30826-2014. При закрытии двери изнутри должна сохраняться возможность открывания замка снаружи ключом и наоборот. Применение </w:t>
      </w:r>
      <w:r w:rsidR="00875C0B" w:rsidRPr="00B0777C">
        <w:rPr>
          <w:rFonts w:ascii="Times New Roman" w:hAnsi="Times New Roman" w:cs="Times New Roman"/>
          <w:sz w:val="24"/>
          <w:szCs w:val="24"/>
          <w:lang w:eastAsia="ru-RU"/>
        </w:rPr>
        <w:t>задвижек, засовов и т.п. не допускается.</w:t>
      </w:r>
    </w:p>
    <w:p w14:paraId="0F91EEAD" w14:textId="77777777" w:rsidR="00875C0B" w:rsidRPr="00B0777C" w:rsidRDefault="00875C0B" w:rsidP="00531F48">
      <w:pPr>
        <w:spacing w:after="0" w:line="276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B0777C">
        <w:rPr>
          <w:rFonts w:ascii="Times New Roman" w:hAnsi="Times New Roman" w:cs="Times New Roman"/>
          <w:sz w:val="24"/>
          <w:szCs w:val="24"/>
        </w:rPr>
        <w:t xml:space="preserve">Материалы и конструкции для исполнения ограждающих строительных конструкций в зависимости от требуемого класса устойчивости к взлому по ГОСТ Р 51113-97 выбираются из </w:t>
      </w:r>
      <w:r w:rsidR="00DC27D4">
        <w:rPr>
          <w:rFonts w:ascii="Times New Roman" w:hAnsi="Times New Roman" w:cs="Times New Roman"/>
          <w:sz w:val="24"/>
          <w:szCs w:val="24"/>
        </w:rPr>
        <w:t>Приложения 7</w:t>
      </w:r>
      <w:r w:rsidR="00105F1B" w:rsidRPr="00B0777C">
        <w:rPr>
          <w:rFonts w:ascii="Times New Roman" w:hAnsi="Times New Roman" w:cs="Times New Roman"/>
          <w:sz w:val="24"/>
          <w:szCs w:val="24"/>
        </w:rPr>
        <w:t xml:space="preserve"> к настоящему Стандарту, </w:t>
      </w:r>
      <w:r w:rsidRPr="00B0777C">
        <w:rPr>
          <w:rFonts w:ascii="Times New Roman" w:hAnsi="Times New Roman" w:cs="Times New Roman"/>
          <w:sz w:val="24"/>
          <w:szCs w:val="24"/>
        </w:rPr>
        <w:t xml:space="preserve">а их соответствие предъявляемым требованиям подтверждается актами </w:t>
      </w:r>
      <w:r w:rsidR="008A674C" w:rsidRPr="00B0777C">
        <w:rPr>
          <w:rFonts w:ascii="Times New Roman" w:hAnsi="Times New Roman" w:cs="Times New Roman"/>
          <w:sz w:val="24"/>
          <w:szCs w:val="24"/>
        </w:rPr>
        <w:t xml:space="preserve">освидетельствования </w:t>
      </w:r>
      <w:r w:rsidRPr="00B0777C">
        <w:rPr>
          <w:rFonts w:ascii="Times New Roman" w:hAnsi="Times New Roman" w:cs="Times New Roman"/>
          <w:sz w:val="24"/>
          <w:szCs w:val="24"/>
        </w:rPr>
        <w:t>скрытых работ</w:t>
      </w:r>
      <w:r w:rsidR="00E31493" w:rsidRPr="00B0777C">
        <w:rPr>
          <w:rFonts w:ascii="Times New Roman" w:hAnsi="Times New Roman" w:cs="Times New Roman"/>
          <w:sz w:val="24"/>
          <w:szCs w:val="24"/>
        </w:rPr>
        <w:t>, включающих информацию о материалах и характеристиках возводимых конструкций</w:t>
      </w:r>
      <w:r w:rsidRPr="00B0777C">
        <w:rPr>
          <w:rFonts w:ascii="Times New Roman" w:hAnsi="Times New Roman" w:cs="Times New Roman"/>
          <w:sz w:val="24"/>
          <w:szCs w:val="24"/>
        </w:rPr>
        <w:t>.</w:t>
      </w:r>
    </w:p>
    <w:p w14:paraId="6C7E1C8A" w14:textId="77777777" w:rsidR="00CA2C77" w:rsidRPr="00AA492B" w:rsidRDefault="00CA2C77" w:rsidP="00531F48">
      <w:pPr>
        <w:pStyle w:val="1"/>
        <w:numPr>
          <w:ilvl w:val="2"/>
          <w:numId w:val="20"/>
        </w:numPr>
        <w:spacing w:before="0" w:after="0" w:line="276" w:lineRule="auto"/>
        <w:ind w:left="0" w:firstLine="720"/>
        <w:jc w:val="both"/>
        <w:rPr>
          <w:b w:val="0"/>
          <w:sz w:val="24"/>
          <w:szCs w:val="24"/>
          <w:lang w:eastAsia="ru-RU"/>
        </w:rPr>
      </w:pPr>
      <w:bookmarkStart w:id="15" w:name="_Ref100609844"/>
      <w:bookmarkStart w:id="16" w:name="_Toc109202991"/>
      <w:r w:rsidRPr="00AA492B">
        <w:rPr>
          <w:b w:val="0"/>
          <w:sz w:val="24"/>
          <w:szCs w:val="24"/>
        </w:rPr>
        <w:t>Сейфовая комната</w:t>
      </w:r>
      <w:bookmarkEnd w:id="15"/>
      <w:r w:rsidR="00980477">
        <w:rPr>
          <w:b w:val="0"/>
          <w:sz w:val="24"/>
          <w:szCs w:val="24"/>
        </w:rPr>
        <w:t>.</w:t>
      </w:r>
      <w:bookmarkEnd w:id="16"/>
    </w:p>
    <w:p w14:paraId="3D19D517" w14:textId="77777777" w:rsidR="00C77312" w:rsidRPr="00AA492B" w:rsidRDefault="00C77312" w:rsidP="00531F48">
      <w:pPr>
        <w:spacing w:after="0" w:line="276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bookmarkStart w:id="17" w:name="_Toc100058181"/>
      <w:r w:rsidRPr="00AA492B">
        <w:rPr>
          <w:rFonts w:ascii="Times New Roman" w:hAnsi="Times New Roman" w:cs="Times New Roman"/>
          <w:sz w:val="24"/>
          <w:szCs w:val="24"/>
        </w:rPr>
        <w:t>Сейфовая комната должна располагаться в непосредственной близости от операционных(ой) касс(ы).</w:t>
      </w:r>
      <w:bookmarkEnd w:id="17"/>
    </w:p>
    <w:p w14:paraId="2310B00B" w14:textId="77777777" w:rsidR="00C77312" w:rsidRPr="00AA492B" w:rsidRDefault="00C77312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Ограждающие строительные конструкции сейфовой комнаты (стены, пол, потолок) должны быть не ниже I класса устойчивости к взлому по ГОСТ Р 51113-97</w:t>
      </w:r>
      <w:r w:rsidR="00CE43C3" w:rsidRPr="00AA492B">
        <w:rPr>
          <w:rFonts w:ascii="Times New Roman" w:hAnsi="Times New Roman" w:cs="Times New Roman"/>
          <w:sz w:val="24"/>
          <w:szCs w:val="24"/>
        </w:rPr>
        <w:t>. На вход в сейфовую комнату устанавливается</w:t>
      </w:r>
      <w:r w:rsidRPr="00AA492B">
        <w:rPr>
          <w:rFonts w:ascii="Times New Roman" w:hAnsi="Times New Roman" w:cs="Times New Roman"/>
          <w:sz w:val="24"/>
          <w:szCs w:val="24"/>
        </w:rPr>
        <w:t xml:space="preserve"> </w:t>
      </w:r>
      <w:r w:rsidR="00CE43C3" w:rsidRPr="00AA492B">
        <w:rPr>
          <w:rFonts w:ascii="Times New Roman" w:hAnsi="Times New Roman" w:cs="Times New Roman"/>
          <w:sz w:val="24"/>
          <w:szCs w:val="24"/>
        </w:rPr>
        <w:t xml:space="preserve">металлический </w:t>
      </w:r>
      <w:r w:rsidR="00837565" w:rsidRPr="00AA492B">
        <w:rPr>
          <w:rFonts w:ascii="Times New Roman" w:hAnsi="Times New Roman" w:cs="Times New Roman"/>
          <w:sz w:val="24"/>
          <w:szCs w:val="24"/>
        </w:rPr>
        <w:t xml:space="preserve">дверной </w:t>
      </w:r>
      <w:r w:rsidR="00F8139B" w:rsidRPr="00AA492B">
        <w:rPr>
          <w:rFonts w:ascii="Times New Roman" w:hAnsi="Times New Roman" w:cs="Times New Roman"/>
          <w:sz w:val="24"/>
          <w:szCs w:val="24"/>
        </w:rPr>
        <w:t xml:space="preserve">блок </w:t>
      </w:r>
      <w:r w:rsidRPr="00AA492B">
        <w:rPr>
          <w:rFonts w:ascii="Times New Roman" w:hAnsi="Times New Roman" w:cs="Times New Roman"/>
          <w:sz w:val="24"/>
          <w:szCs w:val="24"/>
        </w:rPr>
        <w:t>не ниже I класса устойчивости к взлому по ГОСТ Р 51224-98.</w:t>
      </w:r>
    </w:p>
    <w:p w14:paraId="523E63EC" w14:textId="77777777" w:rsidR="00C77312" w:rsidRPr="00AA492B" w:rsidRDefault="00C77312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Дверь сейфовой комнаты должна быть оборудована двумя врезными механическими замками</w:t>
      </w:r>
      <w:r w:rsidR="008A79C5" w:rsidRPr="00AA492B">
        <w:rPr>
          <w:rFonts w:ascii="Times New Roman" w:hAnsi="Times New Roman" w:cs="Times New Roman"/>
          <w:sz w:val="24"/>
          <w:szCs w:val="24"/>
        </w:rPr>
        <w:t xml:space="preserve"> по классу устойчивости к взлому А по ГОСТ Р 34024-2016</w:t>
      </w:r>
      <w:r w:rsidRPr="00AA492B">
        <w:rPr>
          <w:rFonts w:ascii="Times New Roman" w:hAnsi="Times New Roman" w:cs="Times New Roman"/>
          <w:sz w:val="24"/>
          <w:szCs w:val="24"/>
        </w:rPr>
        <w:t>, разными по конструкции, установленными на расстоянии не менее 350</w:t>
      </w:r>
      <w:r w:rsidR="00941D28">
        <w:rPr>
          <w:rFonts w:ascii="Times New Roman" w:hAnsi="Times New Roman" w:cs="Times New Roman"/>
          <w:sz w:val="24"/>
          <w:szCs w:val="24"/>
        </w:rPr>
        <w:t xml:space="preserve"> </w:t>
      </w:r>
      <w:r w:rsidRPr="00AA492B">
        <w:rPr>
          <w:rFonts w:ascii="Times New Roman" w:hAnsi="Times New Roman" w:cs="Times New Roman"/>
          <w:sz w:val="24"/>
          <w:szCs w:val="24"/>
        </w:rPr>
        <w:t>мм между замочными скважинами.</w:t>
      </w:r>
    </w:p>
    <w:p w14:paraId="3E8C2AFA" w14:textId="77777777" w:rsidR="00C77312" w:rsidRPr="00AA492B" w:rsidRDefault="00C77312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lastRenderedPageBreak/>
        <w:t>Соответствие указанных конструкций заданному классу устойчивости к взлому подтверждается сертификатами соответствия.</w:t>
      </w:r>
    </w:p>
    <w:p w14:paraId="22599549" w14:textId="77777777" w:rsidR="00C77312" w:rsidRPr="00AA492B" w:rsidRDefault="00C77312" w:rsidP="00F17177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Дополнительно в дверном проеме сейфовой комнаты с внутренней стороны помещения устанавливается открывающаяся внутрь стальная решетчатая дверь, оборудованная одним внутренним замком, выполненная из прутков диаметром не менее 16мм, сваренных в перекрестиях, с размером ячейки не более чем 150х150</w:t>
      </w:r>
      <w:r w:rsidR="00941D28">
        <w:rPr>
          <w:rFonts w:ascii="Times New Roman" w:hAnsi="Times New Roman" w:cs="Times New Roman"/>
          <w:sz w:val="24"/>
          <w:szCs w:val="24"/>
        </w:rPr>
        <w:t xml:space="preserve"> </w:t>
      </w:r>
      <w:r w:rsidRPr="00AA492B">
        <w:rPr>
          <w:rFonts w:ascii="Times New Roman" w:hAnsi="Times New Roman" w:cs="Times New Roman"/>
          <w:sz w:val="24"/>
          <w:szCs w:val="24"/>
        </w:rPr>
        <w:t>мм.</w:t>
      </w:r>
    </w:p>
    <w:p w14:paraId="61C0CA8A" w14:textId="77777777" w:rsidR="00C77312" w:rsidRPr="00AA492B" w:rsidRDefault="00C77312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Смотровые коридоры вокруг сейфовых комнат не предусматриваются.</w:t>
      </w:r>
    </w:p>
    <w:p w14:paraId="3C26F2BD" w14:textId="77777777" w:rsidR="00C77312" w:rsidRPr="00AA492B" w:rsidRDefault="00C77312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При возможности, перед помещением сейфовой рекомендуется устраивать помещение предсейфовой. Вход в сейфовую комнату - один, через предсейфовую.</w:t>
      </w:r>
    </w:p>
    <w:p w14:paraId="3D3B1800" w14:textId="77777777" w:rsidR="00C77312" w:rsidRPr="00AA492B" w:rsidRDefault="00C77312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Требования к технической укрепленности предсейфовой комнаты не предъявляются.</w:t>
      </w:r>
    </w:p>
    <w:p w14:paraId="1F147B96" w14:textId="77777777" w:rsidR="00CA2C77" w:rsidRPr="00AA492B" w:rsidRDefault="00C77312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Устройство оконных проемов в стенах сейфовой и предсейфовой комнат, а также закассового коридора не допускается.</w:t>
      </w:r>
    </w:p>
    <w:p w14:paraId="6FD5FD2F" w14:textId="77777777" w:rsidR="00C77312" w:rsidRPr="00AA492B" w:rsidRDefault="00C77312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bookmarkStart w:id="18" w:name="_Toc100058182"/>
      <w:r w:rsidRPr="00AA492B">
        <w:rPr>
          <w:rFonts w:ascii="Times New Roman" w:hAnsi="Times New Roman" w:cs="Times New Roman"/>
          <w:sz w:val="24"/>
          <w:szCs w:val="24"/>
        </w:rPr>
        <w:t>Если во внутреннем структурном подразделении денежная наличность в нерабочее время не хранится (ежедневно инкассируется), то наличие сейфовой комнаты не требуется. Денежная наличность в рабочее время ВСП хранится в сейфе(ах).</w:t>
      </w:r>
      <w:bookmarkEnd w:id="18"/>
    </w:p>
    <w:p w14:paraId="7F5EF027" w14:textId="77777777" w:rsidR="00310187" w:rsidRDefault="00310187" w:rsidP="00F5497D">
      <w:pPr>
        <w:pStyle w:val="1"/>
        <w:numPr>
          <w:ilvl w:val="2"/>
          <w:numId w:val="20"/>
        </w:numPr>
        <w:spacing w:before="0" w:after="0" w:line="276" w:lineRule="auto"/>
        <w:ind w:left="0" w:firstLine="720"/>
        <w:jc w:val="both"/>
        <w:rPr>
          <w:b w:val="0"/>
          <w:sz w:val="24"/>
          <w:szCs w:val="24"/>
        </w:rPr>
      </w:pPr>
      <w:bookmarkStart w:id="19" w:name="_Ref100081194"/>
      <w:bookmarkStart w:id="20" w:name="_Ref100609846"/>
      <w:bookmarkStart w:id="21" w:name="_Ref100609847"/>
      <w:bookmarkStart w:id="22" w:name="_Toc109202992"/>
      <w:r w:rsidRPr="00AA492B">
        <w:rPr>
          <w:b w:val="0"/>
          <w:sz w:val="24"/>
          <w:szCs w:val="24"/>
        </w:rPr>
        <w:t>Операционная касса</w:t>
      </w:r>
      <w:bookmarkEnd w:id="19"/>
      <w:r w:rsidR="00EA3E83" w:rsidRPr="00AA492B">
        <w:rPr>
          <w:b w:val="0"/>
          <w:sz w:val="24"/>
          <w:szCs w:val="24"/>
        </w:rPr>
        <w:t>,</w:t>
      </w:r>
      <w:r w:rsidR="00EA3E83" w:rsidRPr="00AA492B">
        <w:rPr>
          <w:b w:val="0"/>
          <w:sz w:val="24"/>
          <w:szCs w:val="24"/>
          <w:lang w:val="en-US"/>
        </w:rPr>
        <w:t xml:space="preserve"> </w:t>
      </w:r>
      <w:r w:rsidR="0042410F" w:rsidRPr="00AA492B">
        <w:rPr>
          <w:b w:val="0"/>
          <w:sz w:val="24"/>
          <w:szCs w:val="24"/>
        </w:rPr>
        <w:t>«м</w:t>
      </w:r>
      <w:r w:rsidR="00EA3E83" w:rsidRPr="00AA492B">
        <w:rPr>
          <w:b w:val="0"/>
          <w:sz w:val="24"/>
          <w:szCs w:val="24"/>
        </w:rPr>
        <w:t>оноблок»</w:t>
      </w:r>
      <w:bookmarkEnd w:id="20"/>
      <w:bookmarkEnd w:id="21"/>
      <w:r w:rsidR="00980477">
        <w:rPr>
          <w:b w:val="0"/>
          <w:sz w:val="24"/>
          <w:szCs w:val="24"/>
        </w:rPr>
        <w:t>.</w:t>
      </w:r>
      <w:bookmarkEnd w:id="22"/>
    </w:p>
    <w:p w14:paraId="78300093" w14:textId="77777777" w:rsidR="00B76BCF" w:rsidRPr="00DB0A7E" w:rsidRDefault="00310187" w:rsidP="000F794B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B0A7E">
        <w:rPr>
          <w:rFonts w:ascii="Times New Roman" w:hAnsi="Times New Roman" w:cs="Times New Roman"/>
          <w:sz w:val="24"/>
          <w:szCs w:val="24"/>
        </w:rPr>
        <w:t>Операционная касса</w:t>
      </w:r>
      <w:r w:rsidR="00586AE6" w:rsidRPr="00DB0A7E">
        <w:rPr>
          <w:rFonts w:ascii="Times New Roman" w:hAnsi="Times New Roman" w:cs="Times New Roman"/>
          <w:sz w:val="24"/>
          <w:szCs w:val="24"/>
          <w:vertAlign w:val="superscript"/>
        </w:rPr>
        <w:footnoteReference w:id="1"/>
      </w:r>
      <w:r w:rsidR="00586AE6" w:rsidRPr="00DB0A7E">
        <w:rPr>
          <w:rFonts w:ascii="Times New Roman" w:hAnsi="Times New Roman" w:cs="Times New Roman"/>
          <w:sz w:val="24"/>
          <w:szCs w:val="24"/>
        </w:rPr>
        <w:t xml:space="preserve"> </w:t>
      </w:r>
      <w:r w:rsidRPr="00DB0A7E">
        <w:rPr>
          <w:rFonts w:ascii="Times New Roman" w:hAnsi="Times New Roman" w:cs="Times New Roman"/>
          <w:sz w:val="24"/>
          <w:szCs w:val="24"/>
        </w:rPr>
        <w:t>по всему периметру, доступному для посторонних лиц, как со стороны зоны клиентов, так и со стороны зоны кассовых работников, от пола до подвесного потолка отделя</w:t>
      </w:r>
      <w:r w:rsidR="0048305C">
        <w:rPr>
          <w:rFonts w:ascii="Times New Roman" w:hAnsi="Times New Roman" w:cs="Times New Roman"/>
          <w:sz w:val="24"/>
          <w:szCs w:val="24"/>
        </w:rPr>
        <w:t>ется</w:t>
      </w:r>
      <w:r w:rsidRPr="00DB0A7E">
        <w:rPr>
          <w:rFonts w:ascii="Times New Roman" w:hAnsi="Times New Roman" w:cs="Times New Roman"/>
          <w:sz w:val="24"/>
          <w:szCs w:val="24"/>
        </w:rPr>
        <w:t xml:space="preserve"> банковской стойкой и другими ограждающими конструкциями (стены, двер</w:t>
      </w:r>
      <w:r w:rsidR="00837565" w:rsidRPr="00DB0A7E">
        <w:rPr>
          <w:rFonts w:ascii="Times New Roman" w:hAnsi="Times New Roman" w:cs="Times New Roman"/>
          <w:sz w:val="24"/>
          <w:szCs w:val="24"/>
        </w:rPr>
        <w:t>ной блок</w:t>
      </w:r>
      <w:r w:rsidRPr="00DB0A7E">
        <w:rPr>
          <w:rFonts w:ascii="Times New Roman" w:hAnsi="Times New Roman" w:cs="Times New Roman"/>
          <w:sz w:val="24"/>
          <w:szCs w:val="24"/>
        </w:rPr>
        <w:t xml:space="preserve">), которые должны обеспечивать класс </w:t>
      </w:r>
      <w:r w:rsidR="00E83EDB" w:rsidRPr="00DB0A7E">
        <w:rPr>
          <w:rFonts w:ascii="Times New Roman" w:hAnsi="Times New Roman" w:cs="Times New Roman"/>
          <w:sz w:val="24"/>
          <w:szCs w:val="24"/>
        </w:rPr>
        <w:t xml:space="preserve">защиты по </w:t>
      </w:r>
      <w:r w:rsidRPr="00DB0A7E">
        <w:rPr>
          <w:rFonts w:ascii="Times New Roman" w:hAnsi="Times New Roman" w:cs="Times New Roman"/>
          <w:sz w:val="24"/>
          <w:szCs w:val="24"/>
        </w:rPr>
        <w:t>пулестойкости не ниже Бр1 по ГОСТ 30826-2014</w:t>
      </w:r>
      <w:r w:rsidR="00275D45" w:rsidRPr="00DB0A7E">
        <w:rPr>
          <w:rFonts w:ascii="Times New Roman" w:hAnsi="Times New Roman" w:cs="Times New Roman"/>
          <w:sz w:val="24"/>
          <w:szCs w:val="24"/>
        </w:rPr>
        <w:t xml:space="preserve">, </w:t>
      </w:r>
      <w:r w:rsidRPr="00DB0A7E">
        <w:rPr>
          <w:rFonts w:ascii="Times New Roman" w:hAnsi="Times New Roman" w:cs="Times New Roman"/>
          <w:sz w:val="24"/>
          <w:szCs w:val="24"/>
        </w:rPr>
        <w:t>ГОСТ Р 51112-97</w:t>
      </w:r>
      <w:r w:rsidR="00275D45" w:rsidRPr="00DB0A7E">
        <w:rPr>
          <w:rFonts w:ascii="Times New Roman" w:hAnsi="Times New Roman" w:cs="Times New Roman"/>
          <w:sz w:val="24"/>
          <w:szCs w:val="24"/>
        </w:rPr>
        <w:t xml:space="preserve"> и класс устойчивости к взлому не ниже I по ГОСТ Р 51113-97, ГОСТ Р 51224-98</w:t>
      </w:r>
      <w:r w:rsidR="00B76BCF" w:rsidRPr="00DB0A7E">
        <w:rPr>
          <w:rFonts w:ascii="Times New Roman" w:hAnsi="Times New Roman" w:cs="Times New Roman"/>
          <w:sz w:val="24"/>
          <w:szCs w:val="24"/>
        </w:rPr>
        <w:t>.</w:t>
      </w:r>
    </w:p>
    <w:p w14:paraId="649303B5" w14:textId="77777777" w:rsidR="00EE51AA" w:rsidRPr="00DB0A7E" w:rsidRDefault="00EE51AA" w:rsidP="000F794B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B0A7E">
        <w:rPr>
          <w:rFonts w:ascii="Times New Roman" w:hAnsi="Times New Roman" w:cs="Times New Roman"/>
          <w:sz w:val="24"/>
          <w:szCs w:val="24"/>
        </w:rPr>
        <w:t>Соответствие указанных конструкций заданным классам подтверждается сертификатами соответствия.</w:t>
      </w:r>
    </w:p>
    <w:p w14:paraId="77021DC7" w14:textId="77777777" w:rsidR="00B62E85" w:rsidRPr="00DB0A7E" w:rsidRDefault="00B62E85" w:rsidP="000F794B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B0A7E">
        <w:rPr>
          <w:rFonts w:ascii="Times New Roman" w:hAnsi="Times New Roman" w:cs="Times New Roman"/>
          <w:sz w:val="24"/>
          <w:szCs w:val="24"/>
        </w:rPr>
        <w:t>Дверь операционной кассы оборудуется доводчиком и одним врезным механическим замк</w:t>
      </w:r>
      <w:r w:rsidR="00B76BCF" w:rsidRPr="00DB0A7E">
        <w:rPr>
          <w:rFonts w:ascii="Times New Roman" w:hAnsi="Times New Roman" w:cs="Times New Roman"/>
          <w:sz w:val="24"/>
          <w:szCs w:val="24"/>
        </w:rPr>
        <w:t>ом</w:t>
      </w:r>
      <w:r w:rsidRPr="00DB0A7E">
        <w:rPr>
          <w:rFonts w:ascii="Times New Roman" w:hAnsi="Times New Roman" w:cs="Times New Roman"/>
          <w:sz w:val="24"/>
          <w:szCs w:val="24"/>
        </w:rPr>
        <w:t xml:space="preserve"> по классу устойчивости к взлому А по ГОСТ Р 34024-2016 запираемым изнутри без ключа. При закрытии двери изнутри кассы должна сохраняться возможность открывания замка снаружи ключом и наоборот. Применение задвижек, засовов и т.п. не допускается.</w:t>
      </w:r>
    </w:p>
    <w:p w14:paraId="273D5222" w14:textId="77777777" w:rsidR="00310187" w:rsidRPr="00454D05" w:rsidRDefault="00A45284" w:rsidP="00F5497D">
      <w:pPr>
        <w:pStyle w:val="a7"/>
        <w:numPr>
          <w:ilvl w:val="3"/>
          <w:numId w:val="20"/>
        </w:numPr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bookmarkStart w:id="23" w:name="_Toc104980397"/>
      <w:r w:rsidRPr="00454D05">
        <w:rPr>
          <w:rFonts w:ascii="Times New Roman" w:hAnsi="Times New Roman" w:cs="Times New Roman"/>
          <w:sz w:val="24"/>
          <w:szCs w:val="24"/>
        </w:rPr>
        <w:t xml:space="preserve">При организации в ВСП </w:t>
      </w:r>
      <w:r w:rsidR="00310187" w:rsidRPr="00454D05">
        <w:rPr>
          <w:rFonts w:ascii="Times New Roman" w:hAnsi="Times New Roman" w:cs="Times New Roman"/>
          <w:sz w:val="24"/>
          <w:szCs w:val="24"/>
        </w:rPr>
        <w:t>дв</w:t>
      </w:r>
      <w:r w:rsidR="004F4249" w:rsidRPr="00454D05">
        <w:rPr>
          <w:rFonts w:ascii="Times New Roman" w:hAnsi="Times New Roman" w:cs="Times New Roman"/>
          <w:sz w:val="24"/>
          <w:szCs w:val="24"/>
        </w:rPr>
        <w:t>ух</w:t>
      </w:r>
      <w:r w:rsidR="00310187" w:rsidRPr="00454D05">
        <w:rPr>
          <w:rFonts w:ascii="Times New Roman" w:hAnsi="Times New Roman" w:cs="Times New Roman"/>
          <w:sz w:val="24"/>
          <w:szCs w:val="24"/>
        </w:rPr>
        <w:t xml:space="preserve"> и более рабочих мест кассиров, операционные кассы рекомендуется располагать в едином блоке, имеющем общий защитный контур, ограждающ</w:t>
      </w:r>
      <w:r w:rsidR="008F347E">
        <w:rPr>
          <w:rFonts w:ascii="Times New Roman" w:hAnsi="Times New Roman" w:cs="Times New Roman"/>
          <w:sz w:val="24"/>
          <w:szCs w:val="24"/>
        </w:rPr>
        <w:t>ие</w:t>
      </w:r>
      <w:r w:rsidR="00310187" w:rsidRPr="00454D05">
        <w:rPr>
          <w:rFonts w:ascii="Times New Roman" w:hAnsi="Times New Roman" w:cs="Times New Roman"/>
          <w:sz w:val="24"/>
          <w:szCs w:val="24"/>
        </w:rPr>
        <w:t xml:space="preserve"> строительные конструкции, которого имеют класс устойчивости к взлому не ниже I по ГОСТ Р 51113-97.</w:t>
      </w:r>
      <w:bookmarkEnd w:id="23"/>
    </w:p>
    <w:p w14:paraId="7684991F" w14:textId="77777777" w:rsidR="004F4249" w:rsidRPr="00AA492B" w:rsidRDefault="004F4249" w:rsidP="004F4249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Ограждающие конструкции по всему периметру операционных касс, доступному для посторонних лиц, как со стороны зоны клиентов, так и со стороны зоны кассовых работников, от пола до подвесного потолка отделяются банковской стойкой и другими ограждающими конструкциями (стены, двер</w:t>
      </w:r>
      <w:r w:rsidR="00837565" w:rsidRPr="00AA492B">
        <w:rPr>
          <w:rFonts w:ascii="Times New Roman" w:hAnsi="Times New Roman" w:cs="Times New Roman"/>
          <w:sz w:val="24"/>
          <w:szCs w:val="24"/>
        </w:rPr>
        <w:t>ной блок</w:t>
      </w:r>
      <w:r w:rsidRPr="00AA492B">
        <w:rPr>
          <w:rFonts w:ascii="Times New Roman" w:hAnsi="Times New Roman" w:cs="Times New Roman"/>
          <w:sz w:val="24"/>
          <w:szCs w:val="24"/>
        </w:rPr>
        <w:t xml:space="preserve">), которые должны обеспечивать класс </w:t>
      </w:r>
      <w:r w:rsidR="00E83EDB" w:rsidRPr="00AA492B">
        <w:rPr>
          <w:rFonts w:ascii="Times New Roman" w:hAnsi="Times New Roman" w:cs="Times New Roman"/>
          <w:sz w:val="24"/>
          <w:szCs w:val="24"/>
        </w:rPr>
        <w:t xml:space="preserve">защиты по </w:t>
      </w:r>
      <w:r w:rsidRPr="00AA492B">
        <w:rPr>
          <w:rFonts w:ascii="Times New Roman" w:hAnsi="Times New Roman" w:cs="Times New Roman"/>
          <w:sz w:val="24"/>
          <w:szCs w:val="24"/>
        </w:rPr>
        <w:t>пулестойкости не ниже Бр1 по ГОСТ 30826-2014, ГОСТ Р 51112-97.</w:t>
      </w:r>
    </w:p>
    <w:p w14:paraId="57F331FF" w14:textId="77777777" w:rsidR="00310187" w:rsidRPr="00AA492B" w:rsidRDefault="00310187" w:rsidP="004F4249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Между рабочими местами кассиров в блоке касс рекомендуется установить комбинированные перегородки со стеклом. Требования к технической укрепленности </w:t>
      </w:r>
      <w:r w:rsidR="00AB1803">
        <w:rPr>
          <w:rFonts w:ascii="Times New Roman" w:hAnsi="Times New Roman" w:cs="Times New Roman"/>
          <w:sz w:val="24"/>
          <w:szCs w:val="24"/>
        </w:rPr>
        <w:t xml:space="preserve">комбинированных </w:t>
      </w:r>
      <w:r w:rsidRPr="00AA492B">
        <w:rPr>
          <w:rFonts w:ascii="Times New Roman" w:hAnsi="Times New Roman" w:cs="Times New Roman"/>
          <w:sz w:val="24"/>
          <w:szCs w:val="24"/>
        </w:rPr>
        <w:t>перегородок не предъявляются.</w:t>
      </w:r>
    </w:p>
    <w:p w14:paraId="27D1E7AB" w14:textId="77777777" w:rsidR="00310187" w:rsidRPr="00AA492B" w:rsidRDefault="00310187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lastRenderedPageBreak/>
        <w:t>Для взаимного обмена документами между кассирами в перегородке кассы на уровне рабочего стола кассира оборудуются специальные проемы размером не более 250 х 50</w:t>
      </w:r>
      <w:r w:rsidR="00941D28">
        <w:rPr>
          <w:rFonts w:ascii="Times New Roman" w:hAnsi="Times New Roman" w:cs="Times New Roman"/>
          <w:sz w:val="24"/>
          <w:szCs w:val="24"/>
        </w:rPr>
        <w:t xml:space="preserve"> </w:t>
      </w:r>
      <w:r w:rsidRPr="00AA492B">
        <w:rPr>
          <w:rFonts w:ascii="Times New Roman" w:hAnsi="Times New Roman" w:cs="Times New Roman"/>
          <w:sz w:val="24"/>
          <w:szCs w:val="24"/>
        </w:rPr>
        <w:t>мм.</w:t>
      </w:r>
    </w:p>
    <w:p w14:paraId="3AB15168" w14:textId="77777777" w:rsidR="00310187" w:rsidRPr="00AA492B" w:rsidRDefault="00310187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Стены здания могут являться одновременно стенами операционной кассы при условии, что класс защиты от воздействия огнестрельного </w:t>
      </w:r>
      <w:r w:rsidR="004D6A41" w:rsidRPr="00AA492B">
        <w:rPr>
          <w:rFonts w:ascii="Times New Roman" w:hAnsi="Times New Roman" w:cs="Times New Roman"/>
          <w:sz w:val="24"/>
          <w:szCs w:val="24"/>
        </w:rPr>
        <w:t xml:space="preserve">стрелкового </w:t>
      </w:r>
      <w:r w:rsidRPr="00AA492B">
        <w:rPr>
          <w:rFonts w:ascii="Times New Roman" w:hAnsi="Times New Roman" w:cs="Times New Roman"/>
          <w:sz w:val="24"/>
          <w:szCs w:val="24"/>
        </w:rPr>
        <w:t>оружия не ниже класса защиты элементов конструкции операционной кассы.</w:t>
      </w:r>
    </w:p>
    <w:p w14:paraId="3F8CC4CB" w14:textId="77777777" w:rsidR="00310187" w:rsidRPr="00AA492B" w:rsidRDefault="00310187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Вход в каждую операционную кассу выполняется из закассового коридора и должен быть отделен от него перегородками с отдельной для каждой кабины дверью.</w:t>
      </w:r>
    </w:p>
    <w:p w14:paraId="16667A90" w14:textId="77777777" w:rsidR="00310187" w:rsidRPr="00BE233F" w:rsidRDefault="00310187" w:rsidP="00F5497D">
      <w:pPr>
        <w:pStyle w:val="a7"/>
        <w:numPr>
          <w:ilvl w:val="3"/>
          <w:numId w:val="20"/>
        </w:numPr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E233F">
        <w:rPr>
          <w:rFonts w:ascii="Times New Roman" w:hAnsi="Times New Roman" w:cs="Times New Roman"/>
          <w:sz w:val="24"/>
          <w:szCs w:val="24"/>
        </w:rPr>
        <w:t xml:space="preserve">Операционные кассы, как со стороны зоны клиентов, так и со стороны зоны кассовых работников, оборудуются передаточными устройствами для передачи денег и документов, обеспечивающими </w:t>
      </w:r>
      <w:r w:rsidR="00837565" w:rsidRPr="00BE233F">
        <w:rPr>
          <w:rFonts w:ascii="Times New Roman" w:hAnsi="Times New Roman" w:cs="Times New Roman"/>
          <w:sz w:val="24"/>
          <w:szCs w:val="24"/>
        </w:rPr>
        <w:t xml:space="preserve">класс защиты по </w:t>
      </w:r>
      <w:r w:rsidRPr="00BE233F">
        <w:rPr>
          <w:rFonts w:ascii="Times New Roman" w:hAnsi="Times New Roman" w:cs="Times New Roman"/>
          <w:sz w:val="24"/>
          <w:szCs w:val="24"/>
        </w:rPr>
        <w:t>пулестойкост</w:t>
      </w:r>
      <w:r w:rsidR="00837565" w:rsidRPr="00BE233F">
        <w:rPr>
          <w:rFonts w:ascii="Times New Roman" w:hAnsi="Times New Roman" w:cs="Times New Roman"/>
          <w:sz w:val="24"/>
          <w:szCs w:val="24"/>
        </w:rPr>
        <w:t>и</w:t>
      </w:r>
      <w:r w:rsidRPr="00BE233F">
        <w:rPr>
          <w:rFonts w:ascii="Times New Roman" w:hAnsi="Times New Roman" w:cs="Times New Roman"/>
          <w:sz w:val="24"/>
          <w:szCs w:val="24"/>
        </w:rPr>
        <w:t xml:space="preserve"> не ниже Бр1 по ГОСТ Р 51112-97. Их конструкция должна исключать проникновение пули в защищаемую зону при выстреле извне и возникновение при этом опасных для человека вторичных поражающих элементов.</w:t>
      </w:r>
    </w:p>
    <w:p w14:paraId="74789F7B" w14:textId="77777777" w:rsidR="00310187" w:rsidRPr="00AA492B" w:rsidRDefault="00310187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Целесообразно использовать со стороны клиентской зоны двухуровневые передаточные устройства, верхняя подвижная часть которых служит для передачи небольших сумм денег и документов, а нижняя – для передачи крупных сумм денег. Верх рамки устройства для передачи ценностей должен находиться на одной отметке с поверхностью столешницы рабочего места кассира и столешницы со стороны клиентско</w:t>
      </w:r>
      <w:r w:rsidR="00EE51AA">
        <w:rPr>
          <w:rFonts w:ascii="Times New Roman" w:hAnsi="Times New Roman" w:cs="Times New Roman"/>
          <w:sz w:val="24"/>
          <w:szCs w:val="24"/>
        </w:rPr>
        <w:t>й</w:t>
      </w:r>
      <w:r w:rsidRPr="00AA492B">
        <w:rPr>
          <w:rFonts w:ascii="Times New Roman" w:hAnsi="Times New Roman" w:cs="Times New Roman"/>
          <w:sz w:val="24"/>
          <w:szCs w:val="24"/>
        </w:rPr>
        <w:t xml:space="preserve"> з</w:t>
      </w:r>
      <w:r w:rsidR="00EE51AA">
        <w:rPr>
          <w:rFonts w:ascii="Times New Roman" w:hAnsi="Times New Roman" w:cs="Times New Roman"/>
          <w:sz w:val="24"/>
          <w:szCs w:val="24"/>
        </w:rPr>
        <w:t>оны</w:t>
      </w:r>
      <w:r w:rsidRPr="00AA492B">
        <w:rPr>
          <w:rFonts w:ascii="Times New Roman" w:hAnsi="Times New Roman" w:cs="Times New Roman"/>
          <w:sz w:val="24"/>
          <w:szCs w:val="24"/>
        </w:rPr>
        <w:t>.</w:t>
      </w:r>
    </w:p>
    <w:p w14:paraId="528B223A" w14:textId="77777777" w:rsidR="00310187" w:rsidRPr="00AA492B" w:rsidRDefault="00310187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Механизм приведения в действие и фиксации должен находиться со стороны кассира.</w:t>
      </w:r>
    </w:p>
    <w:p w14:paraId="3EACDE51" w14:textId="77777777" w:rsidR="00310187" w:rsidRPr="00AA492B" w:rsidRDefault="00310187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Дверь каждой операционной кассы оборудуется несамозащелкивающимся замком, обеспечивающим возможность его экстренного открывания в случае необходимости. Для этого применяется замок, запирающийся снаружи ключом, а изнутри – без применения ключа. Применение задвижек, засовов и т.п. не допускается.</w:t>
      </w:r>
    </w:p>
    <w:p w14:paraId="08D99BB3" w14:textId="77777777" w:rsidR="00310187" w:rsidRPr="00AA492B" w:rsidRDefault="00310187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 случае, если дверь операционной кассы расположена внутри блока помещений ограждающие конструкции которых не ниже I класса устойчивости к взлому по ГОСТ Р 51113-97, требования к ее технической укрепленности не предъявляются.</w:t>
      </w:r>
    </w:p>
    <w:p w14:paraId="1F36E670" w14:textId="77777777" w:rsidR="004F4249" w:rsidRPr="00AA492B" w:rsidRDefault="004F4249" w:rsidP="009579A3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Во внутренних структурных подразделениях типовых форматов, внутренние помещения которых выполнены согласно требований документа /</w:t>
      </w:r>
      <w:r w:rsidR="009D13A3">
        <w:rPr>
          <w:rFonts w:ascii="Times New Roman" w:hAnsi="Times New Roman" w:cs="Times New Roman"/>
          <w:sz w:val="24"/>
          <w:szCs w:val="24"/>
        </w:rPr>
        <w:fldChar w:fldCharType="begin"/>
      </w:r>
      <w:r w:rsidR="009D13A3">
        <w:rPr>
          <w:rFonts w:ascii="Times New Roman" w:hAnsi="Times New Roman" w:cs="Times New Roman"/>
          <w:sz w:val="24"/>
          <w:szCs w:val="24"/>
        </w:rPr>
        <w:instrText xml:space="preserve"> REF _Ref100048946 \r \h </w:instrText>
      </w:r>
      <w:r w:rsidR="009D13A3">
        <w:rPr>
          <w:rFonts w:ascii="Times New Roman" w:hAnsi="Times New Roman" w:cs="Times New Roman"/>
          <w:sz w:val="24"/>
          <w:szCs w:val="24"/>
        </w:rPr>
      </w:r>
      <w:r w:rsidR="009D13A3">
        <w:rPr>
          <w:rFonts w:ascii="Times New Roman" w:hAnsi="Times New Roman" w:cs="Times New Roman"/>
          <w:sz w:val="24"/>
          <w:szCs w:val="24"/>
        </w:rPr>
        <w:fldChar w:fldCharType="separate"/>
      </w:r>
      <w:r w:rsidR="00F12DEC">
        <w:rPr>
          <w:rFonts w:ascii="Times New Roman" w:hAnsi="Times New Roman" w:cs="Times New Roman"/>
          <w:sz w:val="24"/>
          <w:szCs w:val="24"/>
        </w:rPr>
        <w:t>1</w:t>
      </w:r>
      <w:r w:rsidR="009D13A3">
        <w:rPr>
          <w:rFonts w:ascii="Times New Roman" w:hAnsi="Times New Roman" w:cs="Times New Roman"/>
          <w:sz w:val="24"/>
          <w:szCs w:val="24"/>
        </w:rPr>
        <w:fldChar w:fldCharType="end"/>
      </w:r>
      <w:r w:rsidRPr="00AA492B">
        <w:rPr>
          <w:rFonts w:ascii="Times New Roman" w:hAnsi="Times New Roman" w:cs="Times New Roman"/>
          <w:sz w:val="24"/>
          <w:szCs w:val="24"/>
        </w:rPr>
        <w:t xml:space="preserve">/ допускается </w:t>
      </w:r>
      <w:r w:rsidR="00CB3C03" w:rsidRPr="00AA492B">
        <w:rPr>
          <w:rFonts w:ascii="Times New Roman" w:hAnsi="Times New Roman" w:cs="Times New Roman"/>
          <w:sz w:val="24"/>
          <w:szCs w:val="24"/>
        </w:rPr>
        <w:t xml:space="preserve">для хранения банковских ценностей </w:t>
      </w:r>
      <w:r w:rsidR="00787808">
        <w:rPr>
          <w:rFonts w:ascii="Times New Roman" w:hAnsi="Times New Roman" w:cs="Times New Roman"/>
          <w:sz w:val="24"/>
          <w:szCs w:val="24"/>
        </w:rPr>
        <w:t xml:space="preserve">(далее – БЦ) </w:t>
      </w:r>
      <w:r w:rsidRPr="00AA492B">
        <w:rPr>
          <w:rFonts w:ascii="Times New Roman" w:hAnsi="Times New Roman" w:cs="Times New Roman"/>
          <w:sz w:val="24"/>
          <w:szCs w:val="24"/>
        </w:rPr>
        <w:t>размещать в периметре операционной кассы сейф</w:t>
      </w:r>
      <w:r w:rsidR="00CB3C03" w:rsidRPr="00AA492B">
        <w:rPr>
          <w:rFonts w:ascii="Times New Roman" w:hAnsi="Times New Roman" w:cs="Times New Roman"/>
          <w:sz w:val="24"/>
          <w:szCs w:val="24"/>
        </w:rPr>
        <w:t>-хранилище ценностей ВСП</w:t>
      </w:r>
      <w:r w:rsidRPr="00AA492B">
        <w:rPr>
          <w:rFonts w:ascii="Times New Roman" w:hAnsi="Times New Roman" w:cs="Times New Roman"/>
          <w:sz w:val="24"/>
          <w:szCs w:val="24"/>
        </w:rPr>
        <w:t>.</w:t>
      </w:r>
    </w:p>
    <w:p w14:paraId="18332A4F" w14:textId="77777777" w:rsidR="00310187" w:rsidRPr="00CF47C4" w:rsidRDefault="00310187" w:rsidP="00F5497D">
      <w:pPr>
        <w:pStyle w:val="a7"/>
        <w:numPr>
          <w:ilvl w:val="3"/>
          <w:numId w:val="20"/>
        </w:numPr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F47C4">
        <w:rPr>
          <w:rFonts w:ascii="Times New Roman" w:hAnsi="Times New Roman" w:cs="Times New Roman"/>
          <w:sz w:val="24"/>
          <w:szCs w:val="24"/>
        </w:rPr>
        <w:t>Кассовому работнику и клиенту должна обеспечиваться возможность общения и визуального контроля приема – передачи и пересчета денежной наличности.</w:t>
      </w:r>
    </w:p>
    <w:p w14:paraId="7DEAE772" w14:textId="77777777" w:rsidR="00310187" w:rsidRPr="00AA492B" w:rsidRDefault="005A135A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Для получения/сдачи и</w:t>
      </w:r>
      <w:r w:rsidR="00310187" w:rsidRPr="00AA492B">
        <w:rPr>
          <w:rFonts w:ascii="Times New Roman" w:hAnsi="Times New Roman" w:cs="Times New Roman"/>
          <w:sz w:val="24"/>
          <w:szCs w:val="24"/>
        </w:rPr>
        <w:t xml:space="preserve"> пересчета денег клиентами </w:t>
      </w:r>
      <w:r w:rsidR="009579A3" w:rsidRPr="00AA492B">
        <w:rPr>
          <w:rFonts w:ascii="Times New Roman" w:hAnsi="Times New Roman" w:cs="Times New Roman"/>
          <w:sz w:val="24"/>
          <w:szCs w:val="24"/>
        </w:rPr>
        <w:t>должна</w:t>
      </w:r>
      <w:r w:rsidR="00310187" w:rsidRPr="00AA492B">
        <w:rPr>
          <w:rFonts w:ascii="Times New Roman" w:hAnsi="Times New Roman" w:cs="Times New Roman"/>
          <w:sz w:val="24"/>
          <w:szCs w:val="24"/>
        </w:rPr>
        <w:t xml:space="preserve"> быть предусмотрена кабина для конфиденциального обслуживания, примыкающая к операционной кассе. Кабина для конфиденциального обслуживания отделяется от клиентского зала дверью, оборудованной замковым устройством, запираемым снаружи – ключом, изнутри – без применения ключа и обеспечивающей визуальную изоляцию находящегося в ней клиента со стороны клиентского зала. Требования к технической укрепленности кабин</w:t>
      </w:r>
      <w:r w:rsidR="00AB1803">
        <w:rPr>
          <w:rFonts w:ascii="Times New Roman" w:hAnsi="Times New Roman" w:cs="Times New Roman"/>
          <w:sz w:val="24"/>
          <w:szCs w:val="24"/>
        </w:rPr>
        <w:t>ы</w:t>
      </w:r>
      <w:r w:rsidR="00310187" w:rsidRPr="00AA492B">
        <w:rPr>
          <w:rFonts w:ascii="Times New Roman" w:hAnsi="Times New Roman" w:cs="Times New Roman"/>
          <w:sz w:val="24"/>
          <w:szCs w:val="24"/>
        </w:rPr>
        <w:t xml:space="preserve"> для конфиденциального обслуживания не предъявляются.</w:t>
      </w:r>
    </w:p>
    <w:p w14:paraId="37BDFCF2" w14:textId="77777777" w:rsidR="00890319" w:rsidRPr="00CF47C4" w:rsidRDefault="00890319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В офисах </w:t>
      </w:r>
      <w:r w:rsidR="005E62E7">
        <w:rPr>
          <w:rFonts w:ascii="Times New Roman" w:hAnsi="Times New Roman" w:cs="Times New Roman"/>
          <w:sz w:val="24"/>
          <w:szCs w:val="24"/>
        </w:rPr>
        <w:t>«</w:t>
      </w:r>
      <w:r w:rsidRPr="00AA492B">
        <w:rPr>
          <w:rFonts w:ascii="Times New Roman" w:hAnsi="Times New Roman" w:cs="Times New Roman"/>
          <w:sz w:val="24"/>
          <w:szCs w:val="24"/>
        </w:rPr>
        <w:t>Сбер Первый</w:t>
      </w:r>
      <w:r w:rsidR="005E62E7">
        <w:rPr>
          <w:rFonts w:ascii="Times New Roman" w:hAnsi="Times New Roman" w:cs="Times New Roman"/>
          <w:sz w:val="24"/>
          <w:szCs w:val="24"/>
        </w:rPr>
        <w:t>»</w:t>
      </w:r>
      <w:r w:rsidRPr="00AA492B">
        <w:rPr>
          <w:rFonts w:ascii="Times New Roman" w:hAnsi="Times New Roman" w:cs="Times New Roman"/>
          <w:sz w:val="24"/>
          <w:szCs w:val="24"/>
        </w:rPr>
        <w:t xml:space="preserve"> </w:t>
      </w:r>
      <w:r w:rsidR="00877FED" w:rsidRPr="00AA492B">
        <w:rPr>
          <w:rFonts w:ascii="Times New Roman" w:hAnsi="Times New Roman" w:cs="Times New Roman"/>
          <w:sz w:val="24"/>
          <w:szCs w:val="24"/>
        </w:rPr>
        <w:t xml:space="preserve">получение/сдача, пересчет клиентом </w:t>
      </w:r>
      <w:r w:rsidR="00787808">
        <w:rPr>
          <w:rFonts w:ascii="Times New Roman" w:hAnsi="Times New Roman" w:cs="Times New Roman"/>
          <w:sz w:val="24"/>
          <w:szCs w:val="24"/>
        </w:rPr>
        <w:t>БЦ</w:t>
      </w:r>
      <w:r w:rsidR="00877FED" w:rsidRPr="00AA492B">
        <w:rPr>
          <w:rFonts w:ascii="Times New Roman" w:hAnsi="Times New Roman" w:cs="Times New Roman"/>
          <w:sz w:val="24"/>
          <w:szCs w:val="24"/>
        </w:rPr>
        <w:t xml:space="preserve"> </w:t>
      </w:r>
      <w:r w:rsidR="00364E7E" w:rsidRPr="00AA492B">
        <w:rPr>
          <w:rFonts w:ascii="Times New Roman" w:hAnsi="Times New Roman" w:cs="Times New Roman"/>
          <w:sz w:val="24"/>
          <w:szCs w:val="24"/>
        </w:rPr>
        <w:t xml:space="preserve">допускается </w:t>
      </w:r>
      <w:r w:rsidRPr="00AA492B">
        <w:rPr>
          <w:rFonts w:ascii="Times New Roman" w:hAnsi="Times New Roman" w:cs="Times New Roman"/>
          <w:sz w:val="24"/>
          <w:szCs w:val="24"/>
        </w:rPr>
        <w:t xml:space="preserve">в переговорной комнате. </w:t>
      </w:r>
      <w:r w:rsidR="00364E7E" w:rsidRPr="00AA492B">
        <w:rPr>
          <w:rFonts w:ascii="Times New Roman" w:hAnsi="Times New Roman" w:cs="Times New Roman"/>
          <w:sz w:val="24"/>
          <w:szCs w:val="24"/>
        </w:rPr>
        <w:t>В ограждающи</w:t>
      </w:r>
      <w:r w:rsidR="00051213" w:rsidRPr="00AA492B">
        <w:rPr>
          <w:rFonts w:ascii="Times New Roman" w:hAnsi="Times New Roman" w:cs="Times New Roman"/>
          <w:sz w:val="24"/>
          <w:szCs w:val="24"/>
        </w:rPr>
        <w:t>е</w:t>
      </w:r>
      <w:r w:rsidR="00364E7E" w:rsidRPr="00AA492B">
        <w:rPr>
          <w:rFonts w:ascii="Times New Roman" w:hAnsi="Times New Roman" w:cs="Times New Roman"/>
          <w:sz w:val="24"/>
          <w:szCs w:val="24"/>
        </w:rPr>
        <w:t xml:space="preserve"> конструкци</w:t>
      </w:r>
      <w:r w:rsidR="00051213" w:rsidRPr="00AA492B">
        <w:rPr>
          <w:rFonts w:ascii="Times New Roman" w:hAnsi="Times New Roman" w:cs="Times New Roman"/>
          <w:sz w:val="24"/>
          <w:szCs w:val="24"/>
        </w:rPr>
        <w:t>и</w:t>
      </w:r>
      <w:r w:rsidR="00364E7E" w:rsidRPr="00AA492B">
        <w:rPr>
          <w:rFonts w:ascii="Times New Roman" w:hAnsi="Times New Roman" w:cs="Times New Roman"/>
          <w:sz w:val="24"/>
          <w:szCs w:val="24"/>
        </w:rPr>
        <w:t xml:space="preserve"> между </w:t>
      </w:r>
      <w:r w:rsidRPr="00AA492B">
        <w:rPr>
          <w:rFonts w:ascii="Times New Roman" w:hAnsi="Times New Roman" w:cs="Times New Roman"/>
          <w:sz w:val="24"/>
          <w:szCs w:val="24"/>
        </w:rPr>
        <w:t xml:space="preserve">операционной кассой и переговорной комнатой устанавливается </w:t>
      </w:r>
      <w:r w:rsidR="00877FED" w:rsidRPr="00AA492B">
        <w:rPr>
          <w:rFonts w:ascii="Times New Roman" w:hAnsi="Times New Roman" w:cs="Times New Roman"/>
          <w:sz w:val="24"/>
          <w:szCs w:val="24"/>
        </w:rPr>
        <w:t xml:space="preserve">оконный блок и </w:t>
      </w:r>
      <w:r w:rsidRPr="00AA492B">
        <w:rPr>
          <w:rFonts w:ascii="Times New Roman" w:hAnsi="Times New Roman" w:cs="Times New Roman"/>
          <w:sz w:val="24"/>
          <w:szCs w:val="24"/>
        </w:rPr>
        <w:t>двухуровнев</w:t>
      </w:r>
      <w:r w:rsidR="00877FED" w:rsidRPr="00AA492B">
        <w:rPr>
          <w:rFonts w:ascii="Times New Roman" w:hAnsi="Times New Roman" w:cs="Times New Roman"/>
          <w:sz w:val="24"/>
          <w:szCs w:val="24"/>
        </w:rPr>
        <w:t>ое</w:t>
      </w:r>
      <w:r w:rsidRPr="00AA492B">
        <w:rPr>
          <w:rFonts w:ascii="Times New Roman" w:hAnsi="Times New Roman" w:cs="Times New Roman"/>
          <w:sz w:val="24"/>
          <w:szCs w:val="24"/>
        </w:rPr>
        <w:t xml:space="preserve"> передаточн</w:t>
      </w:r>
      <w:r w:rsidR="00877FED" w:rsidRPr="00AA492B">
        <w:rPr>
          <w:rFonts w:ascii="Times New Roman" w:hAnsi="Times New Roman" w:cs="Times New Roman"/>
          <w:sz w:val="24"/>
          <w:szCs w:val="24"/>
        </w:rPr>
        <w:t>ое</w:t>
      </w:r>
      <w:r w:rsidRPr="00AA492B">
        <w:rPr>
          <w:rFonts w:ascii="Times New Roman" w:hAnsi="Times New Roman" w:cs="Times New Roman"/>
          <w:sz w:val="24"/>
          <w:szCs w:val="24"/>
        </w:rPr>
        <w:t xml:space="preserve"> устройств</w:t>
      </w:r>
      <w:r w:rsidR="00877FED" w:rsidRPr="00AA492B">
        <w:rPr>
          <w:rFonts w:ascii="Times New Roman" w:hAnsi="Times New Roman" w:cs="Times New Roman"/>
          <w:sz w:val="24"/>
          <w:szCs w:val="24"/>
        </w:rPr>
        <w:t xml:space="preserve">о, </w:t>
      </w:r>
      <w:r w:rsidR="00051213" w:rsidRPr="00AA492B">
        <w:rPr>
          <w:rFonts w:ascii="Times New Roman" w:hAnsi="Times New Roman" w:cs="Times New Roman"/>
          <w:sz w:val="24"/>
          <w:szCs w:val="24"/>
        </w:rPr>
        <w:t xml:space="preserve">которые должны </w:t>
      </w:r>
      <w:r w:rsidR="00877FED" w:rsidRPr="00AA492B">
        <w:rPr>
          <w:rFonts w:ascii="Times New Roman" w:hAnsi="Times New Roman" w:cs="Times New Roman"/>
          <w:sz w:val="24"/>
          <w:szCs w:val="24"/>
        </w:rPr>
        <w:t>обеспечива</w:t>
      </w:r>
      <w:r w:rsidR="00051213" w:rsidRPr="00AA492B">
        <w:rPr>
          <w:rFonts w:ascii="Times New Roman" w:hAnsi="Times New Roman" w:cs="Times New Roman"/>
          <w:sz w:val="24"/>
          <w:szCs w:val="24"/>
        </w:rPr>
        <w:t>ть</w:t>
      </w:r>
      <w:r w:rsidR="00877FED" w:rsidRPr="00AA492B">
        <w:rPr>
          <w:rFonts w:ascii="Times New Roman" w:hAnsi="Times New Roman" w:cs="Times New Roman"/>
          <w:sz w:val="24"/>
          <w:szCs w:val="24"/>
        </w:rPr>
        <w:t xml:space="preserve"> класс защиты по пулестойкости не ниже Бр1 по </w:t>
      </w:r>
      <w:r w:rsidR="00877FED" w:rsidRPr="00AA492B">
        <w:rPr>
          <w:rFonts w:ascii="Times New Roman" w:hAnsi="Times New Roman" w:cs="Times New Roman"/>
          <w:sz w:val="24"/>
          <w:szCs w:val="24"/>
        </w:rPr>
        <w:lastRenderedPageBreak/>
        <w:t>ГОСТ 30826-2014, ГОСТ Р 51112-97</w:t>
      </w:r>
      <w:r w:rsidRPr="00AA492B">
        <w:rPr>
          <w:rFonts w:ascii="Times New Roman" w:hAnsi="Times New Roman" w:cs="Times New Roman"/>
          <w:sz w:val="24"/>
          <w:szCs w:val="24"/>
        </w:rPr>
        <w:t>. Для исключения визуального наблюдения за работой кассира</w:t>
      </w:r>
      <w:r w:rsidR="00364E7E" w:rsidRPr="00AA492B">
        <w:rPr>
          <w:rFonts w:ascii="Times New Roman" w:hAnsi="Times New Roman" w:cs="Times New Roman"/>
          <w:sz w:val="24"/>
          <w:szCs w:val="24"/>
        </w:rPr>
        <w:t>,</w:t>
      </w:r>
      <w:r w:rsidRPr="00AA492B">
        <w:rPr>
          <w:rFonts w:ascii="Times New Roman" w:hAnsi="Times New Roman" w:cs="Times New Roman"/>
          <w:sz w:val="24"/>
          <w:szCs w:val="24"/>
        </w:rPr>
        <w:t xml:space="preserve"> </w:t>
      </w:r>
      <w:r w:rsidR="00877FED" w:rsidRPr="00AA492B">
        <w:rPr>
          <w:rFonts w:ascii="Times New Roman" w:hAnsi="Times New Roman" w:cs="Times New Roman"/>
          <w:sz w:val="24"/>
          <w:szCs w:val="24"/>
        </w:rPr>
        <w:t xml:space="preserve">оконный блок </w:t>
      </w:r>
      <w:r w:rsidR="00364E7E" w:rsidRPr="00AA492B">
        <w:rPr>
          <w:rFonts w:ascii="Times New Roman" w:hAnsi="Times New Roman" w:cs="Times New Roman"/>
          <w:sz w:val="24"/>
          <w:szCs w:val="24"/>
        </w:rPr>
        <w:t xml:space="preserve">со стороны </w:t>
      </w:r>
      <w:r w:rsidRPr="00AA492B">
        <w:rPr>
          <w:rFonts w:ascii="Times New Roman" w:hAnsi="Times New Roman" w:cs="Times New Roman"/>
          <w:sz w:val="24"/>
          <w:szCs w:val="24"/>
        </w:rPr>
        <w:t>операционной кассы долж</w:t>
      </w:r>
      <w:r w:rsidR="00877FED" w:rsidRPr="00AA492B">
        <w:rPr>
          <w:rFonts w:ascii="Times New Roman" w:hAnsi="Times New Roman" w:cs="Times New Roman"/>
          <w:sz w:val="24"/>
          <w:szCs w:val="24"/>
        </w:rPr>
        <w:t>ен</w:t>
      </w:r>
      <w:r w:rsidRPr="00AA492B">
        <w:rPr>
          <w:rFonts w:ascii="Times New Roman" w:hAnsi="Times New Roman" w:cs="Times New Roman"/>
          <w:sz w:val="24"/>
          <w:szCs w:val="24"/>
        </w:rPr>
        <w:t xml:space="preserve"> закрываться подвижной фальшпанелью.</w:t>
      </w:r>
      <w:r w:rsidR="00364E7E" w:rsidRPr="00AA492B">
        <w:rPr>
          <w:rFonts w:ascii="Times New Roman" w:hAnsi="Times New Roman" w:cs="Times New Roman"/>
          <w:sz w:val="24"/>
          <w:szCs w:val="24"/>
        </w:rPr>
        <w:t xml:space="preserve"> Переговорная комната отделяется от клиентского зала дверью, оборудованной замковым устройством, запираемым снаружи – ключом, изнутри – без применения ключа. Требования к технической укрепленности переговорной комнаты не </w:t>
      </w:r>
      <w:r w:rsidR="00364E7E" w:rsidRPr="00CF47C4">
        <w:rPr>
          <w:rFonts w:ascii="Times New Roman" w:hAnsi="Times New Roman" w:cs="Times New Roman"/>
          <w:sz w:val="24"/>
          <w:szCs w:val="24"/>
        </w:rPr>
        <w:t>предъявляются.</w:t>
      </w:r>
    </w:p>
    <w:p w14:paraId="0E9DA58F" w14:textId="77777777" w:rsidR="00E20235" w:rsidRPr="00CF47C4" w:rsidRDefault="00EA3E83" w:rsidP="00F5497D">
      <w:pPr>
        <w:pStyle w:val="a7"/>
        <w:numPr>
          <w:ilvl w:val="3"/>
          <w:numId w:val="20"/>
        </w:numPr>
        <w:spacing w:after="0" w:line="276" w:lineRule="auto"/>
        <w:ind w:left="0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CF47C4">
        <w:rPr>
          <w:rFonts w:ascii="Times New Roman" w:hAnsi="Times New Roman" w:cs="Times New Roman"/>
          <w:sz w:val="24"/>
          <w:szCs w:val="24"/>
        </w:rPr>
        <w:t>«</w:t>
      </w:r>
      <w:r w:rsidRPr="00CF47C4">
        <w:rPr>
          <w:rFonts w:ascii="Times New Roman" w:hAnsi="Times New Roman" w:cs="Times New Roman"/>
          <w:bCs/>
          <w:sz w:val="24"/>
          <w:szCs w:val="24"/>
        </w:rPr>
        <w:t>М</w:t>
      </w:r>
      <w:r w:rsidR="00E20235" w:rsidRPr="00CF47C4">
        <w:rPr>
          <w:rFonts w:ascii="Times New Roman" w:hAnsi="Times New Roman" w:cs="Times New Roman"/>
          <w:bCs/>
          <w:sz w:val="24"/>
          <w:szCs w:val="24"/>
        </w:rPr>
        <w:t>оноблок» долж</w:t>
      </w:r>
      <w:r w:rsidR="00986783" w:rsidRPr="00CF47C4">
        <w:rPr>
          <w:rFonts w:ascii="Times New Roman" w:hAnsi="Times New Roman" w:cs="Times New Roman"/>
          <w:bCs/>
          <w:sz w:val="24"/>
          <w:szCs w:val="24"/>
        </w:rPr>
        <w:t>ен</w:t>
      </w:r>
      <w:r w:rsidR="00E20235" w:rsidRPr="00CF47C4">
        <w:rPr>
          <w:rFonts w:ascii="Times New Roman" w:hAnsi="Times New Roman" w:cs="Times New Roman"/>
          <w:bCs/>
          <w:sz w:val="24"/>
          <w:szCs w:val="24"/>
        </w:rPr>
        <w:t xml:space="preserve"> состоять из рабочего места кассира, зоны размещения сейфов для хранения банковских ценностей и быть функционально изолированным от других помещений ВСП.</w:t>
      </w:r>
    </w:p>
    <w:p w14:paraId="50E52A07" w14:textId="77777777" w:rsidR="00E20235" w:rsidRPr="00AA492B" w:rsidRDefault="00E20235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Ограждающие конструкции «моноблока» должны соответствовать требованиям следующих государственных стандартов:</w:t>
      </w:r>
    </w:p>
    <w:p w14:paraId="028A2889" w14:textId="77777777" w:rsidR="00E20235" w:rsidRPr="00AA492B" w:rsidRDefault="00E20235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♦ в части устойчивости к взлому – ограждающие конструкции (стены, пол, потолок, двер</w:t>
      </w:r>
      <w:r w:rsidR="00837565" w:rsidRPr="00AA492B">
        <w:rPr>
          <w:rFonts w:ascii="Times New Roman" w:hAnsi="Times New Roman" w:cs="Times New Roman"/>
          <w:sz w:val="24"/>
          <w:szCs w:val="24"/>
        </w:rPr>
        <w:t>ной блок</w:t>
      </w:r>
      <w:r w:rsidRPr="00AA492B">
        <w:rPr>
          <w:rFonts w:ascii="Times New Roman" w:hAnsi="Times New Roman" w:cs="Times New Roman"/>
          <w:sz w:val="24"/>
          <w:szCs w:val="24"/>
        </w:rPr>
        <w:t>) должны быть не ниже I класса по ГОСТ Р 51113-97;</w:t>
      </w:r>
    </w:p>
    <w:p w14:paraId="0941C905" w14:textId="77777777" w:rsidR="00E20235" w:rsidRPr="00AA492B" w:rsidRDefault="00E20235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♦ в части пулестойкости – остекление должно быть </w:t>
      </w:r>
      <w:r w:rsidR="00837565" w:rsidRPr="00AA492B">
        <w:rPr>
          <w:rFonts w:ascii="Times New Roman" w:hAnsi="Times New Roman" w:cs="Times New Roman"/>
          <w:sz w:val="24"/>
          <w:szCs w:val="24"/>
        </w:rPr>
        <w:t xml:space="preserve">класса защиты </w:t>
      </w:r>
      <w:r w:rsidRPr="00AA492B">
        <w:rPr>
          <w:rFonts w:ascii="Times New Roman" w:hAnsi="Times New Roman" w:cs="Times New Roman"/>
          <w:sz w:val="24"/>
          <w:szCs w:val="24"/>
        </w:rPr>
        <w:t>не ниже Бр1 по ГОСТ 30826-2014, ограждающие конструкции (стены, пол, потолок, двер</w:t>
      </w:r>
      <w:r w:rsidR="00837565" w:rsidRPr="00AA492B">
        <w:rPr>
          <w:rFonts w:ascii="Times New Roman" w:hAnsi="Times New Roman" w:cs="Times New Roman"/>
          <w:sz w:val="24"/>
          <w:szCs w:val="24"/>
        </w:rPr>
        <w:t>ной блок</w:t>
      </w:r>
      <w:r w:rsidRPr="00AA492B">
        <w:rPr>
          <w:rFonts w:ascii="Times New Roman" w:hAnsi="Times New Roman" w:cs="Times New Roman"/>
          <w:sz w:val="24"/>
          <w:szCs w:val="24"/>
        </w:rPr>
        <w:t xml:space="preserve">) по периметру, доступному для посторонних лиц, как со стороны зоны клиентов, так и со стороны операционной зоны должны быть </w:t>
      </w:r>
      <w:r w:rsidR="00837565" w:rsidRPr="00AA492B">
        <w:rPr>
          <w:rFonts w:ascii="Times New Roman" w:hAnsi="Times New Roman" w:cs="Times New Roman"/>
          <w:sz w:val="24"/>
          <w:szCs w:val="24"/>
        </w:rPr>
        <w:t xml:space="preserve">класса защиты </w:t>
      </w:r>
      <w:r w:rsidR="00603F5A">
        <w:rPr>
          <w:rFonts w:ascii="Times New Roman" w:hAnsi="Times New Roman" w:cs="Times New Roman"/>
          <w:sz w:val="24"/>
          <w:szCs w:val="24"/>
        </w:rPr>
        <w:t xml:space="preserve">по </w:t>
      </w:r>
      <w:r w:rsidRPr="00AA492B">
        <w:rPr>
          <w:rFonts w:ascii="Times New Roman" w:hAnsi="Times New Roman" w:cs="Times New Roman"/>
          <w:sz w:val="24"/>
          <w:szCs w:val="24"/>
        </w:rPr>
        <w:t>не ниже Бр1 по ГОСТ Р 51112-97.</w:t>
      </w:r>
    </w:p>
    <w:p w14:paraId="3BC96F9A" w14:textId="77777777" w:rsidR="00E20235" w:rsidRPr="00AA492B" w:rsidRDefault="00E20235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Входная дверь в «моноблок» должна быть оборудована доводчиком и двумя врезными механическими замками</w:t>
      </w:r>
      <w:r w:rsidR="003C4699" w:rsidRPr="00AA492B">
        <w:rPr>
          <w:sz w:val="24"/>
          <w:szCs w:val="24"/>
        </w:rPr>
        <w:t xml:space="preserve"> </w:t>
      </w:r>
      <w:r w:rsidR="003C4699" w:rsidRPr="00AA492B">
        <w:rPr>
          <w:rFonts w:ascii="Times New Roman" w:hAnsi="Times New Roman" w:cs="Times New Roman"/>
          <w:sz w:val="24"/>
          <w:szCs w:val="24"/>
        </w:rPr>
        <w:t>по классу устойчивости к взлому А по ГОСТ Р 34024-2016</w:t>
      </w:r>
      <w:r w:rsidRPr="00AA492B">
        <w:rPr>
          <w:rFonts w:ascii="Times New Roman" w:hAnsi="Times New Roman" w:cs="Times New Roman"/>
          <w:sz w:val="24"/>
          <w:szCs w:val="24"/>
        </w:rPr>
        <w:t>, разными по конструкции, установленными на расстоянии не менее 350 мм между замочными скважинами, один из которых запирается снаружи ключом, а изнутри – без применения ключа. При закрытии двери изнутри без применения ключа должна сохраняться возможность открывания замка снаружи ключом и наоборот. Дверь оборудуется противосъемным приспособлением</w:t>
      </w:r>
      <w:r w:rsidR="00837565" w:rsidRPr="00AA492B">
        <w:rPr>
          <w:rFonts w:ascii="Times New Roman" w:hAnsi="Times New Roman" w:cs="Times New Roman"/>
          <w:sz w:val="24"/>
          <w:szCs w:val="24"/>
        </w:rPr>
        <w:t>,</w:t>
      </w:r>
      <w:r w:rsidRPr="00AA492B">
        <w:rPr>
          <w:rFonts w:ascii="Times New Roman" w:hAnsi="Times New Roman" w:cs="Times New Roman"/>
          <w:sz w:val="24"/>
          <w:szCs w:val="24"/>
        </w:rPr>
        <w:t xml:space="preserve"> смотровым иллюминатором </w:t>
      </w:r>
      <w:r w:rsidR="00837565" w:rsidRPr="00AA492B">
        <w:rPr>
          <w:rFonts w:ascii="Times New Roman" w:hAnsi="Times New Roman" w:cs="Times New Roman"/>
          <w:sz w:val="24"/>
          <w:szCs w:val="24"/>
        </w:rPr>
        <w:t xml:space="preserve">класса защиты по пулестойкости </w:t>
      </w:r>
      <w:r w:rsidRPr="00AA492B">
        <w:rPr>
          <w:rFonts w:ascii="Times New Roman" w:hAnsi="Times New Roman" w:cs="Times New Roman"/>
          <w:sz w:val="24"/>
          <w:szCs w:val="24"/>
        </w:rPr>
        <w:t xml:space="preserve">не ниже Бр1 по ГОСТ 30826-2014 </w:t>
      </w:r>
      <w:r w:rsidR="00837565" w:rsidRPr="00AA492B">
        <w:rPr>
          <w:rFonts w:ascii="Times New Roman" w:hAnsi="Times New Roman" w:cs="Times New Roman"/>
          <w:sz w:val="24"/>
          <w:szCs w:val="24"/>
        </w:rPr>
        <w:t xml:space="preserve">для стекла </w:t>
      </w:r>
      <w:r w:rsidRPr="00AA492B">
        <w:rPr>
          <w:rFonts w:ascii="Times New Roman" w:hAnsi="Times New Roman" w:cs="Times New Roman"/>
          <w:sz w:val="24"/>
          <w:szCs w:val="24"/>
        </w:rPr>
        <w:t xml:space="preserve">и </w:t>
      </w:r>
      <w:r w:rsidR="00837565" w:rsidRPr="00AA492B">
        <w:rPr>
          <w:rFonts w:ascii="Times New Roman" w:hAnsi="Times New Roman" w:cs="Times New Roman"/>
          <w:sz w:val="24"/>
          <w:szCs w:val="24"/>
        </w:rPr>
        <w:t xml:space="preserve">не ниже Бр1 по </w:t>
      </w:r>
      <w:r w:rsidRPr="00AA492B">
        <w:rPr>
          <w:rFonts w:ascii="Times New Roman" w:hAnsi="Times New Roman" w:cs="Times New Roman"/>
          <w:sz w:val="24"/>
          <w:szCs w:val="24"/>
        </w:rPr>
        <w:t xml:space="preserve">ГОСТ Р 51112-97 для </w:t>
      </w:r>
      <w:r w:rsidR="00837565" w:rsidRPr="00AA492B">
        <w:rPr>
          <w:rFonts w:ascii="Times New Roman" w:hAnsi="Times New Roman" w:cs="Times New Roman"/>
          <w:sz w:val="24"/>
          <w:szCs w:val="24"/>
        </w:rPr>
        <w:t>дверного блока</w:t>
      </w:r>
      <w:r w:rsidRPr="00AA492B">
        <w:rPr>
          <w:rFonts w:ascii="Times New Roman" w:hAnsi="Times New Roman" w:cs="Times New Roman"/>
          <w:sz w:val="24"/>
          <w:szCs w:val="24"/>
        </w:rPr>
        <w:t>.</w:t>
      </w:r>
      <w:r w:rsidR="005F6CB5">
        <w:rPr>
          <w:rFonts w:ascii="Times New Roman" w:hAnsi="Times New Roman" w:cs="Times New Roman"/>
          <w:sz w:val="24"/>
          <w:szCs w:val="24"/>
        </w:rPr>
        <w:t xml:space="preserve"> </w:t>
      </w:r>
      <w:r w:rsidRPr="00AA492B">
        <w:rPr>
          <w:rFonts w:ascii="Times New Roman" w:hAnsi="Times New Roman" w:cs="Times New Roman"/>
          <w:sz w:val="24"/>
          <w:szCs w:val="24"/>
        </w:rPr>
        <w:t>Применение задвижек, засовов и т.п. не допускается.</w:t>
      </w:r>
    </w:p>
    <w:p w14:paraId="39CB4CEA" w14:textId="77777777" w:rsidR="00E20235" w:rsidRPr="00AA492B" w:rsidRDefault="00E20235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Соответствие ограждающих конструкций периметра и входной двери «моноблока» заданным классам устойчивости к взлому и пулестойкости подтверждается сертификатами соответствия.</w:t>
      </w:r>
    </w:p>
    <w:p w14:paraId="47527FBB" w14:textId="77777777" w:rsidR="00F93246" w:rsidRPr="00AA492B" w:rsidRDefault="009579A3" w:rsidP="00F5497D">
      <w:pPr>
        <w:pStyle w:val="1"/>
        <w:numPr>
          <w:ilvl w:val="2"/>
          <w:numId w:val="20"/>
        </w:numPr>
        <w:spacing w:before="0" w:after="0" w:line="276" w:lineRule="auto"/>
        <w:ind w:left="0" w:firstLine="720"/>
        <w:jc w:val="both"/>
        <w:rPr>
          <w:b w:val="0"/>
          <w:sz w:val="24"/>
          <w:szCs w:val="24"/>
        </w:rPr>
      </w:pPr>
      <w:bookmarkStart w:id="24" w:name="_Toc109202993"/>
      <w:r w:rsidRPr="00AA492B">
        <w:rPr>
          <w:b w:val="0"/>
          <w:sz w:val="24"/>
          <w:szCs w:val="24"/>
        </w:rPr>
        <w:t>Помещени</w:t>
      </w:r>
      <w:r w:rsidR="001B77F7" w:rsidRPr="00AA492B">
        <w:rPr>
          <w:b w:val="0"/>
          <w:sz w:val="24"/>
          <w:szCs w:val="24"/>
        </w:rPr>
        <w:t>е</w:t>
      </w:r>
      <w:r w:rsidR="0008345C">
        <w:rPr>
          <w:b w:val="0"/>
          <w:sz w:val="24"/>
          <w:szCs w:val="24"/>
        </w:rPr>
        <w:t xml:space="preserve"> </w:t>
      </w:r>
      <w:r w:rsidR="00F93246" w:rsidRPr="00AA492B">
        <w:rPr>
          <w:b w:val="0"/>
          <w:sz w:val="24"/>
          <w:szCs w:val="24"/>
        </w:rPr>
        <w:t>пересчета</w:t>
      </w:r>
      <w:r w:rsidR="00980477">
        <w:rPr>
          <w:b w:val="0"/>
          <w:sz w:val="24"/>
          <w:szCs w:val="24"/>
        </w:rPr>
        <w:t>.</w:t>
      </w:r>
      <w:bookmarkEnd w:id="24"/>
    </w:p>
    <w:p w14:paraId="42FAF0CA" w14:textId="77777777" w:rsidR="009579A3" w:rsidRPr="00AA492B" w:rsidRDefault="00F93246" w:rsidP="009579A3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Помещени</w:t>
      </w:r>
      <w:r w:rsidR="001B77F7" w:rsidRPr="00AA492B">
        <w:rPr>
          <w:rFonts w:ascii="Times New Roman" w:hAnsi="Times New Roman" w:cs="Times New Roman"/>
          <w:sz w:val="24"/>
          <w:szCs w:val="24"/>
        </w:rPr>
        <w:t>е</w:t>
      </w:r>
      <w:r w:rsidRPr="00AA492B">
        <w:rPr>
          <w:rFonts w:ascii="Times New Roman" w:hAnsi="Times New Roman" w:cs="Times New Roman"/>
          <w:sz w:val="24"/>
          <w:szCs w:val="24"/>
        </w:rPr>
        <w:t xml:space="preserve"> пересчета банковских ценностей </w:t>
      </w:r>
      <w:r w:rsidR="007171A7" w:rsidRPr="00AA492B">
        <w:rPr>
          <w:rFonts w:ascii="Times New Roman" w:hAnsi="Times New Roman" w:cs="Times New Roman"/>
          <w:sz w:val="24"/>
          <w:szCs w:val="24"/>
        </w:rPr>
        <w:t>/</w:t>
      </w:r>
      <w:r w:rsidR="00603F5A">
        <w:rPr>
          <w:rFonts w:ascii="Times New Roman" w:hAnsi="Times New Roman" w:cs="Times New Roman"/>
          <w:sz w:val="24"/>
          <w:szCs w:val="24"/>
        </w:rPr>
        <w:fldChar w:fldCharType="begin"/>
      </w:r>
      <w:r w:rsidR="00603F5A">
        <w:rPr>
          <w:rFonts w:ascii="Times New Roman" w:hAnsi="Times New Roman" w:cs="Times New Roman"/>
          <w:sz w:val="24"/>
          <w:szCs w:val="24"/>
        </w:rPr>
        <w:instrText xml:space="preserve"> REF _Ref100048946 \r \h </w:instrText>
      </w:r>
      <w:r w:rsidR="00603F5A">
        <w:rPr>
          <w:rFonts w:ascii="Times New Roman" w:hAnsi="Times New Roman" w:cs="Times New Roman"/>
          <w:sz w:val="24"/>
          <w:szCs w:val="24"/>
        </w:rPr>
      </w:r>
      <w:r w:rsidR="00603F5A">
        <w:rPr>
          <w:rFonts w:ascii="Times New Roman" w:hAnsi="Times New Roman" w:cs="Times New Roman"/>
          <w:sz w:val="24"/>
          <w:szCs w:val="24"/>
        </w:rPr>
        <w:fldChar w:fldCharType="separate"/>
      </w:r>
      <w:r w:rsidR="00F12DEC">
        <w:rPr>
          <w:rFonts w:ascii="Times New Roman" w:hAnsi="Times New Roman" w:cs="Times New Roman"/>
          <w:sz w:val="24"/>
          <w:szCs w:val="24"/>
        </w:rPr>
        <w:t>1</w:t>
      </w:r>
      <w:r w:rsidR="00603F5A">
        <w:rPr>
          <w:rFonts w:ascii="Times New Roman" w:hAnsi="Times New Roman" w:cs="Times New Roman"/>
          <w:sz w:val="24"/>
          <w:szCs w:val="24"/>
        </w:rPr>
        <w:fldChar w:fldCharType="end"/>
      </w:r>
      <w:r w:rsidR="007171A7" w:rsidRPr="00AA492B">
        <w:rPr>
          <w:rFonts w:ascii="Times New Roman" w:hAnsi="Times New Roman" w:cs="Times New Roman"/>
          <w:sz w:val="24"/>
          <w:szCs w:val="24"/>
        </w:rPr>
        <w:t xml:space="preserve">/ </w:t>
      </w:r>
      <w:r w:rsidRPr="00AA492B">
        <w:rPr>
          <w:rFonts w:ascii="Times New Roman" w:hAnsi="Times New Roman" w:cs="Times New Roman"/>
          <w:sz w:val="24"/>
          <w:szCs w:val="24"/>
        </w:rPr>
        <w:t>должн</w:t>
      </w:r>
      <w:r w:rsidR="001B77F7" w:rsidRPr="00AA492B">
        <w:rPr>
          <w:rFonts w:ascii="Times New Roman" w:hAnsi="Times New Roman" w:cs="Times New Roman"/>
          <w:sz w:val="24"/>
          <w:szCs w:val="24"/>
        </w:rPr>
        <w:t>о</w:t>
      </w:r>
      <w:r w:rsidRPr="00AA492B">
        <w:rPr>
          <w:rFonts w:ascii="Times New Roman" w:hAnsi="Times New Roman" w:cs="Times New Roman"/>
          <w:sz w:val="24"/>
          <w:szCs w:val="24"/>
        </w:rPr>
        <w:t xml:space="preserve"> располагаться в отдельн</w:t>
      </w:r>
      <w:r w:rsidR="001B77F7" w:rsidRPr="00AA492B">
        <w:rPr>
          <w:rFonts w:ascii="Times New Roman" w:hAnsi="Times New Roman" w:cs="Times New Roman"/>
          <w:sz w:val="24"/>
          <w:szCs w:val="24"/>
        </w:rPr>
        <w:t>ой</w:t>
      </w:r>
      <w:r w:rsidRPr="00AA492B">
        <w:rPr>
          <w:rFonts w:ascii="Times New Roman" w:hAnsi="Times New Roman" w:cs="Times New Roman"/>
          <w:sz w:val="24"/>
          <w:szCs w:val="24"/>
        </w:rPr>
        <w:t xml:space="preserve"> комнат</w:t>
      </w:r>
      <w:r w:rsidR="001B77F7" w:rsidRPr="00AA492B">
        <w:rPr>
          <w:rFonts w:ascii="Times New Roman" w:hAnsi="Times New Roman" w:cs="Times New Roman"/>
          <w:sz w:val="24"/>
          <w:szCs w:val="24"/>
        </w:rPr>
        <w:t>е</w:t>
      </w:r>
      <w:r w:rsidRPr="00AA492B">
        <w:rPr>
          <w:rFonts w:ascii="Times New Roman" w:hAnsi="Times New Roman" w:cs="Times New Roman"/>
          <w:sz w:val="24"/>
          <w:szCs w:val="24"/>
        </w:rPr>
        <w:t xml:space="preserve"> в непосредственной близости от </w:t>
      </w:r>
      <w:r w:rsidR="009F5109" w:rsidRPr="00AA492B">
        <w:rPr>
          <w:rFonts w:ascii="Times New Roman" w:hAnsi="Times New Roman" w:cs="Times New Roman"/>
          <w:sz w:val="24"/>
          <w:szCs w:val="24"/>
        </w:rPr>
        <w:t>мест</w:t>
      </w:r>
      <w:r w:rsidR="001B77F7" w:rsidRPr="00AA492B">
        <w:rPr>
          <w:rFonts w:ascii="Times New Roman" w:hAnsi="Times New Roman" w:cs="Times New Roman"/>
          <w:sz w:val="24"/>
          <w:szCs w:val="24"/>
        </w:rPr>
        <w:t>а</w:t>
      </w:r>
      <w:r w:rsidR="009F5109" w:rsidRPr="00AA492B">
        <w:rPr>
          <w:rFonts w:ascii="Times New Roman" w:hAnsi="Times New Roman" w:cs="Times New Roman"/>
          <w:sz w:val="24"/>
          <w:szCs w:val="24"/>
        </w:rPr>
        <w:t xml:space="preserve"> хранения</w:t>
      </w:r>
      <w:r w:rsidRPr="00AA492B">
        <w:rPr>
          <w:rFonts w:ascii="Times New Roman" w:hAnsi="Times New Roman" w:cs="Times New Roman"/>
          <w:sz w:val="24"/>
          <w:szCs w:val="24"/>
        </w:rPr>
        <w:t xml:space="preserve"> ценностей.</w:t>
      </w:r>
    </w:p>
    <w:p w14:paraId="2FF456A4" w14:textId="77777777" w:rsidR="00F93246" w:rsidRPr="00AA492B" w:rsidRDefault="00B26DAA" w:rsidP="00F17177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Входные двери в помещение</w:t>
      </w:r>
      <w:r w:rsidR="00F93246" w:rsidRPr="00AA492B">
        <w:rPr>
          <w:rFonts w:ascii="Times New Roman" w:hAnsi="Times New Roman" w:cs="Times New Roman"/>
          <w:sz w:val="24"/>
          <w:szCs w:val="24"/>
        </w:rPr>
        <w:t xml:space="preserve"> пересчета должны открываться наружу. Дверь помещения пересчета оборудуется несамозащелкивающимся замком, обеспечивающим возможность его экстренного открывания в случае необходимости. Для этого применяется замок, запирающийся снаружи ключом, а изнутри - без применения ключа. Применение задвижек, засовов и т.п. не допускается.</w:t>
      </w:r>
    </w:p>
    <w:p w14:paraId="4BACA293" w14:textId="77777777" w:rsidR="007171A7" w:rsidRPr="00AA492B" w:rsidRDefault="00F93246" w:rsidP="007171A7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Во внутренних структурных подразделениях, где отдельно</w:t>
      </w:r>
      <w:r w:rsidR="00787808">
        <w:rPr>
          <w:rFonts w:ascii="Times New Roman" w:hAnsi="Times New Roman" w:cs="Times New Roman"/>
          <w:sz w:val="24"/>
          <w:szCs w:val="24"/>
        </w:rPr>
        <w:t>го</w:t>
      </w:r>
      <w:r w:rsidRPr="00AA492B">
        <w:rPr>
          <w:rFonts w:ascii="Times New Roman" w:hAnsi="Times New Roman" w:cs="Times New Roman"/>
          <w:sz w:val="24"/>
          <w:szCs w:val="24"/>
        </w:rPr>
        <w:t xml:space="preserve"> </w:t>
      </w:r>
      <w:r w:rsidR="00787808">
        <w:rPr>
          <w:rFonts w:ascii="Times New Roman" w:hAnsi="Times New Roman" w:cs="Times New Roman"/>
          <w:sz w:val="24"/>
          <w:szCs w:val="24"/>
        </w:rPr>
        <w:t>помещения</w:t>
      </w:r>
      <w:r w:rsidRPr="00AA492B">
        <w:rPr>
          <w:rFonts w:ascii="Times New Roman" w:hAnsi="Times New Roman" w:cs="Times New Roman"/>
          <w:sz w:val="24"/>
          <w:szCs w:val="24"/>
        </w:rPr>
        <w:t xml:space="preserve"> для пересчета банковских ценностей не предусмотрено, указанное помещение или специально выгороженное место организуется вне зоны видимости клиентов, по возможности, в непосредственной близости от хранилищ ценностей</w:t>
      </w:r>
      <w:r w:rsidR="007171A7" w:rsidRPr="00AA492B">
        <w:rPr>
          <w:rFonts w:ascii="Times New Roman" w:hAnsi="Times New Roman" w:cs="Times New Roman"/>
          <w:sz w:val="24"/>
          <w:szCs w:val="24"/>
        </w:rPr>
        <w:t>.</w:t>
      </w:r>
    </w:p>
    <w:p w14:paraId="38E5C8CE" w14:textId="77777777" w:rsidR="007171A7" w:rsidRPr="00AA492B" w:rsidRDefault="007171A7" w:rsidP="007171A7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Для ВСП внутреннее пространство которых соответствует документу /</w:t>
      </w:r>
      <w:r w:rsidRPr="00AA492B">
        <w:rPr>
          <w:rFonts w:ascii="Times New Roman" w:hAnsi="Times New Roman" w:cs="Times New Roman"/>
          <w:sz w:val="24"/>
          <w:szCs w:val="24"/>
        </w:rPr>
        <w:fldChar w:fldCharType="begin"/>
      </w:r>
      <w:r w:rsidRPr="00AA492B">
        <w:rPr>
          <w:rFonts w:ascii="Times New Roman" w:hAnsi="Times New Roman" w:cs="Times New Roman"/>
          <w:sz w:val="24"/>
          <w:szCs w:val="24"/>
        </w:rPr>
        <w:instrText xml:space="preserve"> REF _Ref100049042 \r \h  \* MERGEFORMAT </w:instrText>
      </w:r>
      <w:r w:rsidRPr="00AA492B">
        <w:rPr>
          <w:rFonts w:ascii="Times New Roman" w:hAnsi="Times New Roman" w:cs="Times New Roman"/>
          <w:sz w:val="24"/>
          <w:szCs w:val="24"/>
        </w:rPr>
      </w:r>
      <w:r w:rsidRPr="00AA492B">
        <w:rPr>
          <w:rFonts w:ascii="Times New Roman" w:hAnsi="Times New Roman" w:cs="Times New Roman"/>
          <w:sz w:val="24"/>
          <w:szCs w:val="24"/>
        </w:rPr>
        <w:fldChar w:fldCharType="separate"/>
      </w:r>
      <w:r w:rsidR="00F12DEC">
        <w:rPr>
          <w:rFonts w:ascii="Times New Roman" w:hAnsi="Times New Roman" w:cs="Times New Roman"/>
          <w:sz w:val="24"/>
          <w:szCs w:val="24"/>
        </w:rPr>
        <w:t>2</w:t>
      </w:r>
      <w:r w:rsidRPr="00AA492B">
        <w:rPr>
          <w:rFonts w:ascii="Times New Roman" w:hAnsi="Times New Roman" w:cs="Times New Roman"/>
          <w:sz w:val="24"/>
          <w:szCs w:val="24"/>
        </w:rPr>
        <w:fldChar w:fldCharType="end"/>
      </w:r>
      <w:r w:rsidRPr="00AA492B">
        <w:rPr>
          <w:rFonts w:ascii="Times New Roman" w:hAnsi="Times New Roman" w:cs="Times New Roman"/>
          <w:sz w:val="24"/>
          <w:szCs w:val="24"/>
        </w:rPr>
        <w:t xml:space="preserve">/, пересчет </w:t>
      </w:r>
      <w:r w:rsidR="00182667">
        <w:rPr>
          <w:rFonts w:ascii="Times New Roman" w:hAnsi="Times New Roman" w:cs="Times New Roman"/>
          <w:sz w:val="24"/>
          <w:szCs w:val="24"/>
        </w:rPr>
        <w:t>БЦ</w:t>
      </w:r>
      <w:r w:rsidRPr="00AA492B">
        <w:rPr>
          <w:rFonts w:ascii="Times New Roman" w:hAnsi="Times New Roman" w:cs="Times New Roman"/>
          <w:sz w:val="24"/>
          <w:szCs w:val="24"/>
        </w:rPr>
        <w:t xml:space="preserve"> </w:t>
      </w:r>
      <w:r w:rsidR="00603F5A">
        <w:rPr>
          <w:rFonts w:ascii="Times New Roman" w:hAnsi="Times New Roman" w:cs="Times New Roman"/>
          <w:sz w:val="24"/>
          <w:szCs w:val="24"/>
        </w:rPr>
        <w:t>может осуществля</w:t>
      </w:r>
      <w:r w:rsidR="00603F5A" w:rsidRPr="00AA492B">
        <w:rPr>
          <w:rFonts w:ascii="Times New Roman" w:hAnsi="Times New Roman" w:cs="Times New Roman"/>
          <w:sz w:val="24"/>
          <w:szCs w:val="24"/>
        </w:rPr>
        <w:t>ться</w:t>
      </w:r>
      <w:r w:rsidRPr="00AA492B">
        <w:rPr>
          <w:rFonts w:ascii="Times New Roman" w:hAnsi="Times New Roman" w:cs="Times New Roman"/>
          <w:sz w:val="24"/>
          <w:szCs w:val="24"/>
        </w:rPr>
        <w:t xml:space="preserve"> </w:t>
      </w:r>
      <w:r w:rsidR="00F24399" w:rsidRPr="00AA492B">
        <w:rPr>
          <w:rFonts w:ascii="Times New Roman" w:hAnsi="Times New Roman" w:cs="Times New Roman"/>
          <w:sz w:val="24"/>
          <w:szCs w:val="24"/>
        </w:rPr>
        <w:t xml:space="preserve">в служебной зоне рядом с </w:t>
      </w:r>
      <w:r w:rsidR="00603F5A">
        <w:rPr>
          <w:rFonts w:ascii="Times New Roman" w:hAnsi="Times New Roman" w:cs="Times New Roman"/>
          <w:sz w:val="24"/>
          <w:szCs w:val="24"/>
        </w:rPr>
        <w:t>помещением, где</w:t>
      </w:r>
      <w:r w:rsidRPr="00AA492B">
        <w:rPr>
          <w:rFonts w:ascii="Times New Roman" w:hAnsi="Times New Roman" w:cs="Times New Roman"/>
          <w:sz w:val="24"/>
          <w:szCs w:val="24"/>
        </w:rPr>
        <w:t xml:space="preserve"> установ</w:t>
      </w:r>
      <w:r w:rsidR="00603F5A">
        <w:rPr>
          <w:rFonts w:ascii="Times New Roman" w:hAnsi="Times New Roman" w:cs="Times New Roman"/>
          <w:sz w:val="24"/>
          <w:szCs w:val="24"/>
        </w:rPr>
        <w:t>лен</w:t>
      </w:r>
      <w:r w:rsidRPr="00AA492B">
        <w:rPr>
          <w:rFonts w:ascii="Times New Roman" w:hAnsi="Times New Roman" w:cs="Times New Roman"/>
          <w:sz w:val="24"/>
          <w:szCs w:val="24"/>
        </w:rPr>
        <w:t xml:space="preserve"> сейф</w:t>
      </w:r>
      <w:r w:rsidR="00F24399" w:rsidRPr="00AA492B">
        <w:rPr>
          <w:rFonts w:ascii="Times New Roman" w:hAnsi="Times New Roman" w:cs="Times New Roman"/>
          <w:sz w:val="24"/>
          <w:szCs w:val="24"/>
        </w:rPr>
        <w:t xml:space="preserve"> – хранилищ</w:t>
      </w:r>
      <w:r w:rsidR="00603F5A">
        <w:rPr>
          <w:rFonts w:ascii="Times New Roman" w:hAnsi="Times New Roman" w:cs="Times New Roman"/>
          <w:sz w:val="24"/>
          <w:szCs w:val="24"/>
        </w:rPr>
        <w:t>е</w:t>
      </w:r>
      <w:r w:rsidR="00F24399" w:rsidRPr="00AA492B">
        <w:rPr>
          <w:rFonts w:ascii="Times New Roman" w:hAnsi="Times New Roman" w:cs="Times New Roman"/>
          <w:sz w:val="24"/>
          <w:szCs w:val="24"/>
        </w:rPr>
        <w:t xml:space="preserve"> </w:t>
      </w:r>
      <w:r w:rsidR="005E6448" w:rsidRPr="00AA492B">
        <w:rPr>
          <w:rFonts w:ascii="Times New Roman" w:hAnsi="Times New Roman" w:cs="Times New Roman"/>
          <w:sz w:val="24"/>
          <w:szCs w:val="24"/>
        </w:rPr>
        <w:t xml:space="preserve">ценностей </w:t>
      </w:r>
      <w:r w:rsidR="00F24399" w:rsidRPr="00AA492B">
        <w:rPr>
          <w:rFonts w:ascii="Times New Roman" w:hAnsi="Times New Roman" w:cs="Times New Roman"/>
          <w:sz w:val="24"/>
          <w:szCs w:val="24"/>
        </w:rPr>
        <w:t>ВСП</w:t>
      </w:r>
      <w:r w:rsidR="00515D5B">
        <w:rPr>
          <w:rFonts w:ascii="Times New Roman" w:hAnsi="Times New Roman" w:cs="Times New Roman"/>
          <w:sz w:val="24"/>
          <w:szCs w:val="24"/>
        </w:rPr>
        <w:t xml:space="preserve">, </w:t>
      </w:r>
      <w:r w:rsidR="00515D5B" w:rsidRPr="00400C3F">
        <w:rPr>
          <w:rFonts w:ascii="Times New Roman" w:hAnsi="Times New Roman" w:cs="Times New Roman"/>
          <w:sz w:val="24"/>
          <w:szCs w:val="24"/>
        </w:rPr>
        <w:t>в зависимости от формата ВСП</w:t>
      </w:r>
      <w:r w:rsidRPr="00400C3F">
        <w:rPr>
          <w:rFonts w:ascii="Times New Roman" w:hAnsi="Times New Roman" w:cs="Times New Roman"/>
          <w:sz w:val="24"/>
          <w:szCs w:val="24"/>
        </w:rPr>
        <w:t>.</w:t>
      </w:r>
    </w:p>
    <w:p w14:paraId="625553C9" w14:textId="77777777" w:rsidR="00F93246" w:rsidRPr="00AA492B" w:rsidRDefault="00F93246" w:rsidP="00F5497D">
      <w:pPr>
        <w:pStyle w:val="1"/>
        <w:numPr>
          <w:ilvl w:val="2"/>
          <w:numId w:val="20"/>
        </w:numPr>
        <w:spacing w:before="0" w:after="0" w:line="276" w:lineRule="auto"/>
        <w:ind w:left="0" w:firstLine="720"/>
        <w:jc w:val="both"/>
        <w:rPr>
          <w:b w:val="0"/>
          <w:sz w:val="24"/>
          <w:szCs w:val="24"/>
        </w:rPr>
      </w:pPr>
      <w:bookmarkStart w:id="25" w:name="_Toc109202994"/>
      <w:r w:rsidRPr="00AA492B">
        <w:rPr>
          <w:b w:val="0"/>
          <w:sz w:val="24"/>
          <w:szCs w:val="24"/>
        </w:rPr>
        <w:t>Помещение по приему-выдаче ценностей инкассаторам</w:t>
      </w:r>
      <w:bookmarkEnd w:id="25"/>
    </w:p>
    <w:p w14:paraId="7E7C34C3" w14:textId="77777777" w:rsidR="00F93246" w:rsidRPr="00AA492B" w:rsidRDefault="00F93246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lastRenderedPageBreak/>
        <w:t>Помещение по приему-выдаче ценностей инкассаторам должно примыкать к помещениям в которых осуществляется хранение банковских ценностей ВСП.</w:t>
      </w:r>
    </w:p>
    <w:p w14:paraId="7E010882" w14:textId="77777777" w:rsidR="00F93246" w:rsidRPr="00AA492B" w:rsidRDefault="00F93246" w:rsidP="00F17177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При отсутствии в ВСП специально-выделенного помещения прием/передача </w:t>
      </w:r>
      <w:r w:rsidR="00F17C0C">
        <w:rPr>
          <w:rFonts w:ascii="Times New Roman" w:hAnsi="Times New Roman" w:cs="Times New Roman"/>
          <w:sz w:val="24"/>
          <w:szCs w:val="24"/>
        </w:rPr>
        <w:t>БЦ</w:t>
      </w:r>
      <w:r w:rsidRPr="00AA492B">
        <w:rPr>
          <w:rFonts w:ascii="Times New Roman" w:hAnsi="Times New Roman" w:cs="Times New Roman"/>
          <w:sz w:val="24"/>
          <w:szCs w:val="24"/>
        </w:rPr>
        <w:t xml:space="preserve"> между инкассаторами и работниками ВСП может осуществляться в любом из помещений БТУ ПСОЦ, в том числе в помещении предсейфовой, кроме хранилища ценностей ВСП (за исключением «моноблока»).</w:t>
      </w:r>
    </w:p>
    <w:p w14:paraId="08B0642F" w14:textId="77777777" w:rsidR="00F93246" w:rsidRPr="00AA492B" w:rsidRDefault="00F93246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Процесс приема/передачи </w:t>
      </w:r>
      <w:r w:rsidR="00F17C0C">
        <w:rPr>
          <w:rFonts w:ascii="Times New Roman" w:hAnsi="Times New Roman" w:cs="Times New Roman"/>
          <w:sz w:val="24"/>
          <w:szCs w:val="24"/>
        </w:rPr>
        <w:t>БЦ</w:t>
      </w:r>
      <w:r w:rsidRPr="00AA492B">
        <w:rPr>
          <w:rFonts w:ascii="Times New Roman" w:hAnsi="Times New Roman" w:cs="Times New Roman"/>
          <w:sz w:val="24"/>
          <w:szCs w:val="24"/>
        </w:rPr>
        <w:t xml:space="preserve"> организуется вне зоны видимости клиентов.</w:t>
      </w:r>
    </w:p>
    <w:p w14:paraId="72000369" w14:textId="77777777" w:rsidR="00E20235" w:rsidRPr="00572DCC" w:rsidRDefault="00BF5DD5" w:rsidP="00F5497D">
      <w:pPr>
        <w:pStyle w:val="1"/>
        <w:numPr>
          <w:ilvl w:val="2"/>
          <w:numId w:val="20"/>
        </w:numPr>
        <w:spacing w:before="0" w:after="0" w:line="276" w:lineRule="auto"/>
        <w:ind w:left="0" w:firstLine="720"/>
        <w:jc w:val="both"/>
        <w:rPr>
          <w:b w:val="0"/>
          <w:sz w:val="24"/>
          <w:szCs w:val="24"/>
        </w:rPr>
      </w:pPr>
      <w:bookmarkStart w:id="26" w:name="_Ref100609848"/>
      <w:bookmarkStart w:id="27" w:name="_Toc109202995"/>
      <w:r w:rsidRPr="00572DCC">
        <w:rPr>
          <w:b w:val="0"/>
          <w:sz w:val="24"/>
          <w:szCs w:val="24"/>
        </w:rPr>
        <w:t>Помещение</w:t>
      </w:r>
      <w:r w:rsidR="001B6A26">
        <w:rPr>
          <w:b w:val="0"/>
          <w:sz w:val="24"/>
          <w:szCs w:val="24"/>
        </w:rPr>
        <w:t xml:space="preserve"> </w:t>
      </w:r>
      <w:r w:rsidR="00E20235" w:rsidRPr="00572DCC">
        <w:rPr>
          <w:b w:val="0"/>
          <w:sz w:val="24"/>
          <w:szCs w:val="24"/>
        </w:rPr>
        <w:t>бесконтактной передачи банковских ценностей</w:t>
      </w:r>
      <w:bookmarkEnd w:id="26"/>
      <w:r w:rsidR="00980477" w:rsidRPr="00572DCC">
        <w:rPr>
          <w:b w:val="0"/>
          <w:sz w:val="24"/>
          <w:szCs w:val="24"/>
        </w:rPr>
        <w:t>.</w:t>
      </w:r>
      <w:bookmarkEnd w:id="27"/>
    </w:p>
    <w:p w14:paraId="058FD706" w14:textId="77777777" w:rsidR="00E20235" w:rsidRPr="00AA492B" w:rsidRDefault="00E20235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Для организации бесконтактной передачи банковских ценностей между инкассаторами и работниками ВСП рекомендуется использовать помещения сервисных зон устройств самообслуживания, которые должны иметь два входа, предназначенных один - для входа инкассаторов из круглосуточной зоны самообслуживания УС, другой - из внутренних помещений ВСП для входа кассовых работников.</w:t>
      </w:r>
    </w:p>
    <w:p w14:paraId="7A38A8AA" w14:textId="77777777" w:rsidR="00E20235" w:rsidRPr="00AA492B" w:rsidRDefault="00E20235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Двери помещения должны оснащаться электромеханическими замками, которые должны обеспечивать открытие только одной двери с одновременной блокировкой другой.</w:t>
      </w:r>
    </w:p>
    <w:p w14:paraId="6AAB7765" w14:textId="77777777" w:rsidR="00E20235" w:rsidRDefault="00E20235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Для организации бесконтактной передачи </w:t>
      </w:r>
      <w:r w:rsidR="00F17C0C">
        <w:rPr>
          <w:rFonts w:ascii="Times New Roman" w:hAnsi="Times New Roman" w:cs="Times New Roman"/>
          <w:sz w:val="24"/>
          <w:szCs w:val="24"/>
        </w:rPr>
        <w:t>БЦ</w:t>
      </w:r>
      <w:r w:rsidRPr="00AA492B">
        <w:rPr>
          <w:rFonts w:ascii="Times New Roman" w:hAnsi="Times New Roman" w:cs="Times New Roman"/>
          <w:sz w:val="24"/>
          <w:szCs w:val="24"/>
        </w:rPr>
        <w:t xml:space="preserve"> может также использоваться одно из помещений для совершения операций с ценностями, техническая укрепленность ограждающих конструкций которого должна соответствовать требованиям п. </w:t>
      </w:r>
      <w:r w:rsidRPr="00AA492B">
        <w:rPr>
          <w:rFonts w:ascii="Times New Roman" w:hAnsi="Times New Roman" w:cs="Times New Roman"/>
          <w:sz w:val="24"/>
          <w:szCs w:val="24"/>
        </w:rPr>
        <w:fldChar w:fldCharType="begin"/>
      </w:r>
      <w:r w:rsidRPr="00AA492B">
        <w:rPr>
          <w:rFonts w:ascii="Times New Roman" w:hAnsi="Times New Roman" w:cs="Times New Roman"/>
          <w:sz w:val="24"/>
          <w:szCs w:val="24"/>
        </w:rPr>
        <w:instrText xml:space="preserve"> REF _Ref100081194 \r \h </w:instrText>
      </w:r>
      <w:r w:rsidR="00355BD4" w:rsidRPr="00AA492B">
        <w:rPr>
          <w:rFonts w:ascii="Times New Roman" w:hAnsi="Times New Roman" w:cs="Times New Roman"/>
          <w:sz w:val="24"/>
          <w:szCs w:val="24"/>
        </w:rPr>
        <w:instrText xml:space="preserve"> \* MERGEFORMAT </w:instrText>
      </w:r>
      <w:r w:rsidRPr="00AA492B">
        <w:rPr>
          <w:rFonts w:ascii="Times New Roman" w:hAnsi="Times New Roman" w:cs="Times New Roman"/>
          <w:sz w:val="24"/>
          <w:szCs w:val="24"/>
        </w:rPr>
      </w:r>
      <w:r w:rsidRPr="00AA492B">
        <w:rPr>
          <w:rFonts w:ascii="Times New Roman" w:hAnsi="Times New Roman" w:cs="Times New Roman"/>
          <w:sz w:val="24"/>
          <w:szCs w:val="24"/>
        </w:rPr>
        <w:fldChar w:fldCharType="separate"/>
      </w:r>
      <w:r w:rsidR="00F12DEC">
        <w:rPr>
          <w:rFonts w:ascii="Times New Roman" w:hAnsi="Times New Roman" w:cs="Times New Roman"/>
          <w:sz w:val="24"/>
          <w:szCs w:val="24"/>
        </w:rPr>
        <w:t>2.2.4</w:t>
      </w:r>
      <w:r w:rsidRPr="00AA492B">
        <w:rPr>
          <w:rFonts w:ascii="Times New Roman" w:hAnsi="Times New Roman" w:cs="Times New Roman"/>
          <w:sz w:val="24"/>
          <w:szCs w:val="24"/>
        </w:rPr>
        <w:fldChar w:fldCharType="end"/>
      </w:r>
      <w:r w:rsidRPr="00AA492B">
        <w:rPr>
          <w:rFonts w:ascii="Times New Roman" w:hAnsi="Times New Roman" w:cs="Times New Roman"/>
          <w:sz w:val="24"/>
          <w:szCs w:val="24"/>
        </w:rPr>
        <w:t xml:space="preserve"> настоящего Стандарта.</w:t>
      </w:r>
    </w:p>
    <w:p w14:paraId="4F103E6C" w14:textId="77777777" w:rsidR="00C47E6B" w:rsidRDefault="00EE1172" w:rsidP="00EE1172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656CF">
        <w:rPr>
          <w:rFonts w:ascii="Times New Roman" w:hAnsi="Times New Roman" w:cs="Times New Roman"/>
          <w:sz w:val="24"/>
          <w:szCs w:val="24"/>
        </w:rPr>
        <w:t>В случае если</w:t>
      </w:r>
      <w:r w:rsidR="00C47E6B" w:rsidRPr="001656CF">
        <w:rPr>
          <w:rFonts w:ascii="Times New Roman" w:hAnsi="Times New Roman" w:cs="Times New Roman"/>
          <w:sz w:val="24"/>
          <w:szCs w:val="24"/>
        </w:rPr>
        <w:t xml:space="preserve"> площадь помещений не позволяет разместить сейф для бесконтактной передачи ценностей внутри периметра БТУ ПСОЦ</w:t>
      </w:r>
      <w:r w:rsidRPr="001656CF">
        <w:rPr>
          <w:rFonts w:ascii="Times New Roman" w:hAnsi="Times New Roman" w:cs="Times New Roman"/>
          <w:sz w:val="24"/>
          <w:szCs w:val="24"/>
        </w:rPr>
        <w:t xml:space="preserve"> или</w:t>
      </w:r>
      <w:r w:rsidR="00C47E6B" w:rsidRPr="001656CF">
        <w:rPr>
          <w:rFonts w:ascii="Times New Roman" w:hAnsi="Times New Roman" w:cs="Times New Roman"/>
          <w:sz w:val="24"/>
          <w:szCs w:val="24"/>
        </w:rPr>
        <w:t xml:space="preserve"> </w:t>
      </w:r>
      <w:r w:rsidRPr="001656CF">
        <w:rPr>
          <w:rFonts w:ascii="Times New Roman" w:hAnsi="Times New Roman" w:cs="Times New Roman"/>
          <w:sz w:val="24"/>
          <w:szCs w:val="24"/>
        </w:rPr>
        <w:t xml:space="preserve">в </w:t>
      </w:r>
      <w:r w:rsidR="00C47E6B" w:rsidRPr="001656CF">
        <w:rPr>
          <w:rFonts w:ascii="Times New Roman" w:hAnsi="Times New Roman" w:cs="Times New Roman"/>
          <w:sz w:val="24"/>
          <w:szCs w:val="24"/>
        </w:rPr>
        <w:t>сервисной зон</w:t>
      </w:r>
      <w:r w:rsidRPr="001656CF">
        <w:rPr>
          <w:rFonts w:ascii="Times New Roman" w:hAnsi="Times New Roman" w:cs="Times New Roman"/>
          <w:sz w:val="24"/>
          <w:szCs w:val="24"/>
        </w:rPr>
        <w:t>е</w:t>
      </w:r>
      <w:r w:rsidR="00C47E6B" w:rsidRPr="001656CF">
        <w:rPr>
          <w:rFonts w:ascii="Times New Roman" w:hAnsi="Times New Roman" w:cs="Times New Roman"/>
          <w:sz w:val="24"/>
          <w:szCs w:val="24"/>
        </w:rPr>
        <w:t xml:space="preserve"> УС допускается его установка в служебной зоне</w:t>
      </w:r>
      <w:r w:rsidRPr="001656CF">
        <w:rPr>
          <w:rFonts w:ascii="Times New Roman" w:hAnsi="Times New Roman" w:cs="Times New Roman"/>
          <w:sz w:val="24"/>
          <w:szCs w:val="24"/>
        </w:rPr>
        <w:t>,</w:t>
      </w:r>
      <w:r w:rsidR="00C47E6B" w:rsidRPr="001656CF">
        <w:rPr>
          <w:rFonts w:ascii="Times New Roman" w:hAnsi="Times New Roman" w:cs="Times New Roman"/>
          <w:sz w:val="24"/>
          <w:szCs w:val="24"/>
        </w:rPr>
        <w:t xml:space="preserve"> при отсутствии </w:t>
      </w:r>
      <w:r w:rsidRPr="001656CF">
        <w:rPr>
          <w:rFonts w:ascii="Times New Roman" w:hAnsi="Times New Roman" w:cs="Times New Roman"/>
          <w:sz w:val="24"/>
          <w:szCs w:val="24"/>
        </w:rPr>
        <w:t xml:space="preserve">необходимости </w:t>
      </w:r>
      <w:r w:rsidR="00C47E6B" w:rsidRPr="001656CF">
        <w:rPr>
          <w:rFonts w:ascii="Times New Roman" w:hAnsi="Times New Roman" w:cs="Times New Roman"/>
          <w:sz w:val="24"/>
          <w:szCs w:val="24"/>
        </w:rPr>
        <w:t xml:space="preserve">прохода работника ВСП через клиентский зал </w:t>
      </w:r>
      <w:r w:rsidRPr="001656CF">
        <w:rPr>
          <w:rFonts w:ascii="Times New Roman" w:hAnsi="Times New Roman" w:cs="Times New Roman"/>
          <w:sz w:val="24"/>
          <w:szCs w:val="24"/>
        </w:rPr>
        <w:t>для вложения/изъятия ценностей в операционное время ВСП.</w:t>
      </w:r>
    </w:p>
    <w:p w14:paraId="3D37A22E" w14:textId="77777777" w:rsidR="004851C3" w:rsidRPr="00AA492B" w:rsidRDefault="004851C3" w:rsidP="00F17177">
      <w:pPr>
        <w:spacing w:after="0" w:line="276" w:lineRule="auto"/>
        <w:ind w:firstLine="709"/>
        <w:jc w:val="both"/>
        <w:rPr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Для ВСП</w:t>
      </w:r>
      <w:r w:rsidR="004A1CCE">
        <w:rPr>
          <w:rFonts w:ascii="Times New Roman" w:hAnsi="Times New Roman" w:cs="Times New Roman"/>
          <w:sz w:val="24"/>
          <w:szCs w:val="24"/>
        </w:rPr>
        <w:t>,</w:t>
      </w:r>
      <w:r w:rsidRPr="00AA492B">
        <w:rPr>
          <w:rFonts w:ascii="Times New Roman" w:hAnsi="Times New Roman" w:cs="Times New Roman"/>
          <w:sz w:val="24"/>
          <w:szCs w:val="24"/>
        </w:rPr>
        <w:t xml:space="preserve"> внутреннее пространство котор</w:t>
      </w:r>
      <w:r w:rsidR="00F93246" w:rsidRPr="00AA492B">
        <w:rPr>
          <w:rFonts w:ascii="Times New Roman" w:hAnsi="Times New Roman" w:cs="Times New Roman"/>
          <w:sz w:val="24"/>
          <w:szCs w:val="24"/>
        </w:rPr>
        <w:t>ого организовано</w:t>
      </w:r>
      <w:r w:rsidRPr="00AA492B">
        <w:rPr>
          <w:rFonts w:ascii="Times New Roman" w:hAnsi="Times New Roman" w:cs="Times New Roman"/>
          <w:sz w:val="24"/>
          <w:szCs w:val="24"/>
        </w:rPr>
        <w:t xml:space="preserve"> </w:t>
      </w:r>
      <w:r w:rsidR="00F93246" w:rsidRPr="00AA492B">
        <w:rPr>
          <w:rFonts w:ascii="Times New Roman" w:hAnsi="Times New Roman" w:cs="Times New Roman"/>
          <w:sz w:val="24"/>
          <w:szCs w:val="24"/>
        </w:rPr>
        <w:t>в</w:t>
      </w:r>
      <w:r w:rsidRPr="00AA492B">
        <w:rPr>
          <w:rFonts w:ascii="Times New Roman" w:hAnsi="Times New Roman" w:cs="Times New Roman"/>
          <w:sz w:val="24"/>
          <w:szCs w:val="24"/>
        </w:rPr>
        <w:t xml:space="preserve"> </w:t>
      </w:r>
      <w:r w:rsidR="00F93246" w:rsidRPr="00AA492B">
        <w:rPr>
          <w:rFonts w:ascii="Times New Roman" w:hAnsi="Times New Roman" w:cs="Times New Roman"/>
          <w:sz w:val="24"/>
          <w:szCs w:val="24"/>
        </w:rPr>
        <w:t>соответствии требовани</w:t>
      </w:r>
      <w:r w:rsidR="00F24399" w:rsidRPr="00AA492B">
        <w:rPr>
          <w:rFonts w:ascii="Times New Roman" w:hAnsi="Times New Roman" w:cs="Times New Roman"/>
          <w:sz w:val="24"/>
          <w:szCs w:val="24"/>
        </w:rPr>
        <w:t>ями</w:t>
      </w:r>
      <w:r w:rsidR="00F93246" w:rsidRPr="00AA492B">
        <w:rPr>
          <w:rFonts w:ascii="Times New Roman" w:hAnsi="Times New Roman" w:cs="Times New Roman"/>
          <w:sz w:val="24"/>
          <w:szCs w:val="24"/>
        </w:rPr>
        <w:t xml:space="preserve"> </w:t>
      </w:r>
      <w:r w:rsidRPr="00AA492B">
        <w:rPr>
          <w:rFonts w:ascii="Times New Roman" w:hAnsi="Times New Roman" w:cs="Times New Roman"/>
          <w:sz w:val="24"/>
          <w:szCs w:val="24"/>
        </w:rPr>
        <w:t>документ</w:t>
      </w:r>
      <w:r w:rsidR="00F93246" w:rsidRPr="00AA492B">
        <w:rPr>
          <w:rFonts w:ascii="Times New Roman" w:hAnsi="Times New Roman" w:cs="Times New Roman"/>
          <w:sz w:val="24"/>
          <w:szCs w:val="24"/>
        </w:rPr>
        <w:t>а</w:t>
      </w:r>
      <w:r w:rsidRPr="00AA492B">
        <w:rPr>
          <w:rFonts w:ascii="Times New Roman" w:hAnsi="Times New Roman" w:cs="Times New Roman"/>
          <w:sz w:val="24"/>
          <w:szCs w:val="24"/>
        </w:rPr>
        <w:t xml:space="preserve"> </w:t>
      </w:r>
      <w:r w:rsidR="00861E38" w:rsidRPr="00AA492B">
        <w:rPr>
          <w:rFonts w:ascii="Times New Roman" w:hAnsi="Times New Roman" w:cs="Times New Roman"/>
          <w:sz w:val="24"/>
          <w:szCs w:val="24"/>
        </w:rPr>
        <w:t>/</w:t>
      </w:r>
      <w:r w:rsidR="00861E38" w:rsidRPr="00AA492B">
        <w:rPr>
          <w:rFonts w:ascii="Times New Roman" w:hAnsi="Times New Roman" w:cs="Times New Roman"/>
          <w:sz w:val="24"/>
          <w:szCs w:val="24"/>
        </w:rPr>
        <w:fldChar w:fldCharType="begin"/>
      </w:r>
      <w:r w:rsidR="00861E38" w:rsidRPr="00AA492B">
        <w:rPr>
          <w:rFonts w:ascii="Times New Roman" w:hAnsi="Times New Roman" w:cs="Times New Roman"/>
          <w:sz w:val="24"/>
          <w:szCs w:val="24"/>
        </w:rPr>
        <w:instrText xml:space="preserve"> REF _Ref100049042 \r \h </w:instrText>
      </w:r>
      <w:r w:rsidR="00AE42B7" w:rsidRPr="00AA492B">
        <w:rPr>
          <w:rFonts w:ascii="Times New Roman" w:hAnsi="Times New Roman" w:cs="Times New Roman"/>
          <w:sz w:val="24"/>
          <w:szCs w:val="24"/>
        </w:rPr>
        <w:instrText xml:space="preserve"> \* MERGEFORMAT </w:instrText>
      </w:r>
      <w:r w:rsidR="00861E38" w:rsidRPr="00AA492B">
        <w:rPr>
          <w:rFonts w:ascii="Times New Roman" w:hAnsi="Times New Roman" w:cs="Times New Roman"/>
          <w:sz w:val="24"/>
          <w:szCs w:val="24"/>
        </w:rPr>
      </w:r>
      <w:r w:rsidR="00861E38" w:rsidRPr="00AA492B">
        <w:rPr>
          <w:rFonts w:ascii="Times New Roman" w:hAnsi="Times New Roman" w:cs="Times New Roman"/>
          <w:sz w:val="24"/>
          <w:szCs w:val="24"/>
        </w:rPr>
        <w:fldChar w:fldCharType="separate"/>
      </w:r>
      <w:r w:rsidR="00F12DEC">
        <w:rPr>
          <w:rFonts w:ascii="Times New Roman" w:hAnsi="Times New Roman" w:cs="Times New Roman"/>
          <w:sz w:val="24"/>
          <w:szCs w:val="24"/>
        </w:rPr>
        <w:t>2</w:t>
      </w:r>
      <w:r w:rsidR="00861E38" w:rsidRPr="00AA492B">
        <w:rPr>
          <w:rFonts w:ascii="Times New Roman" w:hAnsi="Times New Roman" w:cs="Times New Roman"/>
          <w:sz w:val="24"/>
          <w:szCs w:val="24"/>
        </w:rPr>
        <w:fldChar w:fldCharType="end"/>
      </w:r>
      <w:r w:rsidRPr="00AA492B">
        <w:rPr>
          <w:rFonts w:ascii="Times New Roman" w:hAnsi="Times New Roman" w:cs="Times New Roman"/>
          <w:sz w:val="24"/>
          <w:szCs w:val="24"/>
        </w:rPr>
        <w:t xml:space="preserve">/, в </w:t>
      </w:r>
      <w:r w:rsidR="008106DA" w:rsidRPr="00AA492B">
        <w:rPr>
          <w:rFonts w:ascii="Times New Roman" w:hAnsi="Times New Roman" w:cs="Times New Roman"/>
          <w:sz w:val="24"/>
          <w:szCs w:val="24"/>
        </w:rPr>
        <w:t xml:space="preserve">помещении для совершения операций с ценностями или </w:t>
      </w:r>
      <w:r w:rsidRPr="00AA492B">
        <w:rPr>
          <w:rFonts w:ascii="Times New Roman" w:hAnsi="Times New Roman" w:cs="Times New Roman"/>
          <w:sz w:val="24"/>
          <w:szCs w:val="24"/>
        </w:rPr>
        <w:t xml:space="preserve">служебной зоне организуется </w:t>
      </w:r>
      <w:r w:rsidR="00A15CF7" w:rsidRPr="00AA492B">
        <w:rPr>
          <w:rFonts w:ascii="Times New Roman" w:hAnsi="Times New Roman" w:cs="Times New Roman"/>
          <w:sz w:val="24"/>
          <w:szCs w:val="24"/>
        </w:rPr>
        <w:t xml:space="preserve">специальное </w:t>
      </w:r>
      <w:r w:rsidRPr="00AA492B">
        <w:rPr>
          <w:rFonts w:ascii="Times New Roman" w:hAnsi="Times New Roman" w:cs="Times New Roman"/>
          <w:sz w:val="24"/>
          <w:szCs w:val="24"/>
        </w:rPr>
        <w:t>место с установкой сейфа для бесконтактной передачи ценностей.</w:t>
      </w:r>
    </w:p>
    <w:p w14:paraId="1A559C99" w14:textId="77777777" w:rsidR="00C77312" w:rsidRPr="00AA492B" w:rsidRDefault="00C77312" w:rsidP="00F5497D">
      <w:pPr>
        <w:pStyle w:val="1"/>
        <w:numPr>
          <w:ilvl w:val="1"/>
          <w:numId w:val="20"/>
        </w:numPr>
        <w:tabs>
          <w:tab w:val="left" w:pos="1418"/>
        </w:tabs>
        <w:spacing w:before="0" w:after="0" w:line="276" w:lineRule="auto"/>
        <w:ind w:left="0" w:firstLine="709"/>
        <w:jc w:val="both"/>
        <w:rPr>
          <w:b w:val="0"/>
          <w:sz w:val="24"/>
          <w:szCs w:val="24"/>
          <w:lang w:eastAsia="ru-RU"/>
        </w:rPr>
      </w:pPr>
      <w:bookmarkStart w:id="28" w:name="_Ref100609845"/>
      <w:bookmarkStart w:id="29" w:name="_Toc100935882"/>
      <w:bookmarkStart w:id="30" w:name="_Toc109202996"/>
      <w:r w:rsidRPr="00AA492B">
        <w:rPr>
          <w:b w:val="0"/>
          <w:sz w:val="24"/>
          <w:szCs w:val="24"/>
        </w:rPr>
        <w:t>Помещение для совершения операций с ценностями</w:t>
      </w:r>
      <w:bookmarkEnd w:id="28"/>
      <w:bookmarkEnd w:id="29"/>
      <w:r w:rsidR="00980477">
        <w:rPr>
          <w:b w:val="0"/>
          <w:sz w:val="24"/>
          <w:szCs w:val="24"/>
        </w:rPr>
        <w:t>.</w:t>
      </w:r>
      <w:bookmarkEnd w:id="30"/>
    </w:p>
    <w:p w14:paraId="616563E9" w14:textId="77777777" w:rsidR="00413C19" w:rsidRPr="00CF47C4" w:rsidRDefault="00413C19" w:rsidP="00F5497D">
      <w:pPr>
        <w:pStyle w:val="a7"/>
        <w:numPr>
          <w:ilvl w:val="2"/>
          <w:numId w:val="20"/>
        </w:numPr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F47C4">
        <w:rPr>
          <w:rFonts w:ascii="Times New Roman" w:hAnsi="Times New Roman" w:cs="Times New Roman"/>
          <w:sz w:val="24"/>
          <w:szCs w:val="24"/>
        </w:rPr>
        <w:t xml:space="preserve">Помещение для совершения операций с ценностями </w:t>
      </w:r>
      <w:r w:rsidR="00ED0F46" w:rsidRPr="00CF47C4">
        <w:rPr>
          <w:rFonts w:ascii="Times New Roman" w:hAnsi="Times New Roman" w:cs="Times New Roman"/>
          <w:sz w:val="24"/>
          <w:szCs w:val="24"/>
        </w:rPr>
        <w:t xml:space="preserve">(далее – ПСОЦ) </w:t>
      </w:r>
      <w:r w:rsidR="00F24399" w:rsidRPr="00CF47C4">
        <w:rPr>
          <w:rFonts w:ascii="Times New Roman" w:hAnsi="Times New Roman" w:cs="Times New Roman"/>
          <w:sz w:val="24"/>
          <w:szCs w:val="24"/>
        </w:rPr>
        <w:t xml:space="preserve">в ВСП </w:t>
      </w:r>
      <w:r w:rsidR="00557640" w:rsidRPr="001656CF">
        <w:rPr>
          <w:rFonts w:ascii="Times New Roman" w:hAnsi="Times New Roman" w:cs="Times New Roman"/>
          <w:sz w:val="24"/>
          <w:szCs w:val="24"/>
        </w:rPr>
        <w:t xml:space="preserve">типовых </w:t>
      </w:r>
      <w:r w:rsidR="00F24399" w:rsidRPr="001656CF">
        <w:rPr>
          <w:rFonts w:ascii="Times New Roman" w:hAnsi="Times New Roman" w:cs="Times New Roman"/>
          <w:sz w:val="24"/>
          <w:szCs w:val="24"/>
        </w:rPr>
        <w:t>формат</w:t>
      </w:r>
      <w:r w:rsidR="00557640" w:rsidRPr="001656CF">
        <w:rPr>
          <w:rFonts w:ascii="Times New Roman" w:hAnsi="Times New Roman" w:cs="Times New Roman"/>
          <w:sz w:val="24"/>
          <w:szCs w:val="24"/>
        </w:rPr>
        <w:t>ов</w:t>
      </w:r>
      <w:r w:rsidR="00F24399" w:rsidRPr="001656CF">
        <w:rPr>
          <w:rFonts w:ascii="Times New Roman" w:hAnsi="Times New Roman" w:cs="Times New Roman"/>
          <w:sz w:val="24"/>
          <w:szCs w:val="24"/>
        </w:rPr>
        <w:t xml:space="preserve"> /</w:t>
      </w:r>
      <w:r w:rsidR="008A3FBD" w:rsidRPr="001656CF">
        <w:rPr>
          <w:rFonts w:ascii="Times New Roman" w:hAnsi="Times New Roman" w:cs="Times New Roman"/>
          <w:sz w:val="24"/>
          <w:szCs w:val="24"/>
        </w:rPr>
        <w:fldChar w:fldCharType="begin"/>
      </w:r>
      <w:r w:rsidR="008A3FBD" w:rsidRPr="001656CF">
        <w:rPr>
          <w:rFonts w:ascii="Times New Roman" w:hAnsi="Times New Roman" w:cs="Times New Roman"/>
          <w:sz w:val="24"/>
          <w:szCs w:val="24"/>
        </w:rPr>
        <w:instrText xml:space="preserve"> REF _Ref100049042 \r \h </w:instrText>
      </w:r>
      <w:r w:rsidR="00CF47C4" w:rsidRPr="001656CF">
        <w:rPr>
          <w:rFonts w:ascii="Times New Roman" w:hAnsi="Times New Roman" w:cs="Times New Roman"/>
          <w:sz w:val="24"/>
          <w:szCs w:val="24"/>
        </w:rPr>
        <w:instrText xml:space="preserve"> \* MERGEFORMAT </w:instrText>
      </w:r>
      <w:r w:rsidR="008A3FBD" w:rsidRPr="001656CF">
        <w:rPr>
          <w:rFonts w:ascii="Times New Roman" w:hAnsi="Times New Roman" w:cs="Times New Roman"/>
          <w:sz w:val="24"/>
          <w:szCs w:val="24"/>
        </w:rPr>
      </w:r>
      <w:r w:rsidR="008A3FBD" w:rsidRPr="001656CF">
        <w:rPr>
          <w:rFonts w:ascii="Times New Roman" w:hAnsi="Times New Roman" w:cs="Times New Roman"/>
          <w:sz w:val="24"/>
          <w:szCs w:val="24"/>
        </w:rPr>
        <w:fldChar w:fldCharType="separate"/>
      </w:r>
      <w:r w:rsidR="00F12DEC">
        <w:rPr>
          <w:rFonts w:ascii="Times New Roman" w:hAnsi="Times New Roman" w:cs="Times New Roman"/>
          <w:sz w:val="24"/>
          <w:szCs w:val="24"/>
        </w:rPr>
        <w:t>2</w:t>
      </w:r>
      <w:r w:rsidR="008A3FBD" w:rsidRPr="001656CF">
        <w:rPr>
          <w:rFonts w:ascii="Times New Roman" w:hAnsi="Times New Roman" w:cs="Times New Roman"/>
          <w:sz w:val="24"/>
          <w:szCs w:val="24"/>
        </w:rPr>
        <w:fldChar w:fldCharType="end"/>
      </w:r>
      <w:r w:rsidR="00F24399" w:rsidRPr="001656CF">
        <w:rPr>
          <w:rFonts w:ascii="Times New Roman" w:hAnsi="Times New Roman" w:cs="Times New Roman"/>
          <w:sz w:val="24"/>
          <w:szCs w:val="24"/>
        </w:rPr>
        <w:t xml:space="preserve">/ </w:t>
      </w:r>
      <w:r w:rsidRPr="001656CF">
        <w:rPr>
          <w:rFonts w:ascii="Times New Roman" w:hAnsi="Times New Roman" w:cs="Times New Roman"/>
          <w:sz w:val="24"/>
          <w:szCs w:val="24"/>
        </w:rPr>
        <w:t xml:space="preserve">предназначено для постоянного хранения </w:t>
      </w:r>
      <w:r w:rsidR="00AD0190" w:rsidRPr="001656CF">
        <w:rPr>
          <w:rFonts w:ascii="Times New Roman" w:hAnsi="Times New Roman" w:cs="Times New Roman"/>
          <w:sz w:val="24"/>
          <w:szCs w:val="24"/>
        </w:rPr>
        <w:t xml:space="preserve">и пересчета </w:t>
      </w:r>
      <w:r w:rsidR="00F17C0C" w:rsidRPr="001656CF">
        <w:rPr>
          <w:rFonts w:ascii="Times New Roman" w:hAnsi="Times New Roman" w:cs="Times New Roman"/>
          <w:sz w:val="24"/>
          <w:szCs w:val="24"/>
        </w:rPr>
        <w:t>БЦ</w:t>
      </w:r>
      <w:r w:rsidRPr="001656CF">
        <w:rPr>
          <w:rFonts w:ascii="Times New Roman" w:hAnsi="Times New Roman" w:cs="Times New Roman"/>
          <w:sz w:val="24"/>
          <w:szCs w:val="24"/>
        </w:rPr>
        <w:t>.</w:t>
      </w:r>
      <w:r w:rsidR="00ED0F46" w:rsidRPr="00CF47C4">
        <w:rPr>
          <w:rFonts w:ascii="Times New Roman" w:hAnsi="Times New Roman" w:cs="Times New Roman"/>
          <w:sz w:val="24"/>
          <w:szCs w:val="24"/>
        </w:rPr>
        <w:t xml:space="preserve"> Банковские ценности хранятся в сейфе – хранилище </w:t>
      </w:r>
      <w:r w:rsidR="00424EC3" w:rsidRPr="00CF47C4">
        <w:rPr>
          <w:rFonts w:ascii="Times New Roman" w:hAnsi="Times New Roman" w:cs="Times New Roman"/>
          <w:sz w:val="24"/>
          <w:szCs w:val="24"/>
        </w:rPr>
        <w:t xml:space="preserve">ценностей </w:t>
      </w:r>
      <w:r w:rsidR="00ED0F46" w:rsidRPr="00CF47C4">
        <w:rPr>
          <w:rFonts w:ascii="Times New Roman" w:hAnsi="Times New Roman" w:cs="Times New Roman"/>
          <w:sz w:val="24"/>
          <w:szCs w:val="24"/>
        </w:rPr>
        <w:t>ВСП.</w:t>
      </w:r>
    </w:p>
    <w:p w14:paraId="09B6C2AE" w14:textId="77777777" w:rsidR="006D3DF0" w:rsidRPr="00AA492B" w:rsidRDefault="006D3DF0" w:rsidP="00F17177">
      <w:pPr>
        <w:spacing w:after="0" w:line="276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Планировочно-технологическое решение ПСОЦ должно исключать возможность нахождения в нем посторонних лиц, включая работников ВСП, не связанных с осуществлением операций с наличными деньгами. Наличие оконных конструкций в периметре ПСОЦ не допускается.</w:t>
      </w:r>
    </w:p>
    <w:p w14:paraId="4357494E" w14:textId="77777777" w:rsidR="00C77312" w:rsidRPr="00AA492B" w:rsidRDefault="00C77312" w:rsidP="00F17177">
      <w:pPr>
        <w:spacing w:after="0" w:line="276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Вход в </w:t>
      </w:r>
      <w:r w:rsidR="00F06AFB" w:rsidRPr="00AA492B">
        <w:rPr>
          <w:rFonts w:ascii="Times New Roman" w:hAnsi="Times New Roman" w:cs="Times New Roman"/>
          <w:sz w:val="24"/>
          <w:szCs w:val="24"/>
        </w:rPr>
        <w:t>ПСОЦ</w:t>
      </w:r>
      <w:r w:rsidR="00EF6BE5" w:rsidRPr="00AA492B">
        <w:rPr>
          <w:rFonts w:ascii="Times New Roman" w:hAnsi="Times New Roman" w:cs="Times New Roman"/>
          <w:sz w:val="24"/>
          <w:szCs w:val="24"/>
        </w:rPr>
        <w:t xml:space="preserve"> должен осуществляться</w:t>
      </w:r>
      <w:r w:rsidRPr="00AA492B">
        <w:rPr>
          <w:rFonts w:ascii="Times New Roman" w:hAnsi="Times New Roman" w:cs="Times New Roman"/>
          <w:sz w:val="24"/>
          <w:szCs w:val="24"/>
        </w:rPr>
        <w:t xml:space="preserve"> из служебных помещений ВСП</w:t>
      </w:r>
      <w:r w:rsidR="00EF6BE5" w:rsidRPr="00AA492B">
        <w:rPr>
          <w:rFonts w:ascii="Times New Roman" w:hAnsi="Times New Roman" w:cs="Times New Roman"/>
          <w:sz w:val="24"/>
          <w:szCs w:val="24"/>
        </w:rPr>
        <w:t xml:space="preserve">, конфиденциального кабинета, </w:t>
      </w:r>
      <w:r w:rsidR="00411A69" w:rsidRPr="00AA492B">
        <w:rPr>
          <w:rFonts w:ascii="Times New Roman" w:hAnsi="Times New Roman" w:cs="Times New Roman"/>
          <w:sz w:val="24"/>
          <w:szCs w:val="24"/>
        </w:rPr>
        <w:t>забарьерного пространства</w:t>
      </w:r>
      <w:r w:rsidR="00EF6BE5" w:rsidRPr="00AA492B">
        <w:rPr>
          <w:rFonts w:ascii="Times New Roman" w:hAnsi="Times New Roman" w:cs="Times New Roman"/>
          <w:sz w:val="24"/>
          <w:szCs w:val="24"/>
        </w:rPr>
        <w:t xml:space="preserve"> </w:t>
      </w:r>
      <w:r w:rsidR="00411A69" w:rsidRPr="00AA492B">
        <w:rPr>
          <w:rFonts w:ascii="Times New Roman" w:hAnsi="Times New Roman" w:cs="Times New Roman"/>
          <w:sz w:val="24"/>
          <w:szCs w:val="24"/>
        </w:rPr>
        <w:t>зоны наличных операций</w:t>
      </w:r>
      <w:r w:rsidR="000B4273" w:rsidRPr="00AA492B">
        <w:rPr>
          <w:rFonts w:ascii="Times New Roman" w:hAnsi="Times New Roman" w:cs="Times New Roman"/>
          <w:sz w:val="24"/>
          <w:szCs w:val="24"/>
        </w:rPr>
        <w:t xml:space="preserve">. </w:t>
      </w:r>
      <w:r w:rsidR="00ED0F46" w:rsidRPr="00AA492B">
        <w:rPr>
          <w:rFonts w:ascii="Times New Roman" w:hAnsi="Times New Roman" w:cs="Times New Roman"/>
          <w:sz w:val="24"/>
          <w:szCs w:val="24"/>
        </w:rPr>
        <w:t>Входная дверь в ПСОЦ оборудуется доводчиком и одним врезным механическим замком, запираемым изнутри без ключа. При закры</w:t>
      </w:r>
      <w:r w:rsidR="00217A34">
        <w:rPr>
          <w:rFonts w:ascii="Times New Roman" w:hAnsi="Times New Roman" w:cs="Times New Roman"/>
          <w:sz w:val="24"/>
          <w:szCs w:val="24"/>
        </w:rPr>
        <w:t>вании</w:t>
      </w:r>
      <w:r w:rsidR="00ED0F46" w:rsidRPr="00AA492B">
        <w:rPr>
          <w:rFonts w:ascii="Times New Roman" w:hAnsi="Times New Roman" w:cs="Times New Roman"/>
          <w:sz w:val="24"/>
          <w:szCs w:val="24"/>
        </w:rPr>
        <w:t xml:space="preserve"> двери изнутри должна сохраняться возможность открывание замка снаружи </w:t>
      </w:r>
      <w:r w:rsidR="006D3DF0" w:rsidRPr="00AA492B">
        <w:rPr>
          <w:rFonts w:ascii="Times New Roman" w:hAnsi="Times New Roman" w:cs="Times New Roman"/>
          <w:sz w:val="24"/>
          <w:szCs w:val="24"/>
        </w:rPr>
        <w:t>ключом. Применение задвижек, засовов и т.п. не допускается.</w:t>
      </w:r>
    </w:p>
    <w:p w14:paraId="06A402BE" w14:textId="77777777" w:rsidR="006D3DF0" w:rsidRPr="00CF47C4" w:rsidRDefault="00ED0F46" w:rsidP="00F5497D">
      <w:pPr>
        <w:pStyle w:val="a7"/>
        <w:numPr>
          <w:ilvl w:val="2"/>
          <w:numId w:val="20"/>
        </w:numPr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F47C4">
        <w:rPr>
          <w:rFonts w:ascii="Times New Roman" w:hAnsi="Times New Roman" w:cs="Times New Roman"/>
          <w:sz w:val="24"/>
          <w:szCs w:val="24"/>
        </w:rPr>
        <w:t xml:space="preserve">При организации входа в ПСОЦ из барьерного пространства </w:t>
      </w:r>
      <w:r w:rsidR="006D3DF0" w:rsidRPr="00CF47C4">
        <w:rPr>
          <w:rFonts w:ascii="Times New Roman" w:hAnsi="Times New Roman" w:cs="Times New Roman"/>
          <w:sz w:val="24"/>
          <w:szCs w:val="24"/>
        </w:rPr>
        <w:t xml:space="preserve">на вход устанавливается </w:t>
      </w:r>
      <w:r w:rsidR="00BE7E4A" w:rsidRPr="00CF47C4">
        <w:rPr>
          <w:rFonts w:ascii="Times New Roman" w:hAnsi="Times New Roman" w:cs="Times New Roman"/>
          <w:sz w:val="24"/>
          <w:szCs w:val="24"/>
        </w:rPr>
        <w:t>дверной блок</w:t>
      </w:r>
      <w:r w:rsidR="006D3DF0" w:rsidRPr="00CF47C4">
        <w:rPr>
          <w:rFonts w:ascii="Times New Roman" w:hAnsi="Times New Roman" w:cs="Times New Roman"/>
          <w:sz w:val="24"/>
          <w:szCs w:val="24"/>
        </w:rPr>
        <w:t xml:space="preserve"> не ниже 0 класса устойчивости к взлому по ГОСТ Р 51224-98</w:t>
      </w:r>
      <w:r w:rsidR="0036562B" w:rsidRPr="00CF47C4">
        <w:rPr>
          <w:rFonts w:ascii="Times New Roman" w:hAnsi="Times New Roman" w:cs="Times New Roman"/>
          <w:sz w:val="24"/>
          <w:szCs w:val="24"/>
        </w:rPr>
        <w:t>. Дверь оборудуется доводчиком и одним врезным механическим замком по классу устойчивости к взлому А по ГОСТ Р 34024-2016</w:t>
      </w:r>
      <w:r w:rsidR="006D3DF0" w:rsidRPr="00CF47C4">
        <w:rPr>
          <w:rFonts w:ascii="Times New Roman" w:hAnsi="Times New Roman" w:cs="Times New Roman"/>
          <w:sz w:val="24"/>
          <w:szCs w:val="24"/>
        </w:rPr>
        <w:t>.</w:t>
      </w:r>
    </w:p>
    <w:p w14:paraId="5D09D87C" w14:textId="77777777" w:rsidR="00ED0F46" w:rsidRPr="00AA492B" w:rsidRDefault="00BE272E" w:rsidP="00F17177">
      <w:pPr>
        <w:spacing w:after="0" w:line="276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lastRenderedPageBreak/>
        <w:t>О</w:t>
      </w:r>
      <w:r w:rsidR="00ED0F46" w:rsidRPr="00AA492B">
        <w:rPr>
          <w:rFonts w:ascii="Times New Roman" w:hAnsi="Times New Roman" w:cs="Times New Roman"/>
          <w:sz w:val="24"/>
          <w:szCs w:val="24"/>
        </w:rPr>
        <w:t xml:space="preserve">граждающие строительные конструкции (стены) ПСОЦ, граничащие с клиентским залом и/или </w:t>
      </w:r>
      <w:r w:rsidR="008A3FBD">
        <w:rPr>
          <w:rFonts w:ascii="Times New Roman" w:hAnsi="Times New Roman" w:cs="Times New Roman"/>
          <w:sz w:val="24"/>
          <w:szCs w:val="24"/>
        </w:rPr>
        <w:t>зоной наличных операций</w:t>
      </w:r>
      <w:r w:rsidR="00ED0F46" w:rsidRPr="00AA492B">
        <w:rPr>
          <w:rFonts w:ascii="Times New Roman" w:hAnsi="Times New Roman" w:cs="Times New Roman"/>
          <w:sz w:val="24"/>
          <w:szCs w:val="24"/>
        </w:rPr>
        <w:t xml:space="preserve"> выполняются не ниже 0 класса устойчивости к взлому по ГОСТ Р 51113-97</w:t>
      </w:r>
      <w:r w:rsidRPr="00AA492B">
        <w:rPr>
          <w:rFonts w:ascii="Times New Roman" w:hAnsi="Times New Roman" w:cs="Times New Roman"/>
          <w:sz w:val="24"/>
          <w:szCs w:val="24"/>
        </w:rPr>
        <w:t>.</w:t>
      </w:r>
    </w:p>
    <w:p w14:paraId="5DC3065B" w14:textId="77777777" w:rsidR="000A0622" w:rsidRPr="00AA492B" w:rsidRDefault="000A0622" w:rsidP="00F5497D">
      <w:pPr>
        <w:pStyle w:val="1"/>
        <w:numPr>
          <w:ilvl w:val="1"/>
          <w:numId w:val="20"/>
        </w:numPr>
        <w:tabs>
          <w:tab w:val="left" w:pos="1418"/>
        </w:tabs>
        <w:spacing w:before="0" w:after="0" w:line="276" w:lineRule="auto"/>
        <w:ind w:left="0" w:firstLine="709"/>
        <w:jc w:val="both"/>
        <w:rPr>
          <w:b w:val="0"/>
          <w:sz w:val="24"/>
          <w:szCs w:val="24"/>
          <w:lang w:eastAsia="ru-RU"/>
        </w:rPr>
      </w:pPr>
      <w:bookmarkStart w:id="31" w:name="_Toc109202997"/>
      <w:r w:rsidRPr="00AA492B">
        <w:rPr>
          <w:b w:val="0"/>
          <w:sz w:val="24"/>
          <w:szCs w:val="24"/>
        </w:rPr>
        <w:t>Конфиденциальный кабинет</w:t>
      </w:r>
      <w:r w:rsidR="00980477">
        <w:rPr>
          <w:b w:val="0"/>
          <w:sz w:val="24"/>
          <w:szCs w:val="24"/>
        </w:rPr>
        <w:t>.</w:t>
      </w:r>
      <w:bookmarkEnd w:id="31"/>
    </w:p>
    <w:p w14:paraId="1DD7ADD2" w14:textId="77777777" w:rsidR="000A0622" w:rsidRPr="00CF47C4" w:rsidRDefault="000A0622" w:rsidP="00F5497D">
      <w:pPr>
        <w:pStyle w:val="a7"/>
        <w:numPr>
          <w:ilvl w:val="2"/>
          <w:numId w:val="20"/>
        </w:numPr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F47C4">
        <w:rPr>
          <w:rFonts w:ascii="Times New Roman" w:hAnsi="Times New Roman" w:cs="Times New Roman"/>
          <w:sz w:val="24"/>
          <w:szCs w:val="24"/>
        </w:rPr>
        <w:t>Конфиденциальный кабинет</w:t>
      </w:r>
      <w:r w:rsidR="00F24399" w:rsidRPr="00CF47C4">
        <w:rPr>
          <w:rFonts w:ascii="Times New Roman" w:hAnsi="Times New Roman" w:cs="Times New Roman"/>
          <w:sz w:val="24"/>
          <w:szCs w:val="24"/>
        </w:rPr>
        <w:t xml:space="preserve"> /2/ </w:t>
      </w:r>
      <w:r w:rsidRPr="00CF47C4">
        <w:rPr>
          <w:rFonts w:ascii="Times New Roman" w:hAnsi="Times New Roman" w:cs="Times New Roman"/>
          <w:sz w:val="24"/>
          <w:szCs w:val="24"/>
        </w:rPr>
        <w:t>не является постоянным рабочим местом</w:t>
      </w:r>
      <w:r w:rsidR="003E7CC1">
        <w:rPr>
          <w:rFonts w:ascii="Times New Roman" w:hAnsi="Times New Roman" w:cs="Times New Roman"/>
          <w:sz w:val="24"/>
          <w:szCs w:val="24"/>
        </w:rPr>
        <w:t>.</w:t>
      </w:r>
      <w:r w:rsidR="00924FF8" w:rsidRPr="00CF47C4">
        <w:rPr>
          <w:rFonts w:ascii="Times New Roman" w:hAnsi="Times New Roman" w:cs="Times New Roman"/>
          <w:sz w:val="24"/>
          <w:szCs w:val="24"/>
        </w:rPr>
        <w:t xml:space="preserve"> </w:t>
      </w:r>
      <w:r w:rsidR="003E7CC1">
        <w:rPr>
          <w:rFonts w:ascii="Times New Roman" w:hAnsi="Times New Roman" w:cs="Times New Roman"/>
          <w:sz w:val="24"/>
          <w:szCs w:val="24"/>
        </w:rPr>
        <w:t>И</w:t>
      </w:r>
      <w:r w:rsidR="00924FF8" w:rsidRPr="00CF47C4">
        <w:rPr>
          <w:rFonts w:ascii="Times New Roman" w:hAnsi="Times New Roman" w:cs="Times New Roman"/>
          <w:sz w:val="24"/>
          <w:szCs w:val="24"/>
        </w:rPr>
        <w:t>спользуется для проведения операций с наличными денежными средствами и прочими ценностями, которые не могут быть осуществлены на рабочем месте работника ВСП</w:t>
      </w:r>
      <w:r w:rsidR="004A1CCE">
        <w:rPr>
          <w:rFonts w:ascii="Times New Roman" w:hAnsi="Times New Roman" w:cs="Times New Roman"/>
          <w:sz w:val="24"/>
          <w:szCs w:val="24"/>
        </w:rPr>
        <w:t>,</w:t>
      </w:r>
      <w:r w:rsidR="00924FF8" w:rsidRPr="00CF47C4">
        <w:rPr>
          <w:rFonts w:ascii="Times New Roman" w:hAnsi="Times New Roman" w:cs="Times New Roman"/>
          <w:sz w:val="24"/>
          <w:szCs w:val="24"/>
        </w:rPr>
        <w:t xml:space="preserve"> оснащенным электронным кассиром с </w:t>
      </w:r>
      <w:r w:rsidR="00D7360D" w:rsidRPr="00DB6C44">
        <w:rPr>
          <w:rFonts w:ascii="Times New Roman" w:hAnsi="Times New Roman" w:cs="Times New Roman"/>
          <w:sz w:val="24"/>
          <w:szCs w:val="24"/>
        </w:rPr>
        <w:t xml:space="preserve">функцией </w:t>
      </w:r>
      <w:r w:rsidR="00924FF8" w:rsidRPr="00DB6C44">
        <w:rPr>
          <w:rFonts w:ascii="Times New Roman" w:hAnsi="Times New Roman" w:cs="Times New Roman"/>
          <w:sz w:val="24"/>
          <w:szCs w:val="24"/>
        </w:rPr>
        <w:t>рециркуляци</w:t>
      </w:r>
      <w:r w:rsidR="00D7360D" w:rsidRPr="00DB6C44">
        <w:rPr>
          <w:rFonts w:ascii="Times New Roman" w:hAnsi="Times New Roman" w:cs="Times New Roman"/>
          <w:sz w:val="24"/>
          <w:szCs w:val="24"/>
        </w:rPr>
        <w:t>и денежной наличности</w:t>
      </w:r>
      <w:r w:rsidR="00924FF8" w:rsidRPr="00DB6C44">
        <w:rPr>
          <w:rFonts w:ascii="Times New Roman" w:hAnsi="Times New Roman" w:cs="Times New Roman"/>
          <w:sz w:val="24"/>
          <w:szCs w:val="24"/>
        </w:rPr>
        <w:t>,</w:t>
      </w:r>
      <w:r w:rsidR="00924FF8" w:rsidRPr="00CF47C4">
        <w:rPr>
          <w:rFonts w:ascii="Times New Roman" w:hAnsi="Times New Roman" w:cs="Times New Roman"/>
          <w:sz w:val="24"/>
          <w:szCs w:val="24"/>
        </w:rPr>
        <w:t xml:space="preserve"> в зоне наличных операций (сверхлимитная операция, выдача ранее заказанной крупной суммы и т.п.). </w:t>
      </w:r>
      <w:r w:rsidRPr="00CF47C4">
        <w:rPr>
          <w:rFonts w:ascii="Times New Roman" w:hAnsi="Times New Roman" w:cs="Times New Roman"/>
          <w:sz w:val="24"/>
          <w:szCs w:val="24"/>
        </w:rPr>
        <w:t xml:space="preserve">Ограждающие конструкции конфиденциального кабинета </w:t>
      </w:r>
      <w:r w:rsidR="00487AAE" w:rsidRPr="00CF47C4">
        <w:rPr>
          <w:rFonts w:ascii="Times New Roman" w:hAnsi="Times New Roman" w:cs="Times New Roman"/>
          <w:sz w:val="24"/>
          <w:szCs w:val="24"/>
        </w:rPr>
        <w:t xml:space="preserve">должны </w:t>
      </w:r>
      <w:r w:rsidRPr="00CF47C4">
        <w:rPr>
          <w:rFonts w:ascii="Times New Roman" w:hAnsi="Times New Roman" w:cs="Times New Roman"/>
          <w:sz w:val="24"/>
          <w:szCs w:val="24"/>
        </w:rPr>
        <w:t>примыка</w:t>
      </w:r>
      <w:r w:rsidR="008106DA" w:rsidRPr="00CF47C4">
        <w:rPr>
          <w:rFonts w:ascii="Times New Roman" w:hAnsi="Times New Roman" w:cs="Times New Roman"/>
          <w:sz w:val="24"/>
          <w:szCs w:val="24"/>
        </w:rPr>
        <w:t>т</w:t>
      </w:r>
      <w:r w:rsidR="00487AAE" w:rsidRPr="00CF47C4">
        <w:rPr>
          <w:rFonts w:ascii="Times New Roman" w:hAnsi="Times New Roman" w:cs="Times New Roman"/>
          <w:sz w:val="24"/>
          <w:szCs w:val="24"/>
        </w:rPr>
        <w:t>ь</w:t>
      </w:r>
      <w:r w:rsidRPr="00CF47C4">
        <w:rPr>
          <w:rFonts w:ascii="Times New Roman" w:hAnsi="Times New Roman" w:cs="Times New Roman"/>
          <w:sz w:val="24"/>
          <w:szCs w:val="24"/>
        </w:rPr>
        <w:t xml:space="preserve"> к ПСОЦ и/или к служебной зоне, в котор</w:t>
      </w:r>
      <w:r w:rsidR="00487AAE" w:rsidRPr="00CF47C4">
        <w:rPr>
          <w:rFonts w:ascii="Times New Roman" w:hAnsi="Times New Roman" w:cs="Times New Roman"/>
          <w:sz w:val="24"/>
          <w:szCs w:val="24"/>
        </w:rPr>
        <w:t>ой</w:t>
      </w:r>
      <w:r w:rsidRPr="00CF47C4">
        <w:rPr>
          <w:rFonts w:ascii="Times New Roman" w:hAnsi="Times New Roman" w:cs="Times New Roman"/>
          <w:sz w:val="24"/>
          <w:szCs w:val="24"/>
        </w:rPr>
        <w:t xml:space="preserve"> может размещаться ПСОЦ. Требования к технической укрепленности ограждающих конструкций конфиденциального кабинета не предъявляются.</w:t>
      </w:r>
    </w:p>
    <w:p w14:paraId="7634262E" w14:textId="77777777" w:rsidR="009D76A2" w:rsidRDefault="009D76A2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DB6C44">
        <w:rPr>
          <w:rFonts w:ascii="Times New Roman" w:hAnsi="Times New Roman" w:cs="Times New Roman"/>
          <w:sz w:val="24"/>
          <w:szCs w:val="24"/>
        </w:rPr>
        <w:t>Ограждающие конструкции конфиденциального кабинета (оконные конструкции</w:t>
      </w:r>
      <w:r w:rsidR="008F53AC" w:rsidRPr="00DB6C44">
        <w:rPr>
          <w:rFonts w:ascii="Times New Roman" w:hAnsi="Times New Roman" w:cs="Times New Roman"/>
          <w:sz w:val="24"/>
          <w:szCs w:val="24"/>
        </w:rPr>
        <w:t>,</w:t>
      </w:r>
      <w:r w:rsidRPr="00DB6C44">
        <w:rPr>
          <w:rFonts w:ascii="Times New Roman" w:hAnsi="Times New Roman" w:cs="Times New Roman"/>
          <w:sz w:val="24"/>
          <w:szCs w:val="24"/>
        </w:rPr>
        <w:t xml:space="preserve"> стеклянные перегородки</w:t>
      </w:r>
      <w:r w:rsidR="008F53AC" w:rsidRPr="00DB6C44">
        <w:rPr>
          <w:rFonts w:ascii="Times New Roman" w:hAnsi="Times New Roman" w:cs="Times New Roman"/>
          <w:sz w:val="24"/>
          <w:szCs w:val="24"/>
        </w:rPr>
        <w:t xml:space="preserve"> и двери</w:t>
      </w:r>
      <w:r w:rsidRPr="00DB6C44">
        <w:rPr>
          <w:rFonts w:ascii="Times New Roman" w:hAnsi="Times New Roman" w:cs="Times New Roman"/>
          <w:sz w:val="24"/>
          <w:szCs w:val="24"/>
        </w:rPr>
        <w:t xml:space="preserve">) должны исключать </w:t>
      </w:r>
      <w:r w:rsidRPr="00DB6C44">
        <w:rPr>
          <w:rFonts w:ascii="Times New Roman" w:hAnsi="Times New Roman" w:cs="Times New Roman"/>
          <w:sz w:val="24"/>
          <w:szCs w:val="24"/>
          <w:lang w:eastAsia="ru-RU"/>
        </w:rPr>
        <w:t>возможность визуального наблюдения за транспортировкой банковских ценностей и проведением обслуживания клиента.</w:t>
      </w:r>
    </w:p>
    <w:p w14:paraId="49A9AB32" w14:textId="77777777" w:rsidR="000A0622" w:rsidRPr="00AA492B" w:rsidRDefault="000A0622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Дверь в конфиденциальный кабинет из клиентского зала оснащается замковым устройством, запираемым снаружи – ключом, изнутри – без применения ключа.</w:t>
      </w:r>
    </w:p>
    <w:p w14:paraId="0D197A01" w14:textId="77777777" w:rsidR="001131FE" w:rsidRPr="00AA492B" w:rsidRDefault="005E0F6E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случае </w:t>
      </w:r>
      <w:r w:rsidR="001131FE" w:rsidRPr="00AA492B">
        <w:rPr>
          <w:rFonts w:ascii="Times New Roman" w:hAnsi="Times New Roman" w:cs="Times New Roman"/>
          <w:sz w:val="24"/>
          <w:szCs w:val="24"/>
        </w:rPr>
        <w:t>конструктивных ограничений, которые не позволяют сделать проход из конфиденциального кабинета в ПСОЦ или служебную зону, в которой размещен ПСОЦ организуется один вход из клиентского зала.</w:t>
      </w:r>
    </w:p>
    <w:p w14:paraId="256A2DDD" w14:textId="77777777" w:rsidR="000A0622" w:rsidRPr="00CF47C4" w:rsidRDefault="00487AAE" w:rsidP="00F5497D">
      <w:pPr>
        <w:pStyle w:val="a7"/>
        <w:numPr>
          <w:ilvl w:val="2"/>
          <w:numId w:val="20"/>
        </w:numPr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F47C4">
        <w:rPr>
          <w:rFonts w:ascii="Times New Roman" w:hAnsi="Times New Roman" w:cs="Times New Roman"/>
          <w:sz w:val="24"/>
          <w:szCs w:val="24"/>
        </w:rPr>
        <w:t xml:space="preserve">Размещение </w:t>
      </w:r>
      <w:r w:rsidR="00F17C0C" w:rsidRPr="00CF47C4">
        <w:rPr>
          <w:rFonts w:ascii="Times New Roman" w:hAnsi="Times New Roman" w:cs="Times New Roman"/>
          <w:sz w:val="24"/>
          <w:szCs w:val="24"/>
        </w:rPr>
        <w:t>БЦ</w:t>
      </w:r>
      <w:r w:rsidR="000A0622" w:rsidRPr="00CF47C4">
        <w:rPr>
          <w:rFonts w:ascii="Times New Roman" w:hAnsi="Times New Roman" w:cs="Times New Roman"/>
          <w:sz w:val="24"/>
          <w:szCs w:val="24"/>
        </w:rPr>
        <w:t xml:space="preserve"> в </w:t>
      </w:r>
      <w:r w:rsidRPr="00CF47C4">
        <w:rPr>
          <w:rFonts w:ascii="Times New Roman" w:hAnsi="Times New Roman" w:cs="Times New Roman"/>
          <w:sz w:val="24"/>
          <w:szCs w:val="24"/>
        </w:rPr>
        <w:t>момент обслуживания</w:t>
      </w:r>
      <w:r w:rsidR="000A0622" w:rsidRPr="00CF47C4">
        <w:rPr>
          <w:rFonts w:ascii="Times New Roman" w:hAnsi="Times New Roman" w:cs="Times New Roman"/>
          <w:sz w:val="24"/>
          <w:szCs w:val="24"/>
        </w:rPr>
        <w:t xml:space="preserve"> </w:t>
      </w:r>
      <w:r w:rsidRPr="00CF47C4">
        <w:rPr>
          <w:rFonts w:ascii="Times New Roman" w:hAnsi="Times New Roman" w:cs="Times New Roman"/>
          <w:sz w:val="24"/>
          <w:szCs w:val="24"/>
        </w:rPr>
        <w:t xml:space="preserve">клиента </w:t>
      </w:r>
      <w:r w:rsidR="000A0622" w:rsidRPr="00CF47C4">
        <w:rPr>
          <w:rFonts w:ascii="Times New Roman" w:hAnsi="Times New Roman" w:cs="Times New Roman"/>
          <w:sz w:val="24"/>
          <w:szCs w:val="24"/>
        </w:rPr>
        <w:t>в конфиденциальном кабинете осуществляется в ин</w:t>
      </w:r>
      <w:r w:rsidR="00923A7E" w:rsidRPr="00CF47C4">
        <w:rPr>
          <w:rFonts w:ascii="Times New Roman" w:hAnsi="Times New Roman" w:cs="Times New Roman"/>
          <w:sz w:val="24"/>
          <w:szCs w:val="24"/>
        </w:rPr>
        <w:t>дивидуальном средстве хранения на рабочем месте.</w:t>
      </w:r>
    </w:p>
    <w:p w14:paraId="756E4548" w14:textId="77777777" w:rsidR="000A0622" w:rsidRPr="00AA492B" w:rsidRDefault="008D3E53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 месте размещения конфиденциального кабинета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AA492B">
        <w:rPr>
          <w:rFonts w:ascii="Times New Roman" w:hAnsi="Times New Roman" w:cs="Times New Roman"/>
          <w:sz w:val="24"/>
          <w:szCs w:val="24"/>
        </w:rPr>
        <w:t xml:space="preserve"> где присутствуют конструктивные ограничения, которые не позволяют сделать проход в ПСОЦ или в служебную зону, в которой располагается ПСОЦ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AA492B">
        <w:rPr>
          <w:rFonts w:ascii="Times New Roman" w:hAnsi="Times New Roman" w:cs="Times New Roman"/>
          <w:sz w:val="24"/>
          <w:szCs w:val="24"/>
        </w:rPr>
        <w:t xml:space="preserve"> в операционное время ВСП осуществляется хранение </w:t>
      </w:r>
      <w:r>
        <w:rPr>
          <w:rFonts w:ascii="Times New Roman" w:hAnsi="Times New Roman" w:cs="Times New Roman"/>
          <w:sz w:val="24"/>
          <w:szCs w:val="24"/>
        </w:rPr>
        <w:t>БЦ</w:t>
      </w:r>
      <w:r w:rsidRPr="00AA492B">
        <w:rPr>
          <w:rFonts w:ascii="Times New Roman" w:hAnsi="Times New Roman" w:cs="Times New Roman"/>
          <w:sz w:val="24"/>
          <w:szCs w:val="24"/>
        </w:rPr>
        <w:t xml:space="preserve"> в сертифицированном не ниже I класса устойчивости к взлому по ГОСТ Р 50862-2017 двухсекционном сейфе – сейф временного хранения (далее – СВХ). </w:t>
      </w:r>
      <w:r w:rsidR="000A0622" w:rsidRPr="00AA492B">
        <w:rPr>
          <w:rFonts w:ascii="Times New Roman" w:hAnsi="Times New Roman" w:cs="Times New Roman"/>
          <w:sz w:val="24"/>
          <w:szCs w:val="24"/>
        </w:rPr>
        <w:t>Одна секция является накопителем, а другая секция используется для проведения операций с клиентом.</w:t>
      </w:r>
      <w:r w:rsidR="00AE1FBE" w:rsidRPr="00AE1FBE">
        <w:rPr>
          <w:rFonts w:ascii="Times New Roman" w:hAnsi="Times New Roman" w:cs="Times New Roman"/>
          <w:sz w:val="24"/>
          <w:szCs w:val="24"/>
        </w:rPr>
        <w:t xml:space="preserve"> </w:t>
      </w:r>
      <w:r w:rsidR="00AE1FBE" w:rsidRPr="00AA492B">
        <w:rPr>
          <w:rFonts w:ascii="Times New Roman" w:hAnsi="Times New Roman" w:cs="Times New Roman"/>
          <w:sz w:val="24"/>
          <w:szCs w:val="24"/>
        </w:rPr>
        <w:t>СВХ</w:t>
      </w:r>
      <w:r w:rsidR="001B6A26">
        <w:rPr>
          <w:rFonts w:ascii="Times New Roman" w:hAnsi="Times New Roman" w:cs="Times New Roman"/>
          <w:sz w:val="24"/>
          <w:szCs w:val="24"/>
        </w:rPr>
        <w:t xml:space="preserve"> </w:t>
      </w:r>
      <w:r w:rsidR="00B75EA8" w:rsidRPr="00AA492B">
        <w:rPr>
          <w:rFonts w:ascii="Times New Roman" w:hAnsi="Times New Roman" w:cs="Times New Roman"/>
          <w:sz w:val="24"/>
          <w:szCs w:val="24"/>
        </w:rPr>
        <w:t>встраивается</w:t>
      </w:r>
      <w:r w:rsidR="00AE1FBE" w:rsidRPr="00AA492B">
        <w:rPr>
          <w:rFonts w:ascii="Times New Roman" w:hAnsi="Times New Roman" w:cs="Times New Roman"/>
          <w:sz w:val="24"/>
          <w:szCs w:val="24"/>
        </w:rPr>
        <w:t xml:space="preserve"> в мебельную конструкцию.</w:t>
      </w:r>
    </w:p>
    <w:p w14:paraId="2264DEBC" w14:textId="77777777" w:rsidR="000A0622" w:rsidRPr="00AA492B" w:rsidRDefault="001B6A26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B6C44">
        <w:rPr>
          <w:rFonts w:ascii="Times New Roman" w:hAnsi="Times New Roman" w:cs="Times New Roman"/>
          <w:sz w:val="24"/>
          <w:szCs w:val="24"/>
        </w:rPr>
        <w:t>С</w:t>
      </w:r>
      <w:r w:rsidR="000A0622" w:rsidRPr="00DB6C44">
        <w:rPr>
          <w:rFonts w:ascii="Times New Roman" w:hAnsi="Times New Roman" w:cs="Times New Roman"/>
          <w:sz w:val="24"/>
          <w:szCs w:val="24"/>
        </w:rPr>
        <w:t xml:space="preserve">ейф </w:t>
      </w:r>
      <w:r w:rsidR="00DB43C9" w:rsidRPr="00DB6C44">
        <w:rPr>
          <w:rFonts w:ascii="Times New Roman" w:hAnsi="Times New Roman" w:cs="Times New Roman"/>
          <w:sz w:val="24"/>
          <w:szCs w:val="24"/>
        </w:rPr>
        <w:t>д</w:t>
      </w:r>
      <w:r w:rsidR="000A0622" w:rsidRPr="00DB6C44">
        <w:rPr>
          <w:rFonts w:ascii="Times New Roman" w:hAnsi="Times New Roman" w:cs="Times New Roman"/>
          <w:sz w:val="24"/>
          <w:szCs w:val="24"/>
        </w:rPr>
        <w:t xml:space="preserve">олжен надежно крепиться с помощью анкерного крепления к полу и/или стене в </w:t>
      </w:r>
      <w:r w:rsidR="00DB43C9" w:rsidRPr="00DB6C44">
        <w:rPr>
          <w:rFonts w:ascii="Times New Roman" w:hAnsi="Times New Roman" w:cs="Times New Roman"/>
          <w:sz w:val="24"/>
          <w:szCs w:val="24"/>
        </w:rPr>
        <w:t>соответствии с прилагаемыми к нему</w:t>
      </w:r>
      <w:r w:rsidR="000A0622" w:rsidRPr="00DB6C44">
        <w:rPr>
          <w:rFonts w:ascii="Times New Roman" w:hAnsi="Times New Roman" w:cs="Times New Roman"/>
          <w:sz w:val="24"/>
          <w:szCs w:val="24"/>
        </w:rPr>
        <w:t xml:space="preserve"> инструкци</w:t>
      </w:r>
      <w:r w:rsidR="00DB43C9" w:rsidRPr="00DB6C44">
        <w:rPr>
          <w:rFonts w:ascii="Times New Roman" w:hAnsi="Times New Roman" w:cs="Times New Roman"/>
          <w:sz w:val="24"/>
          <w:szCs w:val="24"/>
        </w:rPr>
        <w:t>ей</w:t>
      </w:r>
      <w:r w:rsidR="000A0622" w:rsidRPr="00DB6C44">
        <w:rPr>
          <w:rFonts w:ascii="Times New Roman" w:hAnsi="Times New Roman" w:cs="Times New Roman"/>
          <w:sz w:val="24"/>
          <w:szCs w:val="24"/>
        </w:rPr>
        <w:t xml:space="preserve"> по применению этого крепления.</w:t>
      </w:r>
    </w:p>
    <w:p w14:paraId="12C18447" w14:textId="77777777" w:rsidR="00413C19" w:rsidRPr="00AA492B" w:rsidRDefault="00413C19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Хранение </w:t>
      </w:r>
      <w:r w:rsidR="00C64A19">
        <w:rPr>
          <w:rFonts w:ascii="Times New Roman" w:hAnsi="Times New Roman" w:cs="Times New Roman"/>
          <w:sz w:val="24"/>
          <w:szCs w:val="24"/>
        </w:rPr>
        <w:t>БЦ</w:t>
      </w:r>
      <w:r w:rsidRPr="00AA492B">
        <w:rPr>
          <w:rFonts w:ascii="Times New Roman" w:hAnsi="Times New Roman" w:cs="Times New Roman"/>
          <w:sz w:val="24"/>
          <w:szCs w:val="24"/>
        </w:rPr>
        <w:t xml:space="preserve"> в </w:t>
      </w:r>
      <w:r w:rsidR="00DD54E3" w:rsidRPr="00AA492B">
        <w:rPr>
          <w:rFonts w:ascii="Times New Roman" w:hAnsi="Times New Roman" w:cs="Times New Roman"/>
          <w:sz w:val="24"/>
          <w:szCs w:val="24"/>
        </w:rPr>
        <w:t>конфиденциальном кабинете</w:t>
      </w:r>
      <w:r w:rsidRPr="00AA492B">
        <w:rPr>
          <w:rFonts w:ascii="Times New Roman" w:hAnsi="Times New Roman" w:cs="Times New Roman"/>
          <w:sz w:val="24"/>
          <w:szCs w:val="24"/>
        </w:rPr>
        <w:t xml:space="preserve"> вне операционного времени </w:t>
      </w:r>
      <w:r w:rsidR="001131FE" w:rsidRPr="00AA492B">
        <w:rPr>
          <w:rFonts w:ascii="Times New Roman" w:hAnsi="Times New Roman" w:cs="Times New Roman"/>
          <w:sz w:val="24"/>
          <w:szCs w:val="24"/>
        </w:rPr>
        <w:t xml:space="preserve">работы </w:t>
      </w:r>
      <w:r w:rsidRPr="00AA492B">
        <w:rPr>
          <w:rFonts w:ascii="Times New Roman" w:hAnsi="Times New Roman" w:cs="Times New Roman"/>
          <w:sz w:val="24"/>
          <w:szCs w:val="24"/>
        </w:rPr>
        <w:t>ВСП не допускается.</w:t>
      </w:r>
    </w:p>
    <w:p w14:paraId="24FC5131" w14:textId="77777777" w:rsidR="0070139E" w:rsidRPr="00AA492B" w:rsidRDefault="00C725D6" w:rsidP="00F5497D">
      <w:pPr>
        <w:pStyle w:val="1"/>
        <w:numPr>
          <w:ilvl w:val="1"/>
          <w:numId w:val="20"/>
        </w:numPr>
        <w:tabs>
          <w:tab w:val="left" w:pos="1418"/>
        </w:tabs>
        <w:spacing w:before="0" w:after="0" w:line="276" w:lineRule="auto"/>
        <w:ind w:left="0" w:firstLine="709"/>
        <w:jc w:val="both"/>
        <w:rPr>
          <w:b w:val="0"/>
          <w:sz w:val="24"/>
          <w:szCs w:val="24"/>
        </w:rPr>
      </w:pPr>
      <w:bookmarkStart w:id="32" w:name="_Toc109202998"/>
      <w:r w:rsidRPr="00AA492B">
        <w:rPr>
          <w:b w:val="0"/>
          <w:sz w:val="24"/>
          <w:szCs w:val="24"/>
        </w:rPr>
        <w:t xml:space="preserve">Рабочие места </w:t>
      </w:r>
      <w:r w:rsidR="00073315">
        <w:rPr>
          <w:b w:val="0"/>
          <w:sz w:val="24"/>
          <w:szCs w:val="24"/>
        </w:rPr>
        <w:t>работников</w:t>
      </w:r>
      <w:r w:rsidRPr="00AA492B">
        <w:rPr>
          <w:b w:val="0"/>
          <w:sz w:val="24"/>
          <w:szCs w:val="24"/>
        </w:rPr>
        <w:t xml:space="preserve"> по обслуживанию</w:t>
      </w:r>
      <w:r w:rsidR="004D3C1E" w:rsidRPr="00AA492B">
        <w:rPr>
          <w:b w:val="0"/>
          <w:sz w:val="24"/>
          <w:szCs w:val="24"/>
        </w:rPr>
        <w:t xml:space="preserve"> </w:t>
      </w:r>
      <w:r w:rsidR="0070139E" w:rsidRPr="00AA492B">
        <w:rPr>
          <w:b w:val="0"/>
          <w:sz w:val="24"/>
          <w:szCs w:val="24"/>
        </w:rPr>
        <w:t>в зоне транзакционных операций</w:t>
      </w:r>
      <w:bookmarkEnd w:id="32"/>
    </w:p>
    <w:p w14:paraId="7EC37D85" w14:textId="77777777" w:rsidR="0070139E" w:rsidRPr="00CF47C4" w:rsidRDefault="0070139E" w:rsidP="00CF47C4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F47C4">
        <w:rPr>
          <w:rFonts w:ascii="Times New Roman" w:hAnsi="Times New Roman" w:cs="Times New Roman"/>
          <w:sz w:val="24"/>
          <w:szCs w:val="24"/>
        </w:rPr>
        <w:t xml:space="preserve">Рабочие места работников в зоне транзакционных операций </w:t>
      </w:r>
      <w:r w:rsidR="00924FF8" w:rsidRPr="00CF47C4">
        <w:rPr>
          <w:rFonts w:ascii="Times New Roman" w:hAnsi="Times New Roman" w:cs="Times New Roman"/>
          <w:sz w:val="24"/>
          <w:szCs w:val="24"/>
        </w:rPr>
        <w:t>/</w:t>
      </w:r>
      <w:r w:rsidR="00073315" w:rsidRPr="00CF47C4">
        <w:rPr>
          <w:rFonts w:ascii="Times New Roman" w:hAnsi="Times New Roman" w:cs="Times New Roman"/>
          <w:sz w:val="24"/>
          <w:szCs w:val="24"/>
        </w:rPr>
        <w:fldChar w:fldCharType="begin"/>
      </w:r>
      <w:r w:rsidR="00073315" w:rsidRPr="00CF47C4">
        <w:rPr>
          <w:rFonts w:ascii="Times New Roman" w:hAnsi="Times New Roman" w:cs="Times New Roman"/>
          <w:sz w:val="24"/>
          <w:szCs w:val="24"/>
        </w:rPr>
        <w:instrText xml:space="preserve"> REF _Ref100048946 \r \h </w:instrText>
      </w:r>
      <w:r w:rsidR="00CF47C4">
        <w:rPr>
          <w:rFonts w:ascii="Times New Roman" w:hAnsi="Times New Roman" w:cs="Times New Roman"/>
          <w:sz w:val="24"/>
          <w:szCs w:val="24"/>
        </w:rPr>
        <w:instrText xml:space="preserve"> \* MERGEFORMAT </w:instrText>
      </w:r>
      <w:r w:rsidR="00073315" w:rsidRPr="00CF47C4">
        <w:rPr>
          <w:rFonts w:ascii="Times New Roman" w:hAnsi="Times New Roman" w:cs="Times New Roman"/>
          <w:sz w:val="24"/>
          <w:szCs w:val="24"/>
        </w:rPr>
      </w:r>
      <w:r w:rsidR="00073315" w:rsidRPr="00CF47C4">
        <w:rPr>
          <w:rFonts w:ascii="Times New Roman" w:hAnsi="Times New Roman" w:cs="Times New Roman"/>
          <w:sz w:val="24"/>
          <w:szCs w:val="24"/>
        </w:rPr>
        <w:fldChar w:fldCharType="separate"/>
      </w:r>
      <w:r w:rsidR="00F12DEC">
        <w:rPr>
          <w:rFonts w:ascii="Times New Roman" w:hAnsi="Times New Roman" w:cs="Times New Roman"/>
          <w:sz w:val="24"/>
          <w:szCs w:val="24"/>
        </w:rPr>
        <w:t>1</w:t>
      </w:r>
      <w:r w:rsidR="00073315" w:rsidRPr="00CF47C4">
        <w:rPr>
          <w:rFonts w:ascii="Times New Roman" w:hAnsi="Times New Roman" w:cs="Times New Roman"/>
          <w:sz w:val="24"/>
          <w:szCs w:val="24"/>
        </w:rPr>
        <w:fldChar w:fldCharType="end"/>
      </w:r>
      <w:r w:rsidR="00924FF8" w:rsidRPr="00CF47C4">
        <w:rPr>
          <w:rFonts w:ascii="Times New Roman" w:hAnsi="Times New Roman" w:cs="Times New Roman"/>
          <w:sz w:val="24"/>
          <w:szCs w:val="24"/>
        </w:rPr>
        <w:t xml:space="preserve">/ </w:t>
      </w:r>
      <w:r w:rsidRPr="00CF47C4">
        <w:rPr>
          <w:rFonts w:ascii="Times New Roman" w:hAnsi="Times New Roman" w:cs="Times New Roman"/>
          <w:sz w:val="24"/>
          <w:szCs w:val="24"/>
        </w:rPr>
        <w:t xml:space="preserve">располагаются за неостекленным барьером и оснащаются электронными кассирами </w:t>
      </w:r>
      <w:r w:rsidR="00336B0E" w:rsidRPr="00CF47C4">
        <w:rPr>
          <w:rFonts w:ascii="Times New Roman" w:hAnsi="Times New Roman" w:cs="Times New Roman"/>
          <w:sz w:val="24"/>
          <w:szCs w:val="24"/>
        </w:rPr>
        <w:t xml:space="preserve">и/или </w:t>
      </w:r>
      <w:r w:rsidR="00AD4EF6" w:rsidRPr="00CF47C4">
        <w:rPr>
          <w:rFonts w:ascii="Times New Roman" w:hAnsi="Times New Roman" w:cs="Times New Roman"/>
          <w:sz w:val="24"/>
          <w:szCs w:val="24"/>
        </w:rPr>
        <w:t>темпокассами</w:t>
      </w:r>
      <w:r w:rsidR="00EE4DFB" w:rsidRPr="00CF47C4">
        <w:rPr>
          <w:rFonts w:ascii="Times New Roman" w:hAnsi="Times New Roman" w:cs="Times New Roman"/>
          <w:sz w:val="24"/>
          <w:szCs w:val="24"/>
        </w:rPr>
        <w:t>/ИСХ</w:t>
      </w:r>
      <w:r w:rsidR="00AD4EF6" w:rsidRPr="00CF47C4">
        <w:rPr>
          <w:rFonts w:ascii="Times New Roman" w:hAnsi="Times New Roman" w:cs="Times New Roman"/>
          <w:sz w:val="24"/>
          <w:szCs w:val="24"/>
        </w:rPr>
        <w:t>.</w:t>
      </w:r>
    </w:p>
    <w:p w14:paraId="2CB3446A" w14:textId="77777777" w:rsidR="00AD4EF6" w:rsidRPr="00CF47C4" w:rsidRDefault="00AD4EF6" w:rsidP="00CF47C4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F47C4">
        <w:rPr>
          <w:rFonts w:ascii="Times New Roman" w:hAnsi="Times New Roman" w:cs="Times New Roman"/>
          <w:sz w:val="24"/>
          <w:szCs w:val="24"/>
        </w:rPr>
        <w:t xml:space="preserve">Рабочие место </w:t>
      </w:r>
      <w:r w:rsidR="00073315" w:rsidRPr="00CF47C4">
        <w:rPr>
          <w:rFonts w:ascii="Times New Roman" w:hAnsi="Times New Roman" w:cs="Times New Roman"/>
          <w:sz w:val="24"/>
          <w:szCs w:val="24"/>
        </w:rPr>
        <w:t>администратора смены</w:t>
      </w:r>
      <w:r w:rsidRPr="00CF47C4">
        <w:rPr>
          <w:rFonts w:ascii="Times New Roman" w:hAnsi="Times New Roman" w:cs="Times New Roman"/>
          <w:sz w:val="24"/>
          <w:szCs w:val="24"/>
        </w:rPr>
        <w:t xml:space="preserve"> и</w:t>
      </w:r>
      <w:r w:rsidR="00073315" w:rsidRPr="00CF47C4">
        <w:rPr>
          <w:rFonts w:ascii="Times New Roman" w:hAnsi="Times New Roman" w:cs="Times New Roman"/>
          <w:sz w:val="24"/>
          <w:szCs w:val="24"/>
        </w:rPr>
        <w:t>ли</w:t>
      </w:r>
      <w:r w:rsidRPr="00CF47C4">
        <w:rPr>
          <w:rFonts w:ascii="Times New Roman" w:hAnsi="Times New Roman" w:cs="Times New Roman"/>
          <w:sz w:val="24"/>
          <w:szCs w:val="24"/>
        </w:rPr>
        <w:t xml:space="preserve"> заместителя руководителя, а также специалистов по продажам располагаются за неостекленным барьером либо в операционном зале.</w:t>
      </w:r>
    </w:p>
    <w:p w14:paraId="74545BF7" w14:textId="77777777" w:rsidR="004D3C1E" w:rsidRPr="00DB6C44" w:rsidRDefault="00C725D6" w:rsidP="00F5497D">
      <w:pPr>
        <w:pStyle w:val="1"/>
        <w:numPr>
          <w:ilvl w:val="1"/>
          <w:numId w:val="20"/>
        </w:numPr>
        <w:tabs>
          <w:tab w:val="left" w:pos="1418"/>
        </w:tabs>
        <w:spacing w:before="0" w:after="0" w:line="276" w:lineRule="auto"/>
        <w:ind w:left="0" w:firstLine="709"/>
        <w:jc w:val="both"/>
        <w:rPr>
          <w:b w:val="0"/>
          <w:sz w:val="24"/>
          <w:szCs w:val="24"/>
          <w:lang w:eastAsia="ru-RU"/>
        </w:rPr>
      </w:pPr>
      <w:bookmarkStart w:id="33" w:name="_Toc109202999"/>
      <w:r w:rsidRPr="00DB6C44">
        <w:rPr>
          <w:b w:val="0"/>
          <w:sz w:val="24"/>
          <w:szCs w:val="24"/>
        </w:rPr>
        <w:t xml:space="preserve">Рабочие места </w:t>
      </w:r>
      <w:r w:rsidR="00073315" w:rsidRPr="00DB6C44">
        <w:rPr>
          <w:b w:val="0"/>
          <w:sz w:val="24"/>
          <w:szCs w:val="24"/>
        </w:rPr>
        <w:t>работников</w:t>
      </w:r>
      <w:r w:rsidRPr="00DB6C44">
        <w:rPr>
          <w:b w:val="0"/>
          <w:sz w:val="24"/>
          <w:szCs w:val="24"/>
        </w:rPr>
        <w:t xml:space="preserve"> </w:t>
      </w:r>
      <w:r w:rsidR="00AD4EF6" w:rsidRPr="00DB6C44">
        <w:rPr>
          <w:b w:val="0"/>
          <w:sz w:val="24"/>
          <w:szCs w:val="24"/>
        </w:rPr>
        <w:t>в зоне наличных операций</w:t>
      </w:r>
      <w:r w:rsidR="00980477" w:rsidRPr="00DB6C44">
        <w:rPr>
          <w:b w:val="0"/>
          <w:sz w:val="24"/>
          <w:szCs w:val="24"/>
        </w:rPr>
        <w:t>.</w:t>
      </w:r>
      <w:bookmarkEnd w:id="33"/>
    </w:p>
    <w:p w14:paraId="6358FB2E" w14:textId="77777777" w:rsidR="00255BCD" w:rsidRPr="00DB6C44" w:rsidRDefault="00255BCD" w:rsidP="00F5497D">
      <w:pPr>
        <w:pStyle w:val="a7"/>
        <w:numPr>
          <w:ilvl w:val="2"/>
          <w:numId w:val="20"/>
        </w:numPr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B6C44">
        <w:rPr>
          <w:rFonts w:ascii="Times New Roman" w:hAnsi="Times New Roman" w:cs="Times New Roman"/>
          <w:sz w:val="24"/>
          <w:szCs w:val="24"/>
        </w:rPr>
        <w:t>Рабочие места</w:t>
      </w:r>
      <w:r w:rsidR="00924FF8" w:rsidRPr="00DB6C44">
        <w:rPr>
          <w:rFonts w:ascii="Times New Roman" w:hAnsi="Times New Roman" w:cs="Times New Roman"/>
          <w:sz w:val="24"/>
          <w:szCs w:val="24"/>
        </w:rPr>
        <w:t xml:space="preserve"> в зоне наличных операций /</w:t>
      </w:r>
      <w:r w:rsidR="00073315" w:rsidRPr="00DB6C44">
        <w:rPr>
          <w:rFonts w:ascii="Times New Roman" w:hAnsi="Times New Roman" w:cs="Times New Roman"/>
          <w:sz w:val="24"/>
          <w:szCs w:val="24"/>
        </w:rPr>
        <w:fldChar w:fldCharType="begin"/>
      </w:r>
      <w:r w:rsidR="00073315" w:rsidRPr="00DB6C44">
        <w:rPr>
          <w:rFonts w:ascii="Times New Roman" w:hAnsi="Times New Roman" w:cs="Times New Roman"/>
          <w:sz w:val="24"/>
          <w:szCs w:val="24"/>
        </w:rPr>
        <w:instrText xml:space="preserve"> REF _Ref100049042 \r \h </w:instrText>
      </w:r>
      <w:r w:rsidR="00964266" w:rsidRPr="00DB6C44">
        <w:rPr>
          <w:rFonts w:ascii="Times New Roman" w:hAnsi="Times New Roman" w:cs="Times New Roman"/>
          <w:sz w:val="24"/>
          <w:szCs w:val="24"/>
        </w:rPr>
        <w:instrText xml:space="preserve"> \* MERGEFORMAT </w:instrText>
      </w:r>
      <w:r w:rsidR="00073315" w:rsidRPr="00DB6C44">
        <w:rPr>
          <w:rFonts w:ascii="Times New Roman" w:hAnsi="Times New Roman" w:cs="Times New Roman"/>
          <w:sz w:val="24"/>
          <w:szCs w:val="24"/>
        </w:rPr>
      </w:r>
      <w:r w:rsidR="00073315" w:rsidRPr="00DB6C44">
        <w:rPr>
          <w:rFonts w:ascii="Times New Roman" w:hAnsi="Times New Roman" w:cs="Times New Roman"/>
          <w:sz w:val="24"/>
          <w:szCs w:val="24"/>
        </w:rPr>
        <w:fldChar w:fldCharType="separate"/>
      </w:r>
      <w:r w:rsidR="00F12DEC">
        <w:rPr>
          <w:rFonts w:ascii="Times New Roman" w:hAnsi="Times New Roman" w:cs="Times New Roman"/>
          <w:sz w:val="24"/>
          <w:szCs w:val="24"/>
        </w:rPr>
        <w:t>2</w:t>
      </w:r>
      <w:r w:rsidR="00073315" w:rsidRPr="00DB6C44">
        <w:rPr>
          <w:rFonts w:ascii="Times New Roman" w:hAnsi="Times New Roman" w:cs="Times New Roman"/>
          <w:sz w:val="24"/>
          <w:szCs w:val="24"/>
        </w:rPr>
        <w:fldChar w:fldCharType="end"/>
      </w:r>
      <w:r w:rsidR="00924FF8" w:rsidRPr="00DB6C44">
        <w:rPr>
          <w:rFonts w:ascii="Times New Roman" w:hAnsi="Times New Roman" w:cs="Times New Roman"/>
          <w:sz w:val="24"/>
          <w:szCs w:val="24"/>
        </w:rPr>
        <w:t>/</w:t>
      </w:r>
      <w:r w:rsidRPr="00DB6C44">
        <w:rPr>
          <w:rFonts w:ascii="Times New Roman" w:hAnsi="Times New Roman" w:cs="Times New Roman"/>
          <w:sz w:val="24"/>
          <w:szCs w:val="24"/>
        </w:rPr>
        <w:t xml:space="preserve">, в формате отдельно стоящих столов, оснащаются </w:t>
      </w:r>
      <w:r w:rsidR="001131FE" w:rsidRPr="00DB6C44">
        <w:rPr>
          <w:rFonts w:ascii="Times New Roman" w:hAnsi="Times New Roman" w:cs="Times New Roman"/>
          <w:sz w:val="24"/>
          <w:szCs w:val="24"/>
        </w:rPr>
        <w:t xml:space="preserve">электронными кассирами с </w:t>
      </w:r>
      <w:r w:rsidR="006E01A9" w:rsidRPr="00DB6C44">
        <w:rPr>
          <w:rFonts w:ascii="Times New Roman" w:hAnsi="Times New Roman" w:cs="Times New Roman"/>
          <w:sz w:val="24"/>
          <w:szCs w:val="24"/>
        </w:rPr>
        <w:t xml:space="preserve">функцией </w:t>
      </w:r>
      <w:r w:rsidR="001131FE" w:rsidRPr="00DB6C44">
        <w:rPr>
          <w:rFonts w:ascii="Times New Roman" w:hAnsi="Times New Roman" w:cs="Times New Roman"/>
          <w:sz w:val="24"/>
          <w:szCs w:val="24"/>
        </w:rPr>
        <w:t>рециркуляци</w:t>
      </w:r>
      <w:r w:rsidR="0078613C" w:rsidRPr="00DB6C44">
        <w:rPr>
          <w:rFonts w:ascii="Times New Roman" w:hAnsi="Times New Roman" w:cs="Times New Roman"/>
          <w:sz w:val="24"/>
          <w:szCs w:val="24"/>
        </w:rPr>
        <w:t>и</w:t>
      </w:r>
      <w:r w:rsidR="001131FE" w:rsidRPr="00DB6C44">
        <w:rPr>
          <w:rFonts w:ascii="Times New Roman" w:hAnsi="Times New Roman" w:cs="Times New Roman"/>
          <w:sz w:val="24"/>
          <w:szCs w:val="24"/>
        </w:rPr>
        <w:t xml:space="preserve"> </w:t>
      </w:r>
      <w:r w:rsidR="006E01A9" w:rsidRPr="00DB6C44">
        <w:rPr>
          <w:rFonts w:ascii="Times New Roman" w:hAnsi="Times New Roman" w:cs="Times New Roman"/>
          <w:sz w:val="24"/>
          <w:szCs w:val="24"/>
        </w:rPr>
        <w:t xml:space="preserve">денежной </w:t>
      </w:r>
      <w:r w:rsidR="006E01A9" w:rsidRPr="00DB6C44">
        <w:rPr>
          <w:rFonts w:ascii="Times New Roman" w:hAnsi="Times New Roman" w:cs="Times New Roman"/>
          <w:sz w:val="24"/>
          <w:szCs w:val="24"/>
        </w:rPr>
        <w:lastRenderedPageBreak/>
        <w:t xml:space="preserve">наличности </w:t>
      </w:r>
      <w:r w:rsidR="001131FE" w:rsidRPr="00DB6C44">
        <w:rPr>
          <w:rFonts w:ascii="Times New Roman" w:hAnsi="Times New Roman" w:cs="Times New Roman"/>
          <w:sz w:val="24"/>
          <w:szCs w:val="24"/>
        </w:rPr>
        <w:t xml:space="preserve">(далее – </w:t>
      </w:r>
      <w:r w:rsidR="00336B0E" w:rsidRPr="00DB6C44">
        <w:rPr>
          <w:rFonts w:ascii="Times New Roman" w:hAnsi="Times New Roman" w:cs="Times New Roman"/>
          <w:sz w:val="24"/>
          <w:szCs w:val="24"/>
        </w:rPr>
        <w:t>TCR</w:t>
      </w:r>
      <w:r w:rsidR="001131FE" w:rsidRPr="00DB6C44">
        <w:rPr>
          <w:rFonts w:ascii="Times New Roman" w:hAnsi="Times New Roman" w:cs="Times New Roman"/>
          <w:sz w:val="24"/>
          <w:szCs w:val="24"/>
        </w:rPr>
        <w:t>)</w:t>
      </w:r>
      <w:r w:rsidRPr="00DB6C44">
        <w:rPr>
          <w:rFonts w:ascii="Times New Roman" w:hAnsi="Times New Roman" w:cs="Times New Roman"/>
          <w:sz w:val="24"/>
          <w:szCs w:val="24"/>
        </w:rPr>
        <w:t xml:space="preserve"> из расчета один </w:t>
      </w:r>
      <w:r w:rsidR="00336B0E" w:rsidRPr="00DB6C44">
        <w:rPr>
          <w:rFonts w:ascii="Times New Roman" w:hAnsi="Times New Roman" w:cs="Times New Roman"/>
          <w:sz w:val="24"/>
          <w:szCs w:val="24"/>
        </w:rPr>
        <w:t>TCR</w:t>
      </w:r>
      <w:r w:rsidRPr="00DB6C44">
        <w:rPr>
          <w:rFonts w:ascii="Times New Roman" w:hAnsi="Times New Roman" w:cs="Times New Roman"/>
          <w:sz w:val="24"/>
          <w:szCs w:val="24"/>
        </w:rPr>
        <w:t xml:space="preserve"> на два рабочих места и</w:t>
      </w:r>
      <w:r w:rsidR="008824B1" w:rsidRPr="00DB6C44">
        <w:rPr>
          <w:rFonts w:ascii="Times New Roman" w:hAnsi="Times New Roman" w:cs="Times New Roman"/>
          <w:sz w:val="24"/>
          <w:szCs w:val="24"/>
        </w:rPr>
        <w:t>/или</w:t>
      </w:r>
      <w:r w:rsidRPr="00DB6C44">
        <w:rPr>
          <w:rFonts w:ascii="Times New Roman" w:hAnsi="Times New Roman" w:cs="Times New Roman"/>
          <w:sz w:val="24"/>
          <w:szCs w:val="24"/>
        </w:rPr>
        <w:t xml:space="preserve"> персональными ИСХ (мебельные ящики, имеющие индивидуальные секреты замков, с возможностью размещения персонального контейнера с крышкой).</w:t>
      </w:r>
    </w:p>
    <w:p w14:paraId="67A8F5A4" w14:textId="77777777" w:rsidR="00255BCD" w:rsidRPr="00964266" w:rsidRDefault="00AD4EF6" w:rsidP="00F5497D">
      <w:pPr>
        <w:pStyle w:val="a7"/>
        <w:numPr>
          <w:ilvl w:val="2"/>
          <w:numId w:val="20"/>
        </w:numPr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B6C44">
        <w:rPr>
          <w:rFonts w:ascii="Times New Roman" w:hAnsi="Times New Roman" w:cs="Times New Roman"/>
          <w:sz w:val="24"/>
          <w:szCs w:val="24"/>
        </w:rPr>
        <w:t>Рабочие места</w:t>
      </w:r>
      <w:r w:rsidR="00CD3760" w:rsidRPr="00DB6C44">
        <w:rPr>
          <w:rFonts w:ascii="Times New Roman" w:hAnsi="Times New Roman" w:cs="Times New Roman"/>
          <w:sz w:val="24"/>
          <w:szCs w:val="24"/>
        </w:rPr>
        <w:t xml:space="preserve"> зоны наличных операций</w:t>
      </w:r>
      <w:r w:rsidRPr="00DB6C44">
        <w:rPr>
          <w:rFonts w:ascii="Times New Roman" w:hAnsi="Times New Roman" w:cs="Times New Roman"/>
          <w:sz w:val="24"/>
          <w:szCs w:val="24"/>
        </w:rPr>
        <w:t>, организованные в ф</w:t>
      </w:r>
      <w:r w:rsidR="00255BCD" w:rsidRPr="00DB6C44">
        <w:rPr>
          <w:rFonts w:ascii="Times New Roman" w:hAnsi="Times New Roman" w:cs="Times New Roman"/>
          <w:sz w:val="24"/>
          <w:szCs w:val="24"/>
        </w:rPr>
        <w:t xml:space="preserve">ормате открытого </w:t>
      </w:r>
      <w:r w:rsidR="0070139E" w:rsidRPr="00DB6C44">
        <w:rPr>
          <w:rFonts w:ascii="Times New Roman" w:hAnsi="Times New Roman" w:cs="Times New Roman"/>
          <w:sz w:val="24"/>
          <w:szCs w:val="24"/>
        </w:rPr>
        <w:t xml:space="preserve">низкого </w:t>
      </w:r>
      <w:r w:rsidR="00255BCD" w:rsidRPr="00DB6C44">
        <w:rPr>
          <w:rFonts w:ascii="Times New Roman" w:hAnsi="Times New Roman" w:cs="Times New Roman"/>
          <w:sz w:val="24"/>
          <w:szCs w:val="24"/>
        </w:rPr>
        <w:t>барьера, оснащаются персональными ИСХ для каждого работника</w:t>
      </w:r>
      <w:r w:rsidR="00CD3760" w:rsidRPr="00DB6C44">
        <w:rPr>
          <w:rFonts w:ascii="Times New Roman" w:hAnsi="Times New Roman" w:cs="Times New Roman"/>
          <w:sz w:val="24"/>
          <w:szCs w:val="24"/>
        </w:rPr>
        <w:t xml:space="preserve"> и темпокасс</w:t>
      </w:r>
      <w:r w:rsidR="00BF1336" w:rsidRPr="00DB6C44">
        <w:rPr>
          <w:rFonts w:ascii="Times New Roman" w:hAnsi="Times New Roman" w:cs="Times New Roman"/>
          <w:sz w:val="24"/>
          <w:szCs w:val="24"/>
        </w:rPr>
        <w:t>ой(-</w:t>
      </w:r>
      <w:r w:rsidR="00CD3760" w:rsidRPr="00DB6C44">
        <w:rPr>
          <w:rFonts w:ascii="Times New Roman" w:hAnsi="Times New Roman" w:cs="Times New Roman"/>
          <w:sz w:val="24"/>
          <w:szCs w:val="24"/>
        </w:rPr>
        <w:t>ами</w:t>
      </w:r>
      <w:r w:rsidR="00BF1336" w:rsidRPr="00DB6C44">
        <w:rPr>
          <w:rFonts w:ascii="Times New Roman" w:hAnsi="Times New Roman" w:cs="Times New Roman"/>
          <w:sz w:val="24"/>
          <w:szCs w:val="24"/>
        </w:rPr>
        <w:t>)</w:t>
      </w:r>
      <w:r w:rsidR="00255BCD" w:rsidRPr="00DB6C44">
        <w:rPr>
          <w:rFonts w:ascii="Times New Roman" w:hAnsi="Times New Roman" w:cs="Times New Roman"/>
          <w:sz w:val="24"/>
          <w:szCs w:val="24"/>
        </w:rPr>
        <w:t xml:space="preserve">. </w:t>
      </w:r>
      <w:r w:rsidR="001C2C36" w:rsidRPr="00DB6C44">
        <w:rPr>
          <w:rFonts w:ascii="Times New Roman" w:hAnsi="Times New Roman" w:cs="Times New Roman"/>
          <w:sz w:val="24"/>
          <w:szCs w:val="24"/>
        </w:rPr>
        <w:t>Темпокасса</w:t>
      </w:r>
      <w:r w:rsidR="008824B1" w:rsidRPr="00DB6C44">
        <w:rPr>
          <w:rFonts w:ascii="Times New Roman" w:hAnsi="Times New Roman" w:cs="Times New Roman"/>
          <w:sz w:val="24"/>
          <w:szCs w:val="24"/>
        </w:rPr>
        <w:t>(-ы)</w:t>
      </w:r>
      <w:r w:rsidR="001C2C36" w:rsidRPr="00DB6C44">
        <w:rPr>
          <w:rFonts w:ascii="Times New Roman" w:hAnsi="Times New Roman" w:cs="Times New Roman"/>
          <w:sz w:val="24"/>
          <w:szCs w:val="24"/>
        </w:rPr>
        <w:t xml:space="preserve"> встраивается</w:t>
      </w:r>
      <w:r w:rsidR="008824B1" w:rsidRPr="00DB6C44">
        <w:rPr>
          <w:rFonts w:ascii="Times New Roman" w:hAnsi="Times New Roman" w:cs="Times New Roman"/>
          <w:sz w:val="24"/>
          <w:szCs w:val="24"/>
        </w:rPr>
        <w:t>(-ются)</w:t>
      </w:r>
      <w:r w:rsidR="001C2C36" w:rsidRPr="00DB6C44">
        <w:rPr>
          <w:rFonts w:ascii="Times New Roman" w:hAnsi="Times New Roman" w:cs="Times New Roman"/>
          <w:sz w:val="24"/>
          <w:szCs w:val="24"/>
        </w:rPr>
        <w:t xml:space="preserve"> в</w:t>
      </w:r>
      <w:r w:rsidR="00255BCD" w:rsidRPr="00DB6C44">
        <w:rPr>
          <w:rFonts w:ascii="Times New Roman" w:hAnsi="Times New Roman" w:cs="Times New Roman"/>
          <w:sz w:val="24"/>
          <w:szCs w:val="24"/>
        </w:rPr>
        <w:t xml:space="preserve"> мебельную</w:t>
      </w:r>
      <w:r w:rsidR="00255BCD" w:rsidRPr="00964266">
        <w:rPr>
          <w:rFonts w:ascii="Times New Roman" w:hAnsi="Times New Roman" w:cs="Times New Roman"/>
          <w:sz w:val="24"/>
          <w:szCs w:val="24"/>
        </w:rPr>
        <w:t xml:space="preserve"> конструкцию барьера </w:t>
      </w:r>
      <w:r w:rsidR="001C2C36" w:rsidRPr="00964266">
        <w:rPr>
          <w:rFonts w:ascii="Times New Roman" w:hAnsi="Times New Roman" w:cs="Times New Roman"/>
          <w:sz w:val="24"/>
          <w:szCs w:val="24"/>
        </w:rPr>
        <w:t>и должна</w:t>
      </w:r>
      <w:r w:rsidR="00255BCD" w:rsidRPr="00964266">
        <w:rPr>
          <w:rFonts w:ascii="Times New Roman" w:hAnsi="Times New Roman" w:cs="Times New Roman"/>
          <w:sz w:val="24"/>
          <w:szCs w:val="24"/>
        </w:rPr>
        <w:t xml:space="preserve"> надежно креп</w:t>
      </w:r>
      <w:r w:rsidR="001C2C36" w:rsidRPr="00964266">
        <w:rPr>
          <w:rFonts w:ascii="Times New Roman" w:hAnsi="Times New Roman" w:cs="Times New Roman"/>
          <w:sz w:val="24"/>
          <w:szCs w:val="24"/>
        </w:rPr>
        <w:t>ится</w:t>
      </w:r>
      <w:r w:rsidR="00255BCD" w:rsidRPr="00964266">
        <w:rPr>
          <w:rFonts w:ascii="Times New Roman" w:hAnsi="Times New Roman" w:cs="Times New Roman"/>
          <w:sz w:val="24"/>
          <w:szCs w:val="24"/>
        </w:rPr>
        <w:t xml:space="preserve"> с помощью анкерн</w:t>
      </w:r>
      <w:r w:rsidR="006715FD" w:rsidRPr="00964266">
        <w:rPr>
          <w:rFonts w:ascii="Times New Roman" w:hAnsi="Times New Roman" w:cs="Times New Roman"/>
          <w:sz w:val="24"/>
          <w:szCs w:val="24"/>
        </w:rPr>
        <w:t>ого</w:t>
      </w:r>
      <w:r w:rsidR="00255BCD" w:rsidRPr="00964266">
        <w:rPr>
          <w:rFonts w:ascii="Times New Roman" w:hAnsi="Times New Roman" w:cs="Times New Roman"/>
          <w:sz w:val="24"/>
          <w:szCs w:val="24"/>
        </w:rPr>
        <w:t xml:space="preserve"> креплени</w:t>
      </w:r>
      <w:r w:rsidR="006715FD" w:rsidRPr="00964266">
        <w:rPr>
          <w:rFonts w:ascii="Times New Roman" w:hAnsi="Times New Roman" w:cs="Times New Roman"/>
          <w:sz w:val="24"/>
          <w:szCs w:val="24"/>
        </w:rPr>
        <w:t>я</w:t>
      </w:r>
      <w:r w:rsidR="00255BCD" w:rsidRPr="00964266">
        <w:rPr>
          <w:rFonts w:ascii="Times New Roman" w:hAnsi="Times New Roman" w:cs="Times New Roman"/>
          <w:sz w:val="24"/>
          <w:szCs w:val="24"/>
        </w:rPr>
        <w:t xml:space="preserve"> к полу через штатн</w:t>
      </w:r>
      <w:r w:rsidR="006715FD" w:rsidRPr="00964266">
        <w:rPr>
          <w:rFonts w:ascii="Times New Roman" w:hAnsi="Times New Roman" w:cs="Times New Roman"/>
          <w:sz w:val="24"/>
          <w:szCs w:val="24"/>
        </w:rPr>
        <w:t>о</w:t>
      </w:r>
      <w:r w:rsidR="00255BCD" w:rsidRPr="00964266">
        <w:rPr>
          <w:rFonts w:ascii="Times New Roman" w:hAnsi="Times New Roman" w:cs="Times New Roman"/>
          <w:sz w:val="24"/>
          <w:szCs w:val="24"/>
        </w:rPr>
        <w:t>е отверсти</w:t>
      </w:r>
      <w:r w:rsidR="006715FD" w:rsidRPr="00964266">
        <w:rPr>
          <w:rFonts w:ascii="Times New Roman" w:hAnsi="Times New Roman" w:cs="Times New Roman"/>
          <w:sz w:val="24"/>
          <w:szCs w:val="24"/>
        </w:rPr>
        <w:t>е</w:t>
      </w:r>
      <w:r w:rsidR="00255BCD" w:rsidRPr="00964266">
        <w:rPr>
          <w:rFonts w:ascii="Times New Roman" w:hAnsi="Times New Roman" w:cs="Times New Roman"/>
          <w:sz w:val="24"/>
          <w:szCs w:val="24"/>
        </w:rPr>
        <w:t>.</w:t>
      </w:r>
      <w:r w:rsidR="00CD3760" w:rsidRPr="00964266">
        <w:rPr>
          <w:rFonts w:ascii="Times New Roman" w:hAnsi="Times New Roman" w:cs="Times New Roman"/>
          <w:sz w:val="24"/>
          <w:szCs w:val="24"/>
        </w:rPr>
        <w:t xml:space="preserve"> </w:t>
      </w:r>
      <w:r w:rsidR="00255BCD" w:rsidRPr="00964266">
        <w:rPr>
          <w:rFonts w:ascii="Times New Roman" w:hAnsi="Times New Roman" w:cs="Times New Roman"/>
          <w:sz w:val="24"/>
          <w:szCs w:val="24"/>
        </w:rPr>
        <w:t xml:space="preserve">Место </w:t>
      </w:r>
      <w:r w:rsidR="00255BCD" w:rsidRPr="009A5B1E">
        <w:rPr>
          <w:rFonts w:ascii="Times New Roman" w:hAnsi="Times New Roman" w:cs="Times New Roman"/>
          <w:sz w:val="24"/>
          <w:szCs w:val="24"/>
        </w:rPr>
        <w:t>размещения темпокасс</w:t>
      </w:r>
      <w:r w:rsidR="00BF1336" w:rsidRPr="009A5B1E">
        <w:rPr>
          <w:rFonts w:ascii="Times New Roman" w:hAnsi="Times New Roman" w:cs="Times New Roman"/>
          <w:sz w:val="24"/>
          <w:szCs w:val="24"/>
        </w:rPr>
        <w:t>(-ы)</w:t>
      </w:r>
      <w:r w:rsidR="00255BCD" w:rsidRPr="009A5B1E">
        <w:rPr>
          <w:rFonts w:ascii="Times New Roman" w:hAnsi="Times New Roman" w:cs="Times New Roman"/>
          <w:sz w:val="24"/>
          <w:szCs w:val="24"/>
        </w:rPr>
        <w:t xml:space="preserve"> должно </w:t>
      </w:r>
      <w:r w:rsidR="00255BCD" w:rsidRPr="00964266">
        <w:rPr>
          <w:rFonts w:ascii="Times New Roman" w:hAnsi="Times New Roman" w:cs="Times New Roman"/>
          <w:sz w:val="24"/>
          <w:szCs w:val="24"/>
        </w:rPr>
        <w:t>быть закрыто от глаз клиента.</w:t>
      </w:r>
    </w:p>
    <w:p w14:paraId="57E47DED" w14:textId="77777777" w:rsidR="00255BCD" w:rsidRPr="00AA492B" w:rsidRDefault="00255BCD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Мебельные конструкции барьера должны иметь замкнутый контур и прочно соединяться между собой. Для предотвращения несанкционированного проникновения за барьер на вход из клиентского зала устанавливается калитка или отдельная дверь, которые оснащаются механизмом для закрывания со стороны служебной зоны.</w:t>
      </w:r>
    </w:p>
    <w:p w14:paraId="73BFD5C5" w14:textId="77777777" w:rsidR="00255BCD" w:rsidRPr="00AA492B" w:rsidRDefault="00255BCD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Требования по технической укрепленности к мебельным конструкциям столов и барьера не предъявляются.</w:t>
      </w:r>
    </w:p>
    <w:p w14:paraId="2178DD41" w14:textId="77777777" w:rsidR="002F16FE" w:rsidRPr="00AA492B" w:rsidRDefault="00255BCD" w:rsidP="00C14EEF">
      <w:pPr>
        <w:pStyle w:val="a7"/>
        <w:tabs>
          <w:tab w:val="left" w:pos="184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>Допускается ограничивать боковую часть барьера от клиентского зала стеклянной ограждающей конструкцией на высоту от пола не менее 1800</w:t>
      </w:r>
      <w:r w:rsidR="00941D28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мм. Стеклянная конструкция выполняется в металлической раме с использованием остекления </w:t>
      </w:r>
      <w:r w:rsidR="00BE7E4A"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класса защиты 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не ниже Р2А по ГОСТ 30826-2014 или стекла, оклеенного со стороны барьерного пространства пленкой </w:t>
      </w:r>
      <w:r w:rsidR="00BE7E4A"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класса защиты 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не ниже Р2А по ГОСТ 32563-2013. </w:t>
      </w:r>
      <w:r w:rsidR="00C14EEF" w:rsidRPr="00AA492B">
        <w:rPr>
          <w:rFonts w:ascii="Times New Roman" w:hAnsi="Times New Roman" w:cs="Times New Roman"/>
          <w:sz w:val="24"/>
          <w:szCs w:val="24"/>
        </w:rPr>
        <w:t xml:space="preserve">Рамы должны обеспечивать надежное крепление стекла. </w:t>
      </w:r>
      <w:r w:rsidR="002F16FE" w:rsidRPr="00AA492B">
        <w:rPr>
          <w:rFonts w:ascii="Times New Roman" w:hAnsi="Times New Roman" w:cs="Times New Roman"/>
          <w:sz w:val="24"/>
          <w:szCs w:val="24"/>
          <w:lang w:eastAsia="ru-RU"/>
        </w:rPr>
        <w:t>Требования к взломостойкости металлической рамы не предъявляются.</w:t>
      </w:r>
    </w:p>
    <w:p w14:paraId="34CCD5AA" w14:textId="77777777" w:rsidR="00255BCD" w:rsidRPr="00AA492B" w:rsidRDefault="00255BCD" w:rsidP="002F16FE">
      <w:pPr>
        <w:pStyle w:val="a7"/>
        <w:tabs>
          <w:tab w:val="left" w:pos="184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>С внешней стороны стекло оклеивается матированной пленкой исключающ</w:t>
      </w:r>
      <w:r w:rsidR="00E06452">
        <w:rPr>
          <w:rFonts w:ascii="Times New Roman" w:hAnsi="Times New Roman" w:cs="Times New Roman"/>
          <w:sz w:val="24"/>
          <w:szCs w:val="24"/>
          <w:lang w:eastAsia="ru-RU"/>
        </w:rPr>
        <w:t>ей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 просмотр рабочих мест со стороны клиентского зала.</w:t>
      </w:r>
    </w:p>
    <w:p w14:paraId="312DA670" w14:textId="77777777" w:rsidR="00255BCD" w:rsidRPr="00964266" w:rsidRDefault="00255BCD" w:rsidP="00F5497D">
      <w:pPr>
        <w:pStyle w:val="a7"/>
        <w:numPr>
          <w:ilvl w:val="2"/>
          <w:numId w:val="20"/>
        </w:numPr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64266">
        <w:rPr>
          <w:rFonts w:ascii="Times New Roman" w:hAnsi="Times New Roman" w:cs="Times New Roman"/>
          <w:sz w:val="24"/>
          <w:szCs w:val="24"/>
        </w:rPr>
        <w:t>При размещении у боковой части барьера со стороны клиентского зала элементов экосистемы с организацией прохода за барьерное пространство из клиентского зала взамен стеклянной ограждающей конструкции устанавливается ограждающая конструкция от пола до потолка из материалов, требования по технической укрепленности к которым не предъявляются. Для прохода устанавливается дверь, оснащаемая доводчиком и механизмом для закрывания со стороны служебной зоны. Допускается дополнительно оснащать дверь системой контроля и управления доступом. Выбор материала двери определяется на этапе разработки планировочного решения.</w:t>
      </w:r>
    </w:p>
    <w:p w14:paraId="3F56DBB2" w14:textId="77777777" w:rsidR="00255BCD" w:rsidRPr="00964266" w:rsidRDefault="00665C31" w:rsidP="00F5497D">
      <w:pPr>
        <w:pStyle w:val="a7"/>
        <w:numPr>
          <w:ilvl w:val="2"/>
          <w:numId w:val="20"/>
        </w:numPr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</w:t>
      </w:r>
      <w:r w:rsidR="00255BCD" w:rsidRPr="00964266">
        <w:rPr>
          <w:rFonts w:ascii="Times New Roman" w:hAnsi="Times New Roman" w:cs="Times New Roman"/>
          <w:sz w:val="24"/>
          <w:szCs w:val="24"/>
        </w:rPr>
        <w:t>ля ВСП формат</w:t>
      </w:r>
      <w:r w:rsidR="00E04174" w:rsidRPr="00964266">
        <w:rPr>
          <w:rFonts w:ascii="Times New Roman" w:hAnsi="Times New Roman" w:cs="Times New Roman"/>
          <w:sz w:val="24"/>
          <w:szCs w:val="24"/>
        </w:rPr>
        <w:t>ов</w:t>
      </w:r>
      <w:r w:rsidR="00255BCD" w:rsidRPr="00964266">
        <w:rPr>
          <w:rFonts w:ascii="Times New Roman" w:hAnsi="Times New Roman" w:cs="Times New Roman"/>
          <w:sz w:val="24"/>
          <w:szCs w:val="24"/>
        </w:rPr>
        <w:t xml:space="preserve"> «Сбер малый» без кассы</w:t>
      </w:r>
      <w:r w:rsidR="00815AF2" w:rsidRPr="00964266">
        <w:rPr>
          <w:rFonts w:ascii="Times New Roman" w:hAnsi="Times New Roman" w:cs="Times New Roman"/>
          <w:sz w:val="24"/>
          <w:szCs w:val="24"/>
        </w:rPr>
        <w:t xml:space="preserve"> с учетом н</w:t>
      </w:r>
      <w:r w:rsidR="00255BCD" w:rsidRPr="00964266">
        <w:rPr>
          <w:rFonts w:ascii="Times New Roman" w:hAnsi="Times New Roman" w:cs="Times New Roman"/>
          <w:sz w:val="24"/>
          <w:szCs w:val="24"/>
        </w:rPr>
        <w:t>еблагоприятн</w:t>
      </w:r>
      <w:r w:rsidR="00815AF2" w:rsidRPr="00964266">
        <w:rPr>
          <w:rFonts w:ascii="Times New Roman" w:hAnsi="Times New Roman" w:cs="Times New Roman"/>
          <w:sz w:val="24"/>
          <w:szCs w:val="24"/>
        </w:rPr>
        <w:t>ой</w:t>
      </w:r>
      <w:r w:rsidR="00255BCD" w:rsidRPr="00964266">
        <w:rPr>
          <w:rFonts w:ascii="Times New Roman" w:hAnsi="Times New Roman" w:cs="Times New Roman"/>
          <w:sz w:val="24"/>
          <w:szCs w:val="24"/>
        </w:rPr>
        <w:t xml:space="preserve"> криминогенн</w:t>
      </w:r>
      <w:r w:rsidR="00815AF2" w:rsidRPr="00964266">
        <w:rPr>
          <w:rFonts w:ascii="Times New Roman" w:hAnsi="Times New Roman" w:cs="Times New Roman"/>
          <w:sz w:val="24"/>
          <w:szCs w:val="24"/>
        </w:rPr>
        <w:t>ой</w:t>
      </w:r>
      <w:r w:rsidR="00255BCD" w:rsidRPr="00964266">
        <w:rPr>
          <w:rFonts w:ascii="Times New Roman" w:hAnsi="Times New Roman" w:cs="Times New Roman"/>
          <w:sz w:val="24"/>
          <w:szCs w:val="24"/>
        </w:rPr>
        <w:t xml:space="preserve"> обстановк</w:t>
      </w:r>
      <w:r w:rsidR="00815AF2" w:rsidRPr="00964266">
        <w:rPr>
          <w:rFonts w:ascii="Times New Roman" w:hAnsi="Times New Roman" w:cs="Times New Roman"/>
          <w:sz w:val="24"/>
          <w:szCs w:val="24"/>
        </w:rPr>
        <w:t>и</w:t>
      </w:r>
      <w:r w:rsidR="00255BCD" w:rsidRPr="00964266">
        <w:rPr>
          <w:rFonts w:ascii="Times New Roman" w:hAnsi="Times New Roman" w:cs="Times New Roman"/>
          <w:sz w:val="24"/>
          <w:szCs w:val="24"/>
        </w:rPr>
        <w:t xml:space="preserve"> в населенном пункте и/или врем</w:t>
      </w:r>
      <w:r w:rsidR="002945E9">
        <w:rPr>
          <w:rFonts w:ascii="Times New Roman" w:hAnsi="Times New Roman" w:cs="Times New Roman"/>
          <w:sz w:val="24"/>
          <w:szCs w:val="24"/>
        </w:rPr>
        <w:t>ени</w:t>
      </w:r>
      <w:r w:rsidR="00255BCD" w:rsidRPr="00964266">
        <w:rPr>
          <w:rFonts w:ascii="Times New Roman" w:hAnsi="Times New Roman" w:cs="Times New Roman"/>
          <w:sz w:val="24"/>
          <w:szCs w:val="24"/>
        </w:rPr>
        <w:t xml:space="preserve"> реагирования ГБР охран</w:t>
      </w:r>
      <w:r w:rsidR="002945E9">
        <w:rPr>
          <w:rFonts w:ascii="Times New Roman" w:hAnsi="Times New Roman" w:cs="Times New Roman"/>
          <w:sz w:val="24"/>
          <w:szCs w:val="24"/>
        </w:rPr>
        <w:t>яющей</w:t>
      </w:r>
      <w:r w:rsidR="00255BCD" w:rsidRPr="00964266">
        <w:rPr>
          <w:rFonts w:ascii="Times New Roman" w:hAnsi="Times New Roman" w:cs="Times New Roman"/>
          <w:sz w:val="24"/>
          <w:szCs w:val="24"/>
        </w:rPr>
        <w:t xml:space="preserve"> организации превыша</w:t>
      </w:r>
      <w:r w:rsidR="002945E9">
        <w:rPr>
          <w:rFonts w:ascii="Times New Roman" w:hAnsi="Times New Roman" w:cs="Times New Roman"/>
          <w:sz w:val="24"/>
          <w:szCs w:val="24"/>
        </w:rPr>
        <w:t>ющем более 15 мин</w:t>
      </w:r>
      <w:r w:rsidR="00941D28">
        <w:rPr>
          <w:rFonts w:ascii="Times New Roman" w:hAnsi="Times New Roman" w:cs="Times New Roman"/>
          <w:sz w:val="24"/>
          <w:szCs w:val="24"/>
        </w:rPr>
        <w:t>ут</w:t>
      </w:r>
      <w:r w:rsidR="002945E9">
        <w:rPr>
          <w:rFonts w:ascii="Times New Roman" w:hAnsi="Times New Roman" w:cs="Times New Roman"/>
          <w:sz w:val="24"/>
          <w:szCs w:val="24"/>
        </w:rPr>
        <w:t>, отсутствия</w:t>
      </w:r>
      <w:r w:rsidR="00255BCD" w:rsidRPr="00964266">
        <w:rPr>
          <w:rFonts w:ascii="Times New Roman" w:hAnsi="Times New Roman" w:cs="Times New Roman"/>
          <w:sz w:val="24"/>
          <w:szCs w:val="24"/>
        </w:rPr>
        <w:t xml:space="preserve"> д</w:t>
      </w:r>
      <w:r w:rsidR="003745D7">
        <w:rPr>
          <w:rFonts w:ascii="Times New Roman" w:hAnsi="Times New Roman" w:cs="Times New Roman"/>
          <w:sz w:val="24"/>
          <w:szCs w:val="24"/>
        </w:rPr>
        <w:t>оговора на реагирование с охран</w:t>
      </w:r>
      <w:r w:rsidR="002945E9">
        <w:rPr>
          <w:rFonts w:ascii="Times New Roman" w:hAnsi="Times New Roman" w:cs="Times New Roman"/>
          <w:sz w:val="24"/>
          <w:szCs w:val="24"/>
        </w:rPr>
        <w:t>яющей</w:t>
      </w:r>
      <w:r w:rsidR="00255BCD" w:rsidRPr="00964266">
        <w:rPr>
          <w:rFonts w:ascii="Times New Roman" w:hAnsi="Times New Roman" w:cs="Times New Roman"/>
          <w:sz w:val="24"/>
          <w:szCs w:val="24"/>
        </w:rPr>
        <w:t xml:space="preserve"> организацией и т.п.</w:t>
      </w:r>
      <w:r w:rsidR="00073315" w:rsidRPr="00964266">
        <w:rPr>
          <w:rFonts w:ascii="Times New Roman" w:hAnsi="Times New Roman" w:cs="Times New Roman"/>
          <w:sz w:val="24"/>
          <w:szCs w:val="24"/>
        </w:rPr>
        <w:t xml:space="preserve"> У</w:t>
      </w:r>
      <w:r w:rsidR="00815AF2" w:rsidRPr="00964266">
        <w:rPr>
          <w:rFonts w:ascii="Times New Roman" w:hAnsi="Times New Roman" w:cs="Times New Roman"/>
          <w:sz w:val="24"/>
          <w:szCs w:val="24"/>
        </w:rPr>
        <w:t xml:space="preserve">правлением безопасности </w:t>
      </w:r>
      <w:r w:rsidR="002945E9">
        <w:rPr>
          <w:rFonts w:ascii="Times New Roman" w:hAnsi="Times New Roman" w:cs="Times New Roman"/>
          <w:sz w:val="24"/>
          <w:szCs w:val="24"/>
        </w:rPr>
        <w:t>т</w:t>
      </w:r>
      <w:r w:rsidR="0029753D" w:rsidRPr="00964266">
        <w:rPr>
          <w:rFonts w:ascii="Times New Roman" w:hAnsi="Times New Roman" w:cs="Times New Roman"/>
          <w:sz w:val="24"/>
          <w:szCs w:val="24"/>
        </w:rPr>
        <w:t xml:space="preserve">ерриториального банка </w:t>
      </w:r>
      <w:r w:rsidR="00DE0918" w:rsidRPr="00964266">
        <w:rPr>
          <w:rFonts w:ascii="Times New Roman" w:hAnsi="Times New Roman" w:cs="Times New Roman"/>
          <w:sz w:val="24"/>
          <w:szCs w:val="24"/>
        </w:rPr>
        <w:t xml:space="preserve">может быть </w:t>
      </w:r>
      <w:r w:rsidR="0029753D" w:rsidRPr="00964266">
        <w:rPr>
          <w:rFonts w:ascii="Times New Roman" w:hAnsi="Times New Roman" w:cs="Times New Roman"/>
          <w:sz w:val="24"/>
          <w:szCs w:val="24"/>
        </w:rPr>
        <w:t>прин</w:t>
      </w:r>
      <w:r w:rsidR="00DE0918" w:rsidRPr="00964266">
        <w:rPr>
          <w:rFonts w:ascii="Times New Roman" w:hAnsi="Times New Roman" w:cs="Times New Roman"/>
          <w:sz w:val="24"/>
          <w:szCs w:val="24"/>
        </w:rPr>
        <w:t>ято</w:t>
      </w:r>
      <w:r w:rsidR="0029753D" w:rsidRPr="00964266">
        <w:rPr>
          <w:rFonts w:ascii="Times New Roman" w:hAnsi="Times New Roman" w:cs="Times New Roman"/>
          <w:sz w:val="24"/>
          <w:szCs w:val="24"/>
        </w:rPr>
        <w:t xml:space="preserve"> решение об организации</w:t>
      </w:r>
      <w:r w:rsidR="00255BCD" w:rsidRPr="00964266">
        <w:rPr>
          <w:rFonts w:ascii="Times New Roman" w:hAnsi="Times New Roman" w:cs="Times New Roman"/>
          <w:sz w:val="24"/>
          <w:szCs w:val="24"/>
        </w:rPr>
        <w:t xml:space="preserve"> рабочи</w:t>
      </w:r>
      <w:r w:rsidR="0029753D" w:rsidRPr="00964266">
        <w:rPr>
          <w:rFonts w:ascii="Times New Roman" w:hAnsi="Times New Roman" w:cs="Times New Roman"/>
          <w:sz w:val="24"/>
          <w:szCs w:val="24"/>
        </w:rPr>
        <w:t>х</w:t>
      </w:r>
      <w:r w:rsidR="00255BCD" w:rsidRPr="00964266">
        <w:rPr>
          <w:rFonts w:ascii="Times New Roman" w:hAnsi="Times New Roman" w:cs="Times New Roman"/>
          <w:sz w:val="24"/>
          <w:szCs w:val="24"/>
        </w:rPr>
        <w:t xml:space="preserve"> мест работников за барьером с остеклением класса защиты не ниже Р3А по ГОСТ 30826-2014 или с остеклением, выполненным с применением стекла, оклеенного защитной пленкой класса </w:t>
      </w:r>
      <w:r w:rsidR="00BE7E4A" w:rsidRPr="00964266">
        <w:rPr>
          <w:rFonts w:ascii="Times New Roman" w:hAnsi="Times New Roman" w:cs="Times New Roman"/>
          <w:sz w:val="24"/>
          <w:szCs w:val="24"/>
        </w:rPr>
        <w:t xml:space="preserve">защиты </w:t>
      </w:r>
      <w:r w:rsidR="00255BCD" w:rsidRPr="00964266">
        <w:rPr>
          <w:rFonts w:ascii="Times New Roman" w:hAnsi="Times New Roman" w:cs="Times New Roman"/>
          <w:sz w:val="24"/>
          <w:szCs w:val="24"/>
        </w:rPr>
        <w:t>не ниже Р3А по ГОСТ 32563-2013.</w:t>
      </w:r>
    </w:p>
    <w:p w14:paraId="023720AC" w14:textId="77777777" w:rsidR="00255BCD" w:rsidRPr="00AA492B" w:rsidRDefault="00255BCD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Остекление выполняется в </w:t>
      </w:r>
      <w:r w:rsidR="00777364" w:rsidRPr="00AA492B">
        <w:rPr>
          <w:rFonts w:ascii="Times New Roman" w:hAnsi="Times New Roman" w:cs="Times New Roman"/>
          <w:sz w:val="24"/>
          <w:szCs w:val="24"/>
        </w:rPr>
        <w:t>поливинилхлоридных профилях</w:t>
      </w:r>
      <w:r w:rsidRPr="00AA492B">
        <w:rPr>
          <w:rFonts w:ascii="Times New Roman" w:hAnsi="Times New Roman" w:cs="Times New Roman"/>
          <w:sz w:val="24"/>
          <w:szCs w:val="24"/>
        </w:rPr>
        <w:t>, обеспечивающих надежное крепление стекла.</w:t>
      </w:r>
      <w:r w:rsidR="00777364" w:rsidRPr="00AA492B">
        <w:rPr>
          <w:sz w:val="24"/>
          <w:szCs w:val="24"/>
        </w:rPr>
        <w:t xml:space="preserve"> </w:t>
      </w:r>
      <w:r w:rsidR="00777364" w:rsidRPr="00AA492B">
        <w:rPr>
          <w:rFonts w:ascii="Times New Roman" w:hAnsi="Times New Roman" w:cs="Times New Roman"/>
          <w:sz w:val="24"/>
          <w:szCs w:val="24"/>
        </w:rPr>
        <w:t>Извлечение стекла должно осуществляться со стороны клиент</w:t>
      </w:r>
      <w:r w:rsidR="00C64A19">
        <w:rPr>
          <w:rFonts w:ascii="Times New Roman" w:hAnsi="Times New Roman" w:cs="Times New Roman"/>
          <w:sz w:val="24"/>
          <w:szCs w:val="24"/>
        </w:rPr>
        <w:t>ского зала</w:t>
      </w:r>
      <w:r w:rsidR="00777364" w:rsidRPr="00AA492B">
        <w:rPr>
          <w:rFonts w:ascii="Times New Roman" w:hAnsi="Times New Roman" w:cs="Times New Roman"/>
          <w:sz w:val="24"/>
          <w:szCs w:val="24"/>
        </w:rPr>
        <w:t>.</w:t>
      </w:r>
    </w:p>
    <w:p w14:paraId="17ED1445" w14:textId="77777777" w:rsidR="00255BCD" w:rsidRPr="00AA492B" w:rsidRDefault="00255BCD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Защитное остекление следует устраивать по всему периметру барьера, включая дверь. Общая высота барьера с остеклением должна быть не ниже 2 метров.</w:t>
      </w:r>
    </w:p>
    <w:p w14:paraId="7D2F4DDE" w14:textId="77777777" w:rsidR="00255BCD" w:rsidRPr="00AA492B" w:rsidRDefault="00255BCD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В случае, если в барьере устраивается дверь для прохода из клиентского зала за барьерное пространство, то она должна открываться наружу и оборудоваться </w:t>
      </w:r>
      <w:r w:rsidRPr="00AA492B">
        <w:rPr>
          <w:rFonts w:ascii="Times New Roman" w:hAnsi="Times New Roman" w:cs="Times New Roman"/>
          <w:sz w:val="24"/>
          <w:szCs w:val="24"/>
        </w:rPr>
        <w:lastRenderedPageBreak/>
        <w:t>несамозащелкивающимся замковым устройством и задвижкой, установленными в нижней части с внутренней стороны таким образом, чтобы исключалась возможность открывания двери со стороны клиентской зоны.</w:t>
      </w:r>
    </w:p>
    <w:p w14:paraId="1ACB3456" w14:textId="77777777" w:rsidR="00255BCD" w:rsidRPr="00AA492B" w:rsidRDefault="00255BCD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На </w:t>
      </w:r>
      <w:r w:rsidR="00073315">
        <w:rPr>
          <w:rFonts w:ascii="Times New Roman" w:hAnsi="Times New Roman" w:cs="Times New Roman"/>
          <w:sz w:val="24"/>
          <w:szCs w:val="24"/>
        </w:rPr>
        <w:t>остекление барьера</w:t>
      </w:r>
      <w:r w:rsidRPr="00AA492B">
        <w:rPr>
          <w:rFonts w:ascii="Times New Roman" w:hAnsi="Times New Roman" w:cs="Times New Roman"/>
          <w:sz w:val="24"/>
          <w:szCs w:val="24"/>
        </w:rPr>
        <w:t xml:space="preserve"> со стороны рабочего места работника ВСП устанавлива</w:t>
      </w:r>
      <w:r w:rsidR="00896F4C">
        <w:rPr>
          <w:rFonts w:ascii="Times New Roman" w:hAnsi="Times New Roman" w:cs="Times New Roman"/>
          <w:sz w:val="24"/>
          <w:szCs w:val="24"/>
        </w:rPr>
        <w:t>ю</w:t>
      </w:r>
      <w:r w:rsidRPr="00AA492B">
        <w:rPr>
          <w:rFonts w:ascii="Times New Roman" w:hAnsi="Times New Roman" w:cs="Times New Roman"/>
          <w:sz w:val="24"/>
          <w:szCs w:val="24"/>
        </w:rPr>
        <w:t xml:space="preserve">тся жалюзи для возможности исключения наблюдения за процессом подкрепления денежной наличностью из сейфа во время </w:t>
      </w:r>
      <w:r w:rsidR="0048157A">
        <w:rPr>
          <w:rFonts w:ascii="Times New Roman" w:hAnsi="Times New Roman" w:cs="Times New Roman"/>
          <w:sz w:val="24"/>
          <w:szCs w:val="24"/>
        </w:rPr>
        <w:t>операционного дня ВСП</w:t>
      </w:r>
      <w:r w:rsidRPr="00AA492B">
        <w:rPr>
          <w:rFonts w:ascii="Times New Roman" w:hAnsi="Times New Roman" w:cs="Times New Roman"/>
          <w:sz w:val="24"/>
          <w:szCs w:val="24"/>
        </w:rPr>
        <w:t>. Место размещения сейфа(</w:t>
      </w:r>
      <w:r w:rsidR="008824B1">
        <w:rPr>
          <w:rFonts w:ascii="Times New Roman" w:hAnsi="Times New Roman" w:cs="Times New Roman"/>
          <w:sz w:val="24"/>
          <w:szCs w:val="24"/>
        </w:rPr>
        <w:t>-</w:t>
      </w:r>
      <w:r w:rsidRPr="00AA492B">
        <w:rPr>
          <w:rFonts w:ascii="Times New Roman" w:hAnsi="Times New Roman" w:cs="Times New Roman"/>
          <w:sz w:val="24"/>
          <w:szCs w:val="24"/>
        </w:rPr>
        <w:t>ов) должно быть вне зоны видимости клиентов.</w:t>
      </w:r>
    </w:p>
    <w:p w14:paraId="00A3964C" w14:textId="77777777" w:rsidR="0063746D" w:rsidRPr="00AA492B" w:rsidRDefault="0063746D" w:rsidP="00F5497D">
      <w:pPr>
        <w:pStyle w:val="1"/>
        <w:numPr>
          <w:ilvl w:val="1"/>
          <w:numId w:val="20"/>
        </w:numPr>
        <w:tabs>
          <w:tab w:val="left" w:pos="1418"/>
        </w:tabs>
        <w:spacing w:before="0" w:after="0" w:line="276" w:lineRule="auto"/>
        <w:ind w:left="0" w:firstLine="709"/>
        <w:jc w:val="both"/>
        <w:rPr>
          <w:b w:val="0"/>
          <w:sz w:val="24"/>
          <w:szCs w:val="24"/>
          <w:lang w:eastAsia="ru-RU"/>
        </w:rPr>
      </w:pPr>
      <w:bookmarkStart w:id="34" w:name="_Toc109203000"/>
      <w:r w:rsidRPr="00AA492B">
        <w:rPr>
          <w:b w:val="0"/>
          <w:sz w:val="24"/>
          <w:szCs w:val="24"/>
        </w:rPr>
        <w:t>Требования, предъявляемые к с</w:t>
      </w:r>
      <w:r w:rsidR="00E5624B" w:rsidRPr="00AA492B">
        <w:rPr>
          <w:b w:val="0"/>
          <w:sz w:val="24"/>
          <w:szCs w:val="24"/>
        </w:rPr>
        <w:t>ейф</w:t>
      </w:r>
      <w:r w:rsidRPr="00AA492B">
        <w:rPr>
          <w:b w:val="0"/>
          <w:sz w:val="24"/>
          <w:szCs w:val="24"/>
        </w:rPr>
        <w:t>ам для хранения банковских ценностей</w:t>
      </w:r>
      <w:r w:rsidR="00980477">
        <w:rPr>
          <w:b w:val="0"/>
          <w:sz w:val="24"/>
          <w:szCs w:val="24"/>
        </w:rPr>
        <w:t>.</w:t>
      </w:r>
      <w:bookmarkEnd w:id="34"/>
    </w:p>
    <w:p w14:paraId="1EC986ED" w14:textId="77777777" w:rsidR="00BC31AE" w:rsidRPr="002210B7" w:rsidRDefault="00BC31AE" w:rsidP="002210B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210B7">
        <w:rPr>
          <w:rFonts w:ascii="Times New Roman" w:hAnsi="Times New Roman" w:cs="Times New Roman"/>
          <w:sz w:val="24"/>
          <w:szCs w:val="24"/>
        </w:rPr>
        <w:t xml:space="preserve">Хранение </w:t>
      </w:r>
      <w:r w:rsidR="001A06F9" w:rsidRPr="002210B7">
        <w:rPr>
          <w:rFonts w:ascii="Times New Roman" w:hAnsi="Times New Roman" w:cs="Times New Roman"/>
          <w:sz w:val="24"/>
          <w:szCs w:val="24"/>
        </w:rPr>
        <w:t>БЦ</w:t>
      </w:r>
      <w:r w:rsidRPr="002210B7">
        <w:rPr>
          <w:rFonts w:ascii="Times New Roman" w:hAnsi="Times New Roman" w:cs="Times New Roman"/>
          <w:sz w:val="24"/>
          <w:szCs w:val="24"/>
        </w:rPr>
        <w:t xml:space="preserve"> во внутренних структурных подразделениях осуществляется в сертифицированных сейфах не ниже I класса устойчивости к взлому по ГОСТ Р 50862-2017.</w:t>
      </w:r>
    </w:p>
    <w:p w14:paraId="3449F71C" w14:textId="77777777" w:rsidR="00486981" w:rsidRPr="002210B7" w:rsidRDefault="00CB3C03" w:rsidP="00F5497D">
      <w:pPr>
        <w:pStyle w:val="a7"/>
        <w:numPr>
          <w:ilvl w:val="2"/>
          <w:numId w:val="20"/>
        </w:numPr>
        <w:spacing w:after="0" w:line="276" w:lineRule="auto"/>
        <w:ind w:left="1276" w:hanging="567"/>
        <w:jc w:val="both"/>
        <w:rPr>
          <w:rFonts w:ascii="Times New Roman" w:hAnsi="Times New Roman" w:cs="Times New Roman"/>
          <w:sz w:val="24"/>
          <w:szCs w:val="24"/>
        </w:rPr>
      </w:pPr>
      <w:r w:rsidRPr="002210B7">
        <w:rPr>
          <w:rFonts w:ascii="Times New Roman" w:hAnsi="Times New Roman" w:cs="Times New Roman"/>
          <w:sz w:val="24"/>
          <w:szCs w:val="24"/>
        </w:rPr>
        <w:t>Сейф</w:t>
      </w:r>
      <w:r w:rsidR="00E47C05" w:rsidRPr="002210B7">
        <w:rPr>
          <w:rFonts w:ascii="Times New Roman" w:hAnsi="Times New Roman" w:cs="Times New Roman"/>
          <w:sz w:val="24"/>
          <w:szCs w:val="24"/>
        </w:rPr>
        <w:t xml:space="preserve"> – </w:t>
      </w:r>
      <w:r w:rsidR="0063746D" w:rsidRPr="002210B7">
        <w:rPr>
          <w:rFonts w:ascii="Times New Roman" w:hAnsi="Times New Roman" w:cs="Times New Roman"/>
          <w:sz w:val="24"/>
          <w:szCs w:val="24"/>
        </w:rPr>
        <w:t xml:space="preserve">хранилище ценностей ВСП </w:t>
      </w:r>
      <w:r w:rsidR="00441A1C" w:rsidRPr="002210B7">
        <w:rPr>
          <w:rFonts w:ascii="Times New Roman" w:hAnsi="Times New Roman" w:cs="Times New Roman"/>
          <w:sz w:val="24"/>
          <w:szCs w:val="24"/>
        </w:rPr>
        <w:t xml:space="preserve">в порядке приоритета </w:t>
      </w:r>
      <w:r w:rsidR="0063746D" w:rsidRPr="002210B7">
        <w:rPr>
          <w:rFonts w:ascii="Times New Roman" w:hAnsi="Times New Roman" w:cs="Times New Roman"/>
          <w:sz w:val="24"/>
          <w:szCs w:val="24"/>
        </w:rPr>
        <w:t>устанавлива</w:t>
      </w:r>
      <w:r w:rsidR="00D7360D">
        <w:rPr>
          <w:rFonts w:ascii="Times New Roman" w:hAnsi="Times New Roman" w:cs="Times New Roman"/>
          <w:sz w:val="24"/>
          <w:szCs w:val="24"/>
        </w:rPr>
        <w:t>ется</w:t>
      </w:r>
      <w:r w:rsidR="0063746D" w:rsidRPr="002210B7">
        <w:rPr>
          <w:rFonts w:ascii="Times New Roman" w:hAnsi="Times New Roman" w:cs="Times New Roman"/>
          <w:sz w:val="24"/>
          <w:szCs w:val="24"/>
        </w:rPr>
        <w:t>:</w:t>
      </w:r>
    </w:p>
    <w:p w14:paraId="1499B751" w14:textId="77777777" w:rsidR="00486981" w:rsidRPr="00DB6C44" w:rsidRDefault="00486981" w:rsidP="00F5497D">
      <w:pPr>
        <w:pStyle w:val="a7"/>
        <w:numPr>
          <w:ilvl w:val="0"/>
          <w:numId w:val="22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B6C44">
        <w:rPr>
          <w:rFonts w:ascii="Times New Roman" w:hAnsi="Times New Roman" w:cs="Times New Roman"/>
          <w:sz w:val="24"/>
          <w:szCs w:val="24"/>
        </w:rPr>
        <w:t>в</w:t>
      </w:r>
      <w:r w:rsidR="003D2B85" w:rsidRPr="00DB6C44">
        <w:rPr>
          <w:rFonts w:ascii="Times New Roman" w:hAnsi="Times New Roman" w:cs="Times New Roman"/>
          <w:sz w:val="24"/>
          <w:szCs w:val="24"/>
        </w:rPr>
        <w:t xml:space="preserve"> кладовой ценностей</w:t>
      </w:r>
      <w:r w:rsidR="00EE1172" w:rsidRPr="00DB6C44">
        <w:rPr>
          <w:rFonts w:ascii="Times New Roman" w:hAnsi="Times New Roman" w:cs="Times New Roman"/>
          <w:sz w:val="24"/>
          <w:szCs w:val="24"/>
        </w:rPr>
        <w:t xml:space="preserve"> /1/</w:t>
      </w:r>
      <w:r w:rsidRPr="00DB6C44">
        <w:rPr>
          <w:rFonts w:ascii="Times New Roman" w:hAnsi="Times New Roman" w:cs="Times New Roman"/>
          <w:sz w:val="24"/>
          <w:szCs w:val="24"/>
        </w:rPr>
        <w:t>;</w:t>
      </w:r>
    </w:p>
    <w:p w14:paraId="681A5ADA" w14:textId="77777777" w:rsidR="003D2B85" w:rsidRPr="00DB6C44" w:rsidRDefault="003D2B85" w:rsidP="00F5497D">
      <w:pPr>
        <w:pStyle w:val="a7"/>
        <w:numPr>
          <w:ilvl w:val="0"/>
          <w:numId w:val="22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B6C44">
        <w:rPr>
          <w:rFonts w:ascii="Times New Roman" w:hAnsi="Times New Roman" w:cs="Times New Roman"/>
          <w:sz w:val="24"/>
          <w:szCs w:val="24"/>
        </w:rPr>
        <w:t>в сейфовой комнате</w:t>
      </w:r>
      <w:r w:rsidR="00EE1172" w:rsidRPr="00DB6C44">
        <w:rPr>
          <w:rFonts w:ascii="Times New Roman" w:hAnsi="Times New Roman" w:cs="Times New Roman"/>
          <w:sz w:val="24"/>
          <w:szCs w:val="24"/>
        </w:rPr>
        <w:t>/1/</w:t>
      </w:r>
      <w:r w:rsidRPr="00DB6C44">
        <w:rPr>
          <w:rFonts w:ascii="Times New Roman" w:hAnsi="Times New Roman" w:cs="Times New Roman"/>
          <w:sz w:val="24"/>
          <w:szCs w:val="24"/>
        </w:rPr>
        <w:t>;</w:t>
      </w:r>
    </w:p>
    <w:p w14:paraId="561C5D22" w14:textId="77777777" w:rsidR="00EE1172" w:rsidRPr="00DB6C44" w:rsidRDefault="00EE1172" w:rsidP="00F5497D">
      <w:pPr>
        <w:pStyle w:val="a7"/>
        <w:numPr>
          <w:ilvl w:val="0"/>
          <w:numId w:val="22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B6C44">
        <w:rPr>
          <w:rFonts w:ascii="Times New Roman" w:hAnsi="Times New Roman" w:cs="Times New Roman"/>
          <w:sz w:val="24"/>
          <w:szCs w:val="24"/>
        </w:rPr>
        <w:t>в операционной кассе</w:t>
      </w:r>
      <w:r w:rsidRPr="00DB6C44">
        <w:rPr>
          <w:rFonts w:ascii="Times New Roman" w:hAnsi="Times New Roman" w:cs="Times New Roman"/>
          <w:sz w:val="24"/>
          <w:szCs w:val="24"/>
          <w:lang w:val="en-US"/>
        </w:rPr>
        <w:t>/1</w:t>
      </w:r>
      <w:r w:rsidRPr="00DB6C44">
        <w:rPr>
          <w:rFonts w:ascii="Times New Roman" w:hAnsi="Times New Roman" w:cs="Times New Roman"/>
          <w:sz w:val="24"/>
          <w:szCs w:val="24"/>
        </w:rPr>
        <w:t>, 2</w:t>
      </w:r>
      <w:r w:rsidRPr="00DB6C44">
        <w:rPr>
          <w:rFonts w:ascii="Times New Roman" w:hAnsi="Times New Roman" w:cs="Times New Roman"/>
          <w:sz w:val="24"/>
          <w:szCs w:val="24"/>
          <w:lang w:val="en-US"/>
        </w:rPr>
        <w:t>/</w:t>
      </w:r>
      <w:r w:rsidRPr="00DB6C44">
        <w:rPr>
          <w:rFonts w:ascii="Times New Roman" w:hAnsi="Times New Roman" w:cs="Times New Roman"/>
          <w:sz w:val="24"/>
          <w:szCs w:val="24"/>
        </w:rPr>
        <w:t>;</w:t>
      </w:r>
    </w:p>
    <w:p w14:paraId="192DD425" w14:textId="77777777" w:rsidR="00EE1172" w:rsidRPr="00DB6C44" w:rsidRDefault="00EE1172" w:rsidP="00F5497D">
      <w:pPr>
        <w:pStyle w:val="a7"/>
        <w:numPr>
          <w:ilvl w:val="0"/>
          <w:numId w:val="22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B6C44">
        <w:rPr>
          <w:rFonts w:ascii="Times New Roman" w:hAnsi="Times New Roman" w:cs="Times New Roman"/>
          <w:sz w:val="24"/>
          <w:szCs w:val="24"/>
        </w:rPr>
        <w:t>в помещении «моноблока»</w:t>
      </w:r>
      <w:r w:rsidRPr="00DB6C44">
        <w:rPr>
          <w:rFonts w:ascii="Times New Roman" w:hAnsi="Times New Roman" w:cs="Times New Roman"/>
          <w:sz w:val="24"/>
          <w:szCs w:val="24"/>
          <w:lang w:val="en-US"/>
        </w:rPr>
        <w:t xml:space="preserve"> /1/</w:t>
      </w:r>
      <w:r w:rsidRPr="00DB6C44">
        <w:rPr>
          <w:rFonts w:ascii="Times New Roman" w:hAnsi="Times New Roman" w:cs="Times New Roman"/>
          <w:sz w:val="24"/>
          <w:szCs w:val="24"/>
        </w:rPr>
        <w:t>;</w:t>
      </w:r>
    </w:p>
    <w:p w14:paraId="0E304D69" w14:textId="77777777" w:rsidR="00EE1172" w:rsidRPr="00DB6C44" w:rsidRDefault="00EE1172" w:rsidP="00F5497D">
      <w:pPr>
        <w:pStyle w:val="a7"/>
        <w:numPr>
          <w:ilvl w:val="0"/>
          <w:numId w:val="22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B6C44">
        <w:rPr>
          <w:rFonts w:ascii="Times New Roman" w:hAnsi="Times New Roman" w:cs="Times New Roman"/>
          <w:sz w:val="24"/>
          <w:szCs w:val="24"/>
        </w:rPr>
        <w:t>в закассовом коридоре</w:t>
      </w:r>
      <w:r w:rsidRPr="00DB6C44">
        <w:rPr>
          <w:rFonts w:ascii="Times New Roman" w:hAnsi="Times New Roman" w:cs="Times New Roman"/>
          <w:sz w:val="24"/>
          <w:szCs w:val="24"/>
          <w:lang w:val="en-US"/>
        </w:rPr>
        <w:t>/1/</w:t>
      </w:r>
      <w:r w:rsidRPr="00DB6C44">
        <w:rPr>
          <w:rFonts w:ascii="Times New Roman" w:hAnsi="Times New Roman" w:cs="Times New Roman"/>
          <w:sz w:val="24"/>
          <w:szCs w:val="24"/>
        </w:rPr>
        <w:t>;</w:t>
      </w:r>
    </w:p>
    <w:p w14:paraId="6E1670EF" w14:textId="77777777" w:rsidR="00EE1172" w:rsidRPr="00DB6C44" w:rsidRDefault="00EE1172" w:rsidP="00F5497D">
      <w:pPr>
        <w:pStyle w:val="a7"/>
        <w:numPr>
          <w:ilvl w:val="0"/>
          <w:numId w:val="22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B6C44">
        <w:rPr>
          <w:rFonts w:ascii="Times New Roman" w:hAnsi="Times New Roman" w:cs="Times New Roman"/>
          <w:sz w:val="24"/>
          <w:szCs w:val="24"/>
        </w:rPr>
        <w:t>в периметре технически укрепленного блока помещений для совершения операций с ценностями/1/;</w:t>
      </w:r>
    </w:p>
    <w:p w14:paraId="6DF77F13" w14:textId="77777777" w:rsidR="00EE1172" w:rsidRPr="00DB6C44" w:rsidRDefault="00EE1172" w:rsidP="00F5497D">
      <w:pPr>
        <w:pStyle w:val="a7"/>
        <w:numPr>
          <w:ilvl w:val="0"/>
          <w:numId w:val="22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B6C44">
        <w:rPr>
          <w:rFonts w:ascii="Times New Roman" w:hAnsi="Times New Roman" w:cs="Times New Roman"/>
          <w:sz w:val="24"/>
          <w:szCs w:val="24"/>
        </w:rPr>
        <w:t>в помещении для совершения операций с ценностями (ПСОЦ) /2/;</w:t>
      </w:r>
    </w:p>
    <w:p w14:paraId="4AD2FEA7" w14:textId="77777777" w:rsidR="00EE1172" w:rsidRPr="00DB6C44" w:rsidRDefault="00EE1172" w:rsidP="00F5497D">
      <w:pPr>
        <w:pStyle w:val="a7"/>
        <w:numPr>
          <w:ilvl w:val="0"/>
          <w:numId w:val="22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B6C44">
        <w:rPr>
          <w:rFonts w:ascii="Times New Roman" w:hAnsi="Times New Roman" w:cs="Times New Roman"/>
          <w:sz w:val="24"/>
          <w:szCs w:val="24"/>
        </w:rPr>
        <w:t xml:space="preserve">за барьерным пространством, </w:t>
      </w:r>
      <w:r w:rsidRPr="00DB6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 наличии технически укрепленного барьера</w:t>
      </w:r>
      <w:r w:rsidRPr="00DB6C44">
        <w:rPr>
          <w:rFonts w:ascii="Times New Roman" w:hAnsi="Times New Roman" w:cs="Times New Roman"/>
          <w:sz w:val="24"/>
          <w:szCs w:val="24"/>
        </w:rPr>
        <w:t>/1, 2/</w:t>
      </w:r>
      <w:r w:rsidRPr="00DB6C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;</w:t>
      </w:r>
    </w:p>
    <w:p w14:paraId="1B802529" w14:textId="77777777" w:rsidR="00EE1172" w:rsidRPr="00DB6C44" w:rsidRDefault="00EE1172" w:rsidP="00F5497D">
      <w:pPr>
        <w:pStyle w:val="a7"/>
        <w:numPr>
          <w:ilvl w:val="0"/>
          <w:numId w:val="22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B6C44">
        <w:rPr>
          <w:rFonts w:ascii="Times New Roman" w:hAnsi="Times New Roman" w:cs="Times New Roman"/>
          <w:sz w:val="24"/>
          <w:szCs w:val="24"/>
        </w:rPr>
        <w:t>в помещении служебной зоны</w:t>
      </w:r>
      <w:r w:rsidRPr="00DB6C44">
        <w:rPr>
          <w:rFonts w:ascii="Times New Roman" w:hAnsi="Times New Roman" w:cs="Times New Roman"/>
          <w:sz w:val="24"/>
          <w:szCs w:val="24"/>
          <w:lang w:val="en-US"/>
        </w:rPr>
        <w:t>/1</w:t>
      </w:r>
      <w:r w:rsidRPr="00DB6C44">
        <w:rPr>
          <w:rFonts w:ascii="Times New Roman" w:hAnsi="Times New Roman" w:cs="Times New Roman"/>
          <w:sz w:val="24"/>
          <w:szCs w:val="24"/>
        </w:rPr>
        <w:t>, 2</w:t>
      </w:r>
      <w:r w:rsidRPr="00DB6C44">
        <w:rPr>
          <w:rFonts w:ascii="Times New Roman" w:hAnsi="Times New Roman" w:cs="Times New Roman"/>
          <w:sz w:val="24"/>
          <w:szCs w:val="24"/>
          <w:lang w:val="en-US"/>
        </w:rPr>
        <w:t>/</w:t>
      </w:r>
      <w:r w:rsidRPr="00DB6C44">
        <w:rPr>
          <w:rFonts w:ascii="Times New Roman" w:hAnsi="Times New Roman" w:cs="Times New Roman"/>
          <w:sz w:val="24"/>
          <w:szCs w:val="24"/>
        </w:rPr>
        <w:t>.</w:t>
      </w:r>
    </w:p>
    <w:p w14:paraId="1E1E5D3B" w14:textId="77777777" w:rsidR="00911FA7" w:rsidRPr="00DB6C44" w:rsidRDefault="00486981" w:rsidP="00F5497D">
      <w:pPr>
        <w:pStyle w:val="a7"/>
        <w:numPr>
          <w:ilvl w:val="2"/>
          <w:numId w:val="20"/>
        </w:numPr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210B7">
        <w:rPr>
          <w:rFonts w:ascii="Times New Roman" w:hAnsi="Times New Roman" w:cs="Times New Roman"/>
          <w:sz w:val="24"/>
          <w:szCs w:val="24"/>
        </w:rPr>
        <w:t xml:space="preserve">Сейф для бесконтактной передачи ценностей </w:t>
      </w:r>
      <w:r w:rsidR="00911FA7" w:rsidRPr="002210B7">
        <w:rPr>
          <w:rFonts w:ascii="Times New Roman" w:hAnsi="Times New Roman" w:cs="Times New Roman"/>
          <w:sz w:val="24"/>
          <w:szCs w:val="24"/>
        </w:rPr>
        <w:t xml:space="preserve">устанавливается таким образом, чтобы обеспечить возможность вложения/изъятия БЦ работниками ВСП в операционное время, исключив необходимость прохода через клиентский зал и </w:t>
      </w:r>
      <w:r w:rsidR="002945E9">
        <w:rPr>
          <w:rFonts w:ascii="Times New Roman" w:hAnsi="Times New Roman" w:cs="Times New Roman"/>
          <w:sz w:val="24"/>
          <w:szCs w:val="24"/>
        </w:rPr>
        <w:t>наблюдени</w:t>
      </w:r>
      <w:r w:rsidR="00114DB0">
        <w:rPr>
          <w:rFonts w:ascii="Times New Roman" w:hAnsi="Times New Roman" w:cs="Times New Roman"/>
          <w:sz w:val="24"/>
          <w:szCs w:val="24"/>
        </w:rPr>
        <w:t>е</w:t>
      </w:r>
      <w:r w:rsidR="002945E9">
        <w:rPr>
          <w:rFonts w:ascii="Times New Roman" w:hAnsi="Times New Roman" w:cs="Times New Roman"/>
          <w:sz w:val="24"/>
          <w:szCs w:val="24"/>
        </w:rPr>
        <w:t xml:space="preserve"> со стороны клиентов </w:t>
      </w:r>
      <w:r w:rsidR="00911FA7" w:rsidRPr="002210B7">
        <w:rPr>
          <w:rFonts w:ascii="Times New Roman" w:hAnsi="Times New Roman" w:cs="Times New Roman"/>
          <w:sz w:val="24"/>
          <w:szCs w:val="24"/>
        </w:rPr>
        <w:t xml:space="preserve">за работниками ВСП </w:t>
      </w:r>
      <w:r w:rsidR="00911FA7" w:rsidRPr="00DB6C44">
        <w:rPr>
          <w:rFonts w:ascii="Times New Roman" w:hAnsi="Times New Roman" w:cs="Times New Roman"/>
          <w:sz w:val="24"/>
          <w:szCs w:val="24"/>
        </w:rPr>
        <w:t>при перемещ</w:t>
      </w:r>
      <w:r w:rsidR="00114DB0" w:rsidRPr="00DB6C44">
        <w:rPr>
          <w:rFonts w:ascii="Times New Roman" w:hAnsi="Times New Roman" w:cs="Times New Roman"/>
          <w:sz w:val="24"/>
          <w:szCs w:val="24"/>
        </w:rPr>
        <w:t>ении ими</w:t>
      </w:r>
      <w:r w:rsidR="002945E9" w:rsidRPr="00DB6C44">
        <w:rPr>
          <w:rFonts w:ascii="Times New Roman" w:hAnsi="Times New Roman" w:cs="Times New Roman"/>
          <w:sz w:val="24"/>
          <w:szCs w:val="24"/>
        </w:rPr>
        <w:t xml:space="preserve"> </w:t>
      </w:r>
      <w:r w:rsidR="00911FA7" w:rsidRPr="00DB6C44">
        <w:rPr>
          <w:rFonts w:ascii="Times New Roman" w:hAnsi="Times New Roman" w:cs="Times New Roman"/>
          <w:sz w:val="24"/>
          <w:szCs w:val="24"/>
        </w:rPr>
        <w:t>БЦ.</w:t>
      </w:r>
    </w:p>
    <w:p w14:paraId="0DEB50EA" w14:textId="77777777" w:rsidR="00114DB0" w:rsidRPr="00DB6C44" w:rsidRDefault="00E04174" w:rsidP="00114DB0">
      <w:pPr>
        <w:tabs>
          <w:tab w:val="left" w:pos="1134"/>
          <w:tab w:val="left" w:pos="1701"/>
        </w:tabs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B6C44">
        <w:rPr>
          <w:rFonts w:ascii="Times New Roman" w:hAnsi="Times New Roman" w:cs="Times New Roman"/>
          <w:sz w:val="24"/>
          <w:szCs w:val="24"/>
        </w:rPr>
        <w:t>В офисах типовых форматов /</w:t>
      </w:r>
      <w:r w:rsidR="00B11AD7" w:rsidRPr="00DB6C44">
        <w:rPr>
          <w:rFonts w:ascii="Times New Roman" w:hAnsi="Times New Roman" w:cs="Times New Roman"/>
          <w:sz w:val="24"/>
          <w:szCs w:val="24"/>
        </w:rPr>
        <w:fldChar w:fldCharType="begin"/>
      </w:r>
      <w:r w:rsidR="00B11AD7" w:rsidRPr="00DB6C44">
        <w:rPr>
          <w:rFonts w:ascii="Times New Roman" w:hAnsi="Times New Roman" w:cs="Times New Roman"/>
          <w:sz w:val="24"/>
          <w:szCs w:val="24"/>
        </w:rPr>
        <w:instrText xml:space="preserve"> REF _Ref100048946 \r \h </w:instrText>
      </w:r>
      <w:r w:rsidR="00DB6C44">
        <w:rPr>
          <w:rFonts w:ascii="Times New Roman" w:hAnsi="Times New Roman" w:cs="Times New Roman"/>
          <w:sz w:val="24"/>
          <w:szCs w:val="24"/>
        </w:rPr>
        <w:instrText xml:space="preserve"> \* MERGEFORMAT </w:instrText>
      </w:r>
      <w:r w:rsidR="00B11AD7" w:rsidRPr="00DB6C44">
        <w:rPr>
          <w:rFonts w:ascii="Times New Roman" w:hAnsi="Times New Roman" w:cs="Times New Roman"/>
          <w:sz w:val="24"/>
          <w:szCs w:val="24"/>
        </w:rPr>
      </w:r>
      <w:r w:rsidR="00B11AD7" w:rsidRPr="00DB6C44">
        <w:rPr>
          <w:rFonts w:ascii="Times New Roman" w:hAnsi="Times New Roman" w:cs="Times New Roman"/>
          <w:sz w:val="24"/>
          <w:szCs w:val="24"/>
        </w:rPr>
        <w:fldChar w:fldCharType="separate"/>
      </w:r>
      <w:r w:rsidR="00F12DEC">
        <w:rPr>
          <w:rFonts w:ascii="Times New Roman" w:hAnsi="Times New Roman" w:cs="Times New Roman"/>
          <w:sz w:val="24"/>
          <w:szCs w:val="24"/>
        </w:rPr>
        <w:t>1</w:t>
      </w:r>
      <w:r w:rsidR="00B11AD7" w:rsidRPr="00DB6C44">
        <w:rPr>
          <w:rFonts w:ascii="Times New Roman" w:hAnsi="Times New Roman" w:cs="Times New Roman"/>
          <w:sz w:val="24"/>
          <w:szCs w:val="24"/>
        </w:rPr>
        <w:fldChar w:fldCharType="end"/>
      </w:r>
      <w:r w:rsidRPr="00DB6C44">
        <w:rPr>
          <w:rFonts w:ascii="Times New Roman" w:hAnsi="Times New Roman" w:cs="Times New Roman"/>
          <w:sz w:val="24"/>
          <w:szCs w:val="24"/>
        </w:rPr>
        <w:t>/ сейф для бесконтактной передачи ценностей размещается в технически укрепленных</w:t>
      </w:r>
      <w:r w:rsidR="003269A4" w:rsidRPr="00DB6C44">
        <w:rPr>
          <w:rFonts w:ascii="Times New Roman" w:hAnsi="Times New Roman" w:cs="Times New Roman"/>
          <w:sz w:val="24"/>
          <w:szCs w:val="24"/>
        </w:rPr>
        <w:t xml:space="preserve"> </w:t>
      </w:r>
      <w:r w:rsidRPr="00DB6C44">
        <w:rPr>
          <w:rFonts w:ascii="Times New Roman" w:hAnsi="Times New Roman" w:cs="Times New Roman"/>
          <w:sz w:val="24"/>
          <w:szCs w:val="24"/>
        </w:rPr>
        <w:t>помещениях.</w:t>
      </w:r>
      <w:r w:rsidR="00114DB0" w:rsidRPr="00DB6C44">
        <w:rPr>
          <w:rFonts w:ascii="Times New Roman" w:hAnsi="Times New Roman" w:cs="Times New Roman"/>
          <w:sz w:val="24"/>
          <w:szCs w:val="24"/>
        </w:rPr>
        <w:t xml:space="preserve"> В не переформатированных ВСП в случае установки сейфа во внутренних помещениях ВСП, не соответствующих вышеуказанным требованиям, используется сейф не ниже </w:t>
      </w:r>
      <w:r w:rsidR="008824B1" w:rsidRPr="00DB6C44">
        <w:rPr>
          <w:rFonts w:ascii="Times New Roman" w:hAnsi="Times New Roman" w:cs="Times New Roman"/>
          <w:sz w:val="24"/>
          <w:szCs w:val="24"/>
          <w:lang w:val="en-US"/>
        </w:rPr>
        <w:t>I</w:t>
      </w:r>
      <w:r w:rsidR="00114DB0" w:rsidRPr="00DB6C44">
        <w:rPr>
          <w:rFonts w:ascii="Times New Roman" w:hAnsi="Times New Roman" w:cs="Times New Roman"/>
          <w:sz w:val="24"/>
          <w:szCs w:val="24"/>
        </w:rPr>
        <w:t xml:space="preserve"> класса устойчивости к взлому по ГОСТ Р 50862-2017. </w:t>
      </w:r>
    </w:p>
    <w:p w14:paraId="178BE87E" w14:textId="77777777" w:rsidR="00AD0190" w:rsidRPr="00DB6C44" w:rsidRDefault="00AD0190" w:rsidP="00114DB0">
      <w:pPr>
        <w:tabs>
          <w:tab w:val="left" w:pos="1134"/>
          <w:tab w:val="left" w:pos="1701"/>
        </w:tabs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B6C44">
        <w:rPr>
          <w:rFonts w:ascii="Times New Roman" w:hAnsi="Times New Roman" w:cs="Times New Roman"/>
          <w:sz w:val="24"/>
          <w:szCs w:val="24"/>
        </w:rPr>
        <w:t>В офисах типовых форматов /2/ сейф для бесконтактной передачи ценностей размещается в ПСОЦ или</w:t>
      </w:r>
      <w:r w:rsidR="00A26D56" w:rsidRPr="00DB6C44">
        <w:rPr>
          <w:rFonts w:ascii="Times New Roman" w:hAnsi="Times New Roman" w:cs="Times New Roman"/>
          <w:sz w:val="24"/>
          <w:szCs w:val="24"/>
        </w:rPr>
        <w:t xml:space="preserve"> </w:t>
      </w:r>
      <w:r w:rsidRPr="00DB6C44">
        <w:rPr>
          <w:rFonts w:ascii="Times New Roman" w:hAnsi="Times New Roman" w:cs="Times New Roman"/>
          <w:sz w:val="24"/>
          <w:szCs w:val="24"/>
        </w:rPr>
        <w:t>служебной зоне.</w:t>
      </w:r>
    </w:p>
    <w:p w14:paraId="6D62E830" w14:textId="77777777" w:rsidR="00911FA7" w:rsidRPr="00AA492B" w:rsidRDefault="00911FA7" w:rsidP="00F17177">
      <w:pPr>
        <w:spacing w:after="0" w:line="276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Место установки сейфа и организация прохода к нему не должн</w:t>
      </w:r>
      <w:r w:rsidR="002945E9">
        <w:rPr>
          <w:rFonts w:ascii="Times New Roman" w:hAnsi="Times New Roman" w:cs="Times New Roman"/>
          <w:sz w:val="24"/>
          <w:szCs w:val="24"/>
        </w:rPr>
        <w:t>ы</w:t>
      </w:r>
      <w:r w:rsidRPr="00AA492B">
        <w:rPr>
          <w:rFonts w:ascii="Times New Roman" w:hAnsi="Times New Roman" w:cs="Times New Roman"/>
          <w:sz w:val="24"/>
          <w:szCs w:val="24"/>
        </w:rPr>
        <w:t xml:space="preserve"> препятствовать соблюдению правил противопожарной безопасности (загромождению запасных </w:t>
      </w:r>
      <w:r w:rsidR="00B11AD7">
        <w:rPr>
          <w:rFonts w:ascii="Times New Roman" w:hAnsi="Times New Roman" w:cs="Times New Roman"/>
          <w:sz w:val="24"/>
          <w:szCs w:val="24"/>
        </w:rPr>
        <w:t xml:space="preserve">и эвакуационных </w:t>
      </w:r>
      <w:r w:rsidRPr="00AA492B">
        <w:rPr>
          <w:rFonts w:ascii="Times New Roman" w:hAnsi="Times New Roman" w:cs="Times New Roman"/>
          <w:sz w:val="24"/>
          <w:szCs w:val="24"/>
        </w:rPr>
        <w:t>выходов и проч.).</w:t>
      </w:r>
    </w:p>
    <w:p w14:paraId="06725F0B" w14:textId="77777777" w:rsidR="00911FA7" w:rsidRPr="00AA492B" w:rsidRDefault="00911FA7" w:rsidP="00F17177">
      <w:pPr>
        <w:spacing w:after="0" w:line="276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Приоритет в установке сейфа </w:t>
      </w:r>
      <w:r w:rsidR="00986783" w:rsidRPr="00AA492B">
        <w:rPr>
          <w:rFonts w:ascii="Times New Roman" w:hAnsi="Times New Roman" w:cs="Times New Roman"/>
          <w:sz w:val="24"/>
          <w:szCs w:val="24"/>
        </w:rPr>
        <w:t xml:space="preserve">для бесконтактной передачи ценностей </w:t>
      </w:r>
      <w:r w:rsidRPr="00AA492B">
        <w:rPr>
          <w:rFonts w:ascii="Times New Roman" w:hAnsi="Times New Roman" w:cs="Times New Roman"/>
          <w:sz w:val="24"/>
          <w:szCs w:val="24"/>
        </w:rPr>
        <w:t xml:space="preserve">приведен в таблице </w:t>
      </w:r>
      <w:r w:rsidR="00EA3E83" w:rsidRPr="00AA492B">
        <w:rPr>
          <w:rFonts w:ascii="Times New Roman" w:hAnsi="Times New Roman" w:cs="Times New Roman"/>
          <w:sz w:val="24"/>
          <w:szCs w:val="24"/>
        </w:rPr>
        <w:t>2</w:t>
      </w:r>
      <w:r w:rsidRPr="00AA492B">
        <w:rPr>
          <w:rFonts w:ascii="Times New Roman" w:hAnsi="Times New Roman" w:cs="Times New Roman"/>
          <w:sz w:val="24"/>
          <w:szCs w:val="24"/>
        </w:rPr>
        <w:t xml:space="preserve"> к</w:t>
      </w:r>
      <w:r w:rsidR="003A7D1A" w:rsidRPr="00AA492B">
        <w:rPr>
          <w:rFonts w:ascii="Times New Roman" w:hAnsi="Times New Roman" w:cs="Times New Roman"/>
          <w:sz w:val="24"/>
          <w:szCs w:val="24"/>
        </w:rPr>
        <w:t xml:space="preserve"> Приложению 5</w:t>
      </w:r>
      <w:r w:rsidR="00105F1B" w:rsidRPr="00AA492B">
        <w:rPr>
          <w:rFonts w:ascii="Times New Roman" w:hAnsi="Times New Roman" w:cs="Times New Roman"/>
          <w:sz w:val="24"/>
          <w:szCs w:val="24"/>
        </w:rPr>
        <w:t xml:space="preserve"> настоящего Стандарта</w:t>
      </w:r>
      <w:r w:rsidRPr="00AA492B">
        <w:rPr>
          <w:rFonts w:ascii="Times New Roman" w:hAnsi="Times New Roman" w:cs="Times New Roman"/>
          <w:sz w:val="24"/>
          <w:szCs w:val="24"/>
        </w:rPr>
        <w:t>.</w:t>
      </w:r>
    </w:p>
    <w:p w14:paraId="6CB4E829" w14:textId="77777777" w:rsidR="004D3C1E" w:rsidRPr="00AA492B" w:rsidRDefault="00986783" w:rsidP="00F5497D">
      <w:pPr>
        <w:pStyle w:val="1"/>
        <w:numPr>
          <w:ilvl w:val="1"/>
          <w:numId w:val="20"/>
        </w:numPr>
        <w:tabs>
          <w:tab w:val="left" w:pos="1418"/>
        </w:tabs>
        <w:spacing w:before="0" w:after="0" w:line="276" w:lineRule="auto"/>
        <w:ind w:left="0" w:firstLine="709"/>
        <w:jc w:val="both"/>
        <w:rPr>
          <w:sz w:val="24"/>
          <w:szCs w:val="24"/>
        </w:rPr>
      </w:pPr>
      <w:bookmarkStart w:id="35" w:name="_Toc109203001"/>
      <w:r w:rsidRPr="00AA492B">
        <w:rPr>
          <w:b w:val="0"/>
          <w:bCs w:val="0"/>
          <w:sz w:val="24"/>
          <w:szCs w:val="24"/>
          <w:lang w:eastAsia="ru-RU"/>
        </w:rPr>
        <w:t xml:space="preserve">Защита </w:t>
      </w:r>
      <w:r w:rsidRPr="00AA492B">
        <w:rPr>
          <w:b w:val="0"/>
          <w:sz w:val="24"/>
          <w:szCs w:val="24"/>
        </w:rPr>
        <w:t>помещений</w:t>
      </w:r>
      <w:r w:rsidRPr="00AA492B">
        <w:rPr>
          <w:b w:val="0"/>
          <w:bCs w:val="0"/>
          <w:sz w:val="24"/>
          <w:szCs w:val="24"/>
          <w:lang w:eastAsia="ru-RU"/>
        </w:rPr>
        <w:t xml:space="preserve"> функционального и вспомогательного назначения</w:t>
      </w:r>
      <w:r w:rsidR="00980477">
        <w:rPr>
          <w:b w:val="0"/>
          <w:bCs w:val="0"/>
          <w:sz w:val="24"/>
          <w:szCs w:val="24"/>
          <w:lang w:eastAsia="ru-RU"/>
        </w:rPr>
        <w:t>.</w:t>
      </w:r>
      <w:bookmarkEnd w:id="35"/>
    </w:p>
    <w:p w14:paraId="733B4B74" w14:textId="77777777" w:rsidR="00C80EF0" w:rsidRDefault="00C80EF0" w:rsidP="00F5497D">
      <w:pPr>
        <w:pStyle w:val="1"/>
        <w:numPr>
          <w:ilvl w:val="2"/>
          <w:numId w:val="20"/>
        </w:numPr>
        <w:tabs>
          <w:tab w:val="left" w:pos="1418"/>
        </w:tabs>
        <w:spacing w:before="0" w:after="0" w:line="276" w:lineRule="auto"/>
        <w:ind w:left="0" w:firstLine="709"/>
        <w:jc w:val="both"/>
        <w:rPr>
          <w:b w:val="0"/>
          <w:sz w:val="24"/>
          <w:szCs w:val="24"/>
        </w:rPr>
      </w:pPr>
      <w:bookmarkStart w:id="36" w:name="_Ref100609849"/>
      <w:bookmarkStart w:id="37" w:name="_Ref100609850"/>
      <w:bookmarkStart w:id="38" w:name="_Toc109203002"/>
      <w:r w:rsidRPr="00AA492B">
        <w:rPr>
          <w:b w:val="0"/>
          <w:bCs w:val="0"/>
          <w:sz w:val="24"/>
          <w:szCs w:val="24"/>
          <w:lang w:eastAsia="ru-RU"/>
        </w:rPr>
        <w:t>Хранилище</w:t>
      </w:r>
      <w:r w:rsidRPr="00AA492B">
        <w:rPr>
          <w:b w:val="0"/>
          <w:sz w:val="24"/>
          <w:szCs w:val="24"/>
        </w:rPr>
        <w:t xml:space="preserve"> ценностей клиентов</w:t>
      </w:r>
      <w:bookmarkEnd w:id="36"/>
      <w:bookmarkEnd w:id="37"/>
      <w:r w:rsidR="00980477">
        <w:rPr>
          <w:b w:val="0"/>
          <w:sz w:val="24"/>
          <w:szCs w:val="24"/>
        </w:rPr>
        <w:t>.</w:t>
      </w:r>
      <w:bookmarkEnd w:id="38"/>
    </w:p>
    <w:p w14:paraId="44CA83F9" w14:textId="77777777" w:rsidR="00AB3253" w:rsidRPr="00AA492B" w:rsidRDefault="00AB3253" w:rsidP="008C6DE6">
      <w:pPr>
        <w:tabs>
          <w:tab w:val="left" w:pos="1843"/>
        </w:tabs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В состав </w:t>
      </w:r>
      <w:r w:rsidR="000A1D2B">
        <w:rPr>
          <w:rFonts w:ascii="Times New Roman" w:hAnsi="Times New Roman" w:cs="Times New Roman"/>
          <w:sz w:val="24"/>
          <w:szCs w:val="24"/>
        </w:rPr>
        <w:t>ХЦК</w:t>
      </w:r>
      <w:r w:rsidRPr="00AA492B">
        <w:rPr>
          <w:rFonts w:ascii="Times New Roman" w:hAnsi="Times New Roman" w:cs="Times New Roman"/>
          <w:sz w:val="24"/>
          <w:szCs w:val="24"/>
        </w:rPr>
        <w:t xml:space="preserve"> входят следующие помещения:</w:t>
      </w:r>
    </w:p>
    <w:p w14:paraId="2835B16A" w14:textId="77777777" w:rsidR="00AB3253" w:rsidRPr="00AA492B" w:rsidRDefault="002945E9" w:rsidP="00F5497D">
      <w:pPr>
        <w:pStyle w:val="a7"/>
        <w:numPr>
          <w:ilvl w:val="0"/>
          <w:numId w:val="38"/>
        </w:numPr>
        <w:tabs>
          <w:tab w:val="left" w:pos="1843"/>
        </w:tabs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хранилище</w:t>
      </w:r>
      <w:r>
        <w:rPr>
          <w:rFonts w:ascii="Times New Roman" w:hAnsi="Times New Roman" w:cs="Times New Roman"/>
          <w:sz w:val="24"/>
          <w:szCs w:val="24"/>
        </w:rPr>
        <w:t xml:space="preserve"> - </w:t>
      </w:r>
      <w:r w:rsidR="003448DF" w:rsidRPr="00AA492B">
        <w:rPr>
          <w:rFonts w:ascii="Times New Roman" w:hAnsi="Times New Roman" w:cs="Times New Roman"/>
          <w:sz w:val="24"/>
          <w:szCs w:val="24"/>
        </w:rPr>
        <w:t>зона хранения ценностей клиентов в</w:t>
      </w:r>
      <w:r w:rsidR="00AB3253" w:rsidRPr="00AA492B">
        <w:rPr>
          <w:rFonts w:ascii="Times New Roman" w:hAnsi="Times New Roman" w:cs="Times New Roman"/>
          <w:sz w:val="24"/>
          <w:szCs w:val="24"/>
        </w:rPr>
        <w:t xml:space="preserve"> депозитн</w:t>
      </w:r>
      <w:r w:rsidR="00503F20">
        <w:rPr>
          <w:rFonts w:ascii="Times New Roman" w:hAnsi="Times New Roman" w:cs="Times New Roman"/>
          <w:sz w:val="24"/>
          <w:szCs w:val="24"/>
        </w:rPr>
        <w:t>ом оборудовании (стойках/колонках)</w:t>
      </w:r>
      <w:r w:rsidR="00AB3253" w:rsidRPr="00AA492B">
        <w:rPr>
          <w:rFonts w:ascii="Times New Roman" w:hAnsi="Times New Roman" w:cs="Times New Roman"/>
          <w:sz w:val="24"/>
          <w:szCs w:val="24"/>
        </w:rPr>
        <w:t>;</w:t>
      </w:r>
    </w:p>
    <w:p w14:paraId="2EE3EDB3" w14:textId="77777777" w:rsidR="00503F20" w:rsidRDefault="00AB3253" w:rsidP="00F5497D">
      <w:pPr>
        <w:pStyle w:val="a7"/>
        <w:numPr>
          <w:ilvl w:val="0"/>
          <w:numId w:val="38"/>
        </w:numPr>
        <w:tabs>
          <w:tab w:val="left" w:pos="1418"/>
        </w:tabs>
        <w:spacing w:after="0" w:line="276" w:lineRule="auto"/>
        <w:ind w:left="0" w:firstLine="106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предхранилище</w:t>
      </w:r>
      <w:r w:rsidR="00DF5F12" w:rsidRPr="00AA492B">
        <w:rPr>
          <w:rFonts w:ascii="Times New Roman" w:hAnsi="Times New Roman" w:cs="Times New Roman"/>
          <w:sz w:val="24"/>
          <w:szCs w:val="24"/>
        </w:rPr>
        <w:t xml:space="preserve"> – дополнительное помещение,</w:t>
      </w:r>
      <w:r w:rsidRPr="00AA492B">
        <w:rPr>
          <w:sz w:val="24"/>
          <w:szCs w:val="24"/>
        </w:rPr>
        <w:t xml:space="preserve"> </w:t>
      </w:r>
      <w:r w:rsidRPr="00AA492B">
        <w:rPr>
          <w:rFonts w:ascii="Times New Roman" w:hAnsi="Times New Roman" w:cs="Times New Roman"/>
          <w:sz w:val="24"/>
          <w:szCs w:val="24"/>
        </w:rPr>
        <w:t>непосредственно примыкающее к помещению хранилища</w:t>
      </w:r>
      <w:r w:rsidR="00503F20">
        <w:rPr>
          <w:rFonts w:ascii="Times New Roman" w:hAnsi="Times New Roman" w:cs="Times New Roman"/>
          <w:sz w:val="24"/>
          <w:szCs w:val="24"/>
        </w:rPr>
        <w:t>;</w:t>
      </w:r>
    </w:p>
    <w:p w14:paraId="7922BCB9" w14:textId="77777777" w:rsidR="00AB3253" w:rsidRPr="00AA492B" w:rsidRDefault="00503F20" w:rsidP="00F5497D">
      <w:pPr>
        <w:pStyle w:val="a7"/>
        <w:numPr>
          <w:ilvl w:val="0"/>
          <w:numId w:val="38"/>
        </w:numPr>
        <w:tabs>
          <w:tab w:val="left" w:pos="1418"/>
        </w:tabs>
        <w:spacing w:after="0" w:line="276" w:lineRule="auto"/>
        <w:ind w:left="0" w:firstLine="106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кабина(-ы) конфиденциальной работы – помещение для работы клиентов с ценностями</w:t>
      </w:r>
      <w:r w:rsidR="00AB3253" w:rsidRPr="00AA492B">
        <w:rPr>
          <w:rFonts w:ascii="Times New Roman" w:hAnsi="Times New Roman" w:cs="Times New Roman"/>
          <w:sz w:val="24"/>
          <w:szCs w:val="24"/>
        </w:rPr>
        <w:t>.</w:t>
      </w:r>
    </w:p>
    <w:p w14:paraId="44AEF719" w14:textId="77777777" w:rsidR="009A10C3" w:rsidRPr="00E414E9" w:rsidRDefault="009A10C3" w:rsidP="009A10C3">
      <w:pPr>
        <w:spacing w:after="0" w:line="276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E414E9">
        <w:rPr>
          <w:rFonts w:ascii="Times New Roman" w:hAnsi="Times New Roman" w:cs="Times New Roman"/>
          <w:sz w:val="24"/>
          <w:szCs w:val="24"/>
        </w:rPr>
        <w:t>Техническая укрепленность вновь возводимых ограждающих конструкций (стены и перекрытия) зоны хранения ценностей клиентов, граничащих с внутренними помещениями ВСП должн</w:t>
      </w:r>
      <w:r w:rsidR="00117096" w:rsidRPr="00E414E9">
        <w:rPr>
          <w:rFonts w:ascii="Times New Roman" w:hAnsi="Times New Roman" w:cs="Times New Roman"/>
          <w:sz w:val="24"/>
          <w:szCs w:val="24"/>
        </w:rPr>
        <w:t>а</w:t>
      </w:r>
      <w:r w:rsidRPr="00E414E9">
        <w:rPr>
          <w:rFonts w:ascii="Times New Roman" w:hAnsi="Times New Roman" w:cs="Times New Roman"/>
          <w:sz w:val="24"/>
          <w:szCs w:val="24"/>
        </w:rPr>
        <w:t xml:space="preserve"> быть не ниже </w:t>
      </w:r>
      <w:r w:rsidRPr="00E414E9">
        <w:rPr>
          <w:rFonts w:ascii="Times New Roman" w:hAnsi="Times New Roman" w:cs="Times New Roman"/>
          <w:sz w:val="24"/>
          <w:szCs w:val="24"/>
          <w:lang w:val="en-US"/>
        </w:rPr>
        <w:t>I</w:t>
      </w:r>
      <w:r w:rsidRPr="00E414E9">
        <w:rPr>
          <w:rFonts w:ascii="Times New Roman" w:hAnsi="Times New Roman" w:cs="Times New Roman"/>
          <w:sz w:val="24"/>
          <w:szCs w:val="24"/>
        </w:rPr>
        <w:t xml:space="preserve"> класса устойчивости к взлому по ГОСТ Р 51113-97, ГОСТ Р 51224-98, а в случае их примыкания к </w:t>
      </w:r>
      <w:r w:rsidR="00117096" w:rsidRPr="00E414E9">
        <w:rPr>
          <w:rFonts w:ascii="Times New Roman" w:hAnsi="Times New Roman" w:cs="Times New Roman"/>
          <w:sz w:val="24"/>
          <w:szCs w:val="24"/>
        </w:rPr>
        <w:t xml:space="preserve">помещениям </w:t>
      </w:r>
      <w:r w:rsidRPr="00E414E9">
        <w:rPr>
          <w:rFonts w:ascii="Times New Roman" w:hAnsi="Times New Roman" w:cs="Times New Roman"/>
          <w:sz w:val="24"/>
          <w:szCs w:val="24"/>
        </w:rPr>
        <w:t>други</w:t>
      </w:r>
      <w:r w:rsidR="00117096" w:rsidRPr="00E414E9">
        <w:rPr>
          <w:rFonts w:ascii="Times New Roman" w:hAnsi="Times New Roman" w:cs="Times New Roman"/>
          <w:sz w:val="24"/>
          <w:szCs w:val="24"/>
        </w:rPr>
        <w:t>х</w:t>
      </w:r>
      <w:r w:rsidRPr="00E414E9">
        <w:rPr>
          <w:rFonts w:ascii="Times New Roman" w:hAnsi="Times New Roman" w:cs="Times New Roman"/>
          <w:sz w:val="24"/>
          <w:szCs w:val="24"/>
        </w:rPr>
        <w:t xml:space="preserve"> организаци</w:t>
      </w:r>
      <w:r w:rsidR="00117096" w:rsidRPr="00E414E9">
        <w:rPr>
          <w:rFonts w:ascii="Times New Roman" w:hAnsi="Times New Roman" w:cs="Times New Roman"/>
          <w:sz w:val="24"/>
          <w:szCs w:val="24"/>
        </w:rPr>
        <w:t>й</w:t>
      </w:r>
      <w:r w:rsidRPr="00E414E9">
        <w:rPr>
          <w:rFonts w:ascii="Times New Roman" w:hAnsi="Times New Roman" w:cs="Times New Roman"/>
          <w:sz w:val="24"/>
          <w:szCs w:val="24"/>
        </w:rPr>
        <w:t xml:space="preserve"> или </w:t>
      </w:r>
      <w:r w:rsidR="00117096" w:rsidRPr="00E414E9">
        <w:rPr>
          <w:rFonts w:ascii="Times New Roman" w:hAnsi="Times New Roman" w:cs="Times New Roman"/>
          <w:sz w:val="24"/>
          <w:szCs w:val="24"/>
        </w:rPr>
        <w:t xml:space="preserve">они являются </w:t>
      </w:r>
      <w:r w:rsidRPr="00E414E9">
        <w:rPr>
          <w:rFonts w:ascii="Times New Roman" w:hAnsi="Times New Roman" w:cs="Times New Roman"/>
          <w:sz w:val="24"/>
          <w:szCs w:val="24"/>
        </w:rPr>
        <w:t>наружным</w:t>
      </w:r>
      <w:r w:rsidR="00117096" w:rsidRPr="00E414E9">
        <w:rPr>
          <w:rFonts w:ascii="Times New Roman" w:hAnsi="Times New Roman" w:cs="Times New Roman"/>
          <w:sz w:val="24"/>
          <w:szCs w:val="24"/>
        </w:rPr>
        <w:t>и</w:t>
      </w:r>
      <w:r w:rsidRPr="00E414E9">
        <w:rPr>
          <w:rFonts w:ascii="Times New Roman" w:hAnsi="Times New Roman" w:cs="Times New Roman"/>
          <w:sz w:val="24"/>
          <w:szCs w:val="24"/>
        </w:rPr>
        <w:t xml:space="preserve"> стенам</w:t>
      </w:r>
      <w:r w:rsidR="00117096" w:rsidRPr="00E414E9">
        <w:rPr>
          <w:rFonts w:ascii="Times New Roman" w:hAnsi="Times New Roman" w:cs="Times New Roman"/>
          <w:sz w:val="24"/>
          <w:szCs w:val="24"/>
        </w:rPr>
        <w:t>и</w:t>
      </w:r>
      <w:r w:rsidRPr="00E414E9">
        <w:rPr>
          <w:rFonts w:ascii="Times New Roman" w:hAnsi="Times New Roman" w:cs="Times New Roman"/>
          <w:sz w:val="24"/>
          <w:szCs w:val="24"/>
        </w:rPr>
        <w:t xml:space="preserve"> ВСП – не ниже </w:t>
      </w:r>
      <w:r w:rsidRPr="00E414E9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E414E9">
        <w:rPr>
          <w:rFonts w:ascii="Times New Roman" w:hAnsi="Times New Roman" w:cs="Times New Roman"/>
          <w:sz w:val="24"/>
          <w:szCs w:val="24"/>
        </w:rPr>
        <w:t xml:space="preserve"> класса устойчивости к взлому по ГОСТ Р 51113-97, ГОСТ Р 51224-98.</w:t>
      </w:r>
    </w:p>
    <w:p w14:paraId="074A5785" w14:textId="77777777" w:rsidR="00E414E9" w:rsidRPr="00E414E9" w:rsidRDefault="00E414E9" w:rsidP="00E414E9">
      <w:pPr>
        <w:spacing w:after="0" w:line="276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E414E9">
        <w:rPr>
          <w:rFonts w:ascii="Times New Roman" w:hAnsi="Times New Roman" w:cs="Times New Roman"/>
          <w:sz w:val="24"/>
          <w:szCs w:val="24"/>
        </w:rPr>
        <w:t>Снижение класса устойчивости к взлому ограждающих конструкций зоны хранения ценностей клиентов допускается из-за конструктивных ограничений объекта и подлежит обязательному согласованию с Департаментом безопасности.</w:t>
      </w:r>
    </w:p>
    <w:p w14:paraId="4A0C5033" w14:textId="0BC10E66" w:rsidR="009A10C3" w:rsidRPr="009A10C3" w:rsidRDefault="009A10C3" w:rsidP="009A10C3">
      <w:pPr>
        <w:spacing w:after="0" w:line="276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E414E9">
        <w:rPr>
          <w:rFonts w:ascii="Times New Roman" w:hAnsi="Times New Roman" w:cs="Times New Roman"/>
          <w:sz w:val="24"/>
          <w:szCs w:val="24"/>
        </w:rPr>
        <w:t xml:space="preserve">Ограждающие конструкции зоны хранения ценностей клиентов в действующих ХЦК должны быть не ниже </w:t>
      </w:r>
      <w:r w:rsidRPr="00E414E9">
        <w:rPr>
          <w:rFonts w:ascii="Times New Roman" w:hAnsi="Times New Roman" w:cs="Times New Roman"/>
          <w:sz w:val="24"/>
          <w:szCs w:val="24"/>
          <w:lang w:val="en-US"/>
        </w:rPr>
        <w:t>I</w:t>
      </w:r>
      <w:r w:rsidRPr="00E414E9">
        <w:rPr>
          <w:rFonts w:ascii="Times New Roman" w:hAnsi="Times New Roman" w:cs="Times New Roman"/>
          <w:sz w:val="24"/>
          <w:szCs w:val="24"/>
        </w:rPr>
        <w:t xml:space="preserve"> класса устойчивости к взлому по ГОСТ Р 51113-97, </w:t>
      </w:r>
      <w:r w:rsidR="00DA5394" w:rsidRPr="00DA5394">
        <w:rPr>
          <w:rFonts w:ascii="Times New Roman" w:hAnsi="Times New Roman" w:cs="Times New Roman"/>
          <w:sz w:val="24"/>
          <w:szCs w:val="24"/>
        </w:rPr>
        <w:t>ГОСТ Р 50862-2017</w:t>
      </w:r>
      <w:r w:rsidR="00DA5394">
        <w:rPr>
          <w:rFonts w:ascii="Times New Roman" w:hAnsi="Times New Roman" w:cs="Times New Roman"/>
          <w:sz w:val="24"/>
          <w:szCs w:val="24"/>
        </w:rPr>
        <w:t xml:space="preserve">, </w:t>
      </w:r>
      <w:r w:rsidRPr="00E414E9">
        <w:rPr>
          <w:rFonts w:ascii="Times New Roman" w:hAnsi="Times New Roman" w:cs="Times New Roman"/>
          <w:sz w:val="24"/>
          <w:szCs w:val="24"/>
        </w:rPr>
        <w:t>ГОСТ Р 51224-98.</w:t>
      </w:r>
    </w:p>
    <w:p w14:paraId="556D87EC" w14:textId="77777777" w:rsidR="006D549E" w:rsidRDefault="00C80EF0" w:rsidP="00801D9D">
      <w:pPr>
        <w:pStyle w:val="a7"/>
        <w:numPr>
          <w:ilvl w:val="12"/>
          <w:numId w:val="0"/>
        </w:numPr>
        <w:tabs>
          <w:tab w:val="left" w:pos="1843"/>
        </w:tabs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>Хранение ценностей клиентов осуществляется в депозитных стойках, состоящих из депозитных ячеек не ниже I класса устойчивости к взлому по ГОСТ Р 50862-2017, установленных в</w:t>
      </w:r>
      <w:r w:rsidR="00AB3253" w:rsidRPr="00AA492B">
        <w:rPr>
          <w:rFonts w:ascii="Times New Roman" w:hAnsi="Times New Roman" w:cs="Times New Roman"/>
          <w:sz w:val="24"/>
          <w:szCs w:val="24"/>
          <w:lang w:eastAsia="ru-RU"/>
        </w:rPr>
        <w:t>нутри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="00124BD6" w:rsidRPr="00AA492B">
        <w:rPr>
          <w:rFonts w:ascii="Times New Roman" w:hAnsi="Times New Roman" w:cs="Times New Roman"/>
          <w:sz w:val="24"/>
          <w:szCs w:val="24"/>
          <w:lang w:eastAsia="ru-RU"/>
        </w:rPr>
        <w:t>зоны хранения ценностей</w:t>
      </w:r>
      <w:r w:rsidR="00FB34E6" w:rsidRPr="00AA492B">
        <w:rPr>
          <w:rFonts w:ascii="Times New Roman" w:hAnsi="Times New Roman" w:cs="Times New Roman"/>
          <w:sz w:val="24"/>
          <w:szCs w:val="24"/>
          <w:lang w:eastAsia="ru-RU"/>
        </w:rPr>
        <w:t>.</w:t>
      </w:r>
      <w:r w:rsidR="006D549E">
        <w:rPr>
          <w:rFonts w:ascii="Times New Roman" w:hAnsi="Times New Roman" w:cs="Times New Roman"/>
          <w:sz w:val="24"/>
          <w:szCs w:val="24"/>
          <w:lang w:eastAsia="ru-RU"/>
        </w:rPr>
        <w:t xml:space="preserve"> Внутренние стенки и перегородки в депозитных стойках должны быть выполнены из металла толщиной не менее 1,5 мм по ГОСТ 19903-2015.</w:t>
      </w:r>
    </w:p>
    <w:p w14:paraId="660448F1" w14:textId="77777777" w:rsidR="00FB34E6" w:rsidRPr="00AA492B" w:rsidRDefault="00FB34E6" w:rsidP="00F17177">
      <w:pPr>
        <w:numPr>
          <w:ilvl w:val="12"/>
          <w:numId w:val="0"/>
        </w:num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Допускается осуществлять </w:t>
      </w:r>
      <w:r w:rsidR="007D214C">
        <w:rPr>
          <w:rFonts w:ascii="Times New Roman" w:hAnsi="Times New Roman" w:cs="Times New Roman"/>
          <w:sz w:val="24"/>
          <w:szCs w:val="24"/>
          <w:lang w:eastAsia="ru-RU"/>
        </w:rPr>
        <w:t xml:space="preserve">размещение депозитного оборудования (стоек/колонок) 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>в сборно-разборных сейфах</w:t>
      </w:r>
      <w:r w:rsidR="00AB3253"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 не ниже I класса устойчивости к взлому по ГОСТ Р 50862-2017. Сборно-разборные сейфы размещаются внутри </w:t>
      </w:r>
      <w:r w:rsidR="00124BD6" w:rsidRPr="00AA492B">
        <w:rPr>
          <w:rFonts w:ascii="Times New Roman" w:hAnsi="Times New Roman" w:cs="Times New Roman"/>
          <w:sz w:val="24"/>
          <w:szCs w:val="24"/>
          <w:lang w:eastAsia="ru-RU"/>
        </w:rPr>
        <w:t>зоны хранения ценностей.</w:t>
      </w:r>
    </w:p>
    <w:p w14:paraId="4D6F2815" w14:textId="77777777" w:rsidR="00F12B5C" w:rsidRDefault="00F12B5C" w:rsidP="00F12B5C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>Депозитн</w:t>
      </w:r>
      <w:r>
        <w:rPr>
          <w:rFonts w:ascii="Times New Roman" w:hAnsi="Times New Roman" w:cs="Times New Roman"/>
          <w:sz w:val="24"/>
          <w:szCs w:val="24"/>
          <w:lang w:eastAsia="ru-RU"/>
        </w:rPr>
        <w:t>ое оборудование/</w:t>
      </w:r>
      <w:r w:rsidRPr="00BC3CDD">
        <w:rPr>
          <w:rFonts w:ascii="Times New Roman" w:hAnsi="Times New Roman" w:cs="Times New Roman"/>
          <w:sz w:val="24"/>
          <w:szCs w:val="24"/>
          <w:lang w:eastAsia="ru-RU"/>
        </w:rPr>
        <w:t>сборно-разборны</w:t>
      </w:r>
      <w:r>
        <w:rPr>
          <w:rFonts w:ascii="Times New Roman" w:hAnsi="Times New Roman" w:cs="Times New Roman"/>
          <w:sz w:val="24"/>
          <w:szCs w:val="24"/>
          <w:lang w:eastAsia="ru-RU"/>
        </w:rPr>
        <w:t>е</w:t>
      </w:r>
      <w:r w:rsidRPr="00BC3CDD">
        <w:rPr>
          <w:rFonts w:ascii="Times New Roman" w:hAnsi="Times New Roman" w:cs="Times New Roman"/>
          <w:sz w:val="24"/>
          <w:szCs w:val="24"/>
          <w:lang w:eastAsia="ru-RU"/>
        </w:rPr>
        <w:t xml:space="preserve"> сейф</w:t>
      </w:r>
      <w:r>
        <w:rPr>
          <w:rFonts w:ascii="Times New Roman" w:hAnsi="Times New Roman" w:cs="Times New Roman"/>
          <w:sz w:val="24"/>
          <w:szCs w:val="24"/>
          <w:lang w:eastAsia="ru-RU"/>
        </w:rPr>
        <w:t>ы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 должны надежно крепиться с помощью анкерного крепления к полу и/или стене хранилища ценностей клиентов в соответствии с требованиями документа /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fldChar w:fldCharType="begin"/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instrText xml:space="preserve"> REF _Ref100049381 \r \h  \* MERGEFORMAT </w:instrTex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fldChar w:fldCharType="separate"/>
      </w:r>
      <w:r w:rsidR="00F12DEC">
        <w:rPr>
          <w:rFonts w:ascii="Times New Roman" w:hAnsi="Times New Roman" w:cs="Times New Roman"/>
          <w:sz w:val="24"/>
          <w:szCs w:val="24"/>
          <w:lang w:eastAsia="ru-RU"/>
        </w:rPr>
        <w:t>19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fldChar w:fldCharType="end"/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>/.</w:t>
      </w:r>
    </w:p>
    <w:p w14:paraId="3C618200" w14:textId="77777777" w:rsidR="00154298" w:rsidRDefault="00A14312" w:rsidP="003A4550">
      <w:pPr>
        <w:numPr>
          <w:ilvl w:val="12"/>
          <w:numId w:val="0"/>
        </w:num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14312">
        <w:rPr>
          <w:rFonts w:ascii="Times New Roman" w:hAnsi="Times New Roman" w:cs="Times New Roman"/>
          <w:sz w:val="24"/>
          <w:szCs w:val="24"/>
          <w:lang w:eastAsia="ru-RU"/>
        </w:rPr>
        <w:t>Единственным в</w:t>
      </w:r>
      <w:r w:rsidR="00DF5F12" w:rsidRPr="00A14312">
        <w:rPr>
          <w:rFonts w:ascii="Times New Roman" w:hAnsi="Times New Roman" w:cs="Times New Roman"/>
          <w:sz w:val="24"/>
          <w:szCs w:val="24"/>
          <w:lang w:eastAsia="ru-RU"/>
        </w:rPr>
        <w:t>ход</w:t>
      </w:r>
      <w:r w:rsidRPr="00A14312">
        <w:rPr>
          <w:rFonts w:ascii="Times New Roman" w:hAnsi="Times New Roman" w:cs="Times New Roman"/>
          <w:sz w:val="24"/>
          <w:szCs w:val="24"/>
          <w:lang w:eastAsia="ru-RU"/>
        </w:rPr>
        <w:t>ом</w:t>
      </w:r>
      <w:r w:rsidR="00DF5F12" w:rsidRPr="00A14312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="007D214C" w:rsidRPr="00A14312">
        <w:rPr>
          <w:rFonts w:ascii="Times New Roman" w:hAnsi="Times New Roman" w:cs="Times New Roman"/>
          <w:sz w:val="24"/>
          <w:szCs w:val="24"/>
          <w:lang w:eastAsia="ru-RU"/>
        </w:rPr>
        <w:t xml:space="preserve">в </w:t>
      </w:r>
      <w:r w:rsidR="00363097" w:rsidRPr="00A14312">
        <w:rPr>
          <w:rFonts w:ascii="Times New Roman" w:hAnsi="Times New Roman" w:cs="Times New Roman"/>
          <w:sz w:val="24"/>
          <w:szCs w:val="24"/>
          <w:lang w:eastAsia="ru-RU"/>
        </w:rPr>
        <w:t>зону хранения ценностей клиентов</w:t>
      </w:r>
      <w:r w:rsidR="00C80EF0" w:rsidRPr="00A14312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Pr="00A14312">
        <w:rPr>
          <w:rFonts w:ascii="Times New Roman" w:hAnsi="Times New Roman" w:cs="Times New Roman"/>
          <w:sz w:val="24"/>
          <w:szCs w:val="24"/>
          <w:lang w:eastAsia="ru-RU"/>
        </w:rPr>
        <w:t>является вход</w:t>
      </w:r>
      <w:r w:rsidR="00154298" w:rsidRPr="00A14312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="00DF5F12" w:rsidRPr="00A14312">
        <w:rPr>
          <w:rFonts w:ascii="Times New Roman" w:hAnsi="Times New Roman" w:cs="Times New Roman"/>
          <w:sz w:val="24"/>
          <w:szCs w:val="24"/>
          <w:lang w:eastAsia="ru-RU"/>
        </w:rPr>
        <w:t xml:space="preserve">из </w:t>
      </w:r>
      <w:r w:rsidR="00C80EF0" w:rsidRPr="00A14312">
        <w:rPr>
          <w:rFonts w:ascii="Times New Roman" w:hAnsi="Times New Roman" w:cs="Times New Roman"/>
          <w:sz w:val="24"/>
          <w:szCs w:val="24"/>
          <w:lang w:eastAsia="ru-RU"/>
        </w:rPr>
        <w:t>предхранилищ</w:t>
      </w:r>
      <w:r w:rsidR="00DF5F12" w:rsidRPr="00A14312">
        <w:rPr>
          <w:rFonts w:ascii="Times New Roman" w:hAnsi="Times New Roman" w:cs="Times New Roman"/>
          <w:sz w:val="24"/>
          <w:szCs w:val="24"/>
          <w:lang w:eastAsia="ru-RU"/>
        </w:rPr>
        <w:t>а</w:t>
      </w:r>
      <w:r w:rsidR="00C80EF0" w:rsidRPr="00A14312">
        <w:rPr>
          <w:rFonts w:ascii="Times New Roman" w:hAnsi="Times New Roman" w:cs="Times New Roman"/>
          <w:sz w:val="24"/>
          <w:szCs w:val="24"/>
          <w:lang w:eastAsia="ru-RU"/>
        </w:rPr>
        <w:t>.</w:t>
      </w:r>
      <w:r w:rsidR="00154298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="00154298" w:rsidRPr="00A14312">
        <w:rPr>
          <w:rFonts w:ascii="Times New Roman" w:hAnsi="Times New Roman" w:cs="Times New Roman"/>
          <w:sz w:val="24"/>
          <w:szCs w:val="24"/>
          <w:lang w:eastAsia="ru-RU"/>
        </w:rPr>
        <w:t xml:space="preserve">Требования к технической укрепленности </w:t>
      </w:r>
      <w:r w:rsidR="003E63B1">
        <w:rPr>
          <w:rFonts w:ascii="Times New Roman" w:hAnsi="Times New Roman" w:cs="Times New Roman"/>
          <w:sz w:val="24"/>
          <w:szCs w:val="24"/>
          <w:lang w:eastAsia="ru-RU"/>
        </w:rPr>
        <w:t xml:space="preserve">ограждающих конструкций </w:t>
      </w:r>
      <w:r w:rsidR="00957BA1">
        <w:rPr>
          <w:rFonts w:ascii="Times New Roman" w:hAnsi="Times New Roman" w:cs="Times New Roman"/>
          <w:sz w:val="24"/>
          <w:szCs w:val="24"/>
          <w:lang w:eastAsia="ru-RU"/>
        </w:rPr>
        <w:t xml:space="preserve">(стены) </w:t>
      </w:r>
      <w:r w:rsidR="00154298" w:rsidRPr="00A14312">
        <w:rPr>
          <w:rFonts w:ascii="Times New Roman" w:hAnsi="Times New Roman" w:cs="Times New Roman"/>
          <w:sz w:val="24"/>
          <w:szCs w:val="24"/>
          <w:lang w:eastAsia="ru-RU"/>
        </w:rPr>
        <w:t>предхранилища не предъявляются.</w:t>
      </w:r>
    </w:p>
    <w:p w14:paraId="03C501B6" w14:textId="77777777" w:rsidR="003A4550" w:rsidRDefault="00854581" w:rsidP="003A4550">
      <w:pPr>
        <w:pStyle w:val="ConsPlusNormal"/>
        <w:spacing w:line="276" w:lineRule="auto"/>
        <w:ind w:firstLine="709"/>
        <w:jc w:val="both"/>
      </w:pPr>
      <w:r>
        <w:t>Из предхранилища н</w:t>
      </w:r>
      <w:r w:rsidR="003A4550">
        <w:t xml:space="preserve">а вход в зону хранения ценностей клиентов </w:t>
      </w:r>
      <w:r>
        <w:t>с внутренней стороны</w:t>
      </w:r>
      <w:r w:rsidR="003A4550">
        <w:t xml:space="preserve"> устанавливается решетчатая дверь. Дверь выполняется из стальных прутьев диаметром не менее 16 мм, образующих ячейки размером не более 150 х 150 мм, сваренных в каждом пересечении</w:t>
      </w:r>
      <w:r w:rsidR="007C4856">
        <w:t xml:space="preserve"> и </w:t>
      </w:r>
      <w:r w:rsidR="003A4550">
        <w:t>оборудуется замковым устройством с возможностью его запирания как с наружной, так и с внутренней стороны.</w:t>
      </w:r>
    </w:p>
    <w:p w14:paraId="37DF5013" w14:textId="77777777" w:rsidR="00D470BC" w:rsidRDefault="00D470BC" w:rsidP="003A4550">
      <w:pPr>
        <w:pStyle w:val="ConsPlusNormal"/>
        <w:spacing w:line="276" w:lineRule="auto"/>
        <w:ind w:firstLine="709"/>
        <w:jc w:val="both"/>
      </w:pPr>
      <w:r>
        <w:t xml:space="preserve">Решетка обрамляется </w:t>
      </w:r>
      <w:r w:rsidR="007C4856">
        <w:t>стальным</w:t>
      </w:r>
      <w:r>
        <w:t xml:space="preserve"> уголком размером не менее 30х30х5 мм и приваривается по периметру к прочно заделанным в стену на глубину 80 мм стальным анкерам диаметром не менее 12 мм и длиной не менее 120 мм.</w:t>
      </w:r>
    </w:p>
    <w:p w14:paraId="0D0FC225" w14:textId="77777777" w:rsidR="007F55D4" w:rsidRPr="007D214C" w:rsidRDefault="00DF5F12" w:rsidP="003A4550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>Д</w:t>
      </w:r>
      <w:r w:rsidR="00C80EF0"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ля работы клиентов с ценностями, 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в предхранилище </w:t>
      </w:r>
      <w:r w:rsidR="00C80EF0" w:rsidRPr="00AA492B">
        <w:rPr>
          <w:rFonts w:ascii="Times New Roman" w:hAnsi="Times New Roman" w:cs="Times New Roman"/>
          <w:sz w:val="24"/>
          <w:szCs w:val="24"/>
          <w:lang w:eastAsia="ru-RU"/>
        </w:rPr>
        <w:t>размещается кабина</w:t>
      </w:r>
      <w:r w:rsidR="007D214C">
        <w:rPr>
          <w:rFonts w:ascii="Times New Roman" w:hAnsi="Times New Roman" w:cs="Times New Roman"/>
          <w:sz w:val="24"/>
          <w:szCs w:val="24"/>
          <w:lang w:eastAsia="ru-RU"/>
        </w:rPr>
        <w:t>/кабины</w:t>
      </w:r>
      <w:r w:rsidR="00C80EF0"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 конфиденциальной работы (далее – ККР) </w:t>
      </w:r>
      <w:r w:rsidR="007F55D4"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клиента </w:t>
      </w:r>
      <w:r w:rsidR="00C80EF0"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с дверью, </w:t>
      </w:r>
      <w:r w:rsidR="007F55D4"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оснащенной замковым устройством, запираемым изнутри без применения </w:t>
      </w:r>
      <w:r w:rsidR="007F55D4" w:rsidRPr="007D214C">
        <w:rPr>
          <w:rFonts w:ascii="Times New Roman" w:hAnsi="Times New Roman" w:cs="Times New Roman"/>
          <w:sz w:val="24"/>
          <w:szCs w:val="24"/>
          <w:lang w:eastAsia="ru-RU"/>
        </w:rPr>
        <w:t>ключа</w:t>
      </w:r>
      <w:r w:rsidR="007D214C" w:rsidRPr="007D214C">
        <w:rPr>
          <w:rFonts w:ascii="Times New Roman" w:hAnsi="Times New Roman" w:cs="Times New Roman"/>
          <w:sz w:val="24"/>
          <w:szCs w:val="24"/>
          <w:lang w:eastAsia="ru-RU"/>
        </w:rPr>
        <w:t xml:space="preserve">. </w:t>
      </w:r>
      <w:r w:rsidR="007D214C" w:rsidRPr="007D214C">
        <w:rPr>
          <w:rFonts w:ascii="Times New Roman" w:hAnsi="Times New Roman" w:cs="Times New Roman"/>
          <w:sz w:val="24"/>
          <w:szCs w:val="24"/>
        </w:rPr>
        <w:t>При закрытии двери изнутри должна сохраняться возможность открывани</w:t>
      </w:r>
      <w:r w:rsidR="002945E9">
        <w:rPr>
          <w:rFonts w:ascii="Times New Roman" w:hAnsi="Times New Roman" w:cs="Times New Roman"/>
          <w:sz w:val="24"/>
          <w:szCs w:val="24"/>
        </w:rPr>
        <w:t>я</w:t>
      </w:r>
      <w:r w:rsidR="007D214C" w:rsidRPr="007D214C">
        <w:rPr>
          <w:rFonts w:ascii="Times New Roman" w:hAnsi="Times New Roman" w:cs="Times New Roman"/>
          <w:sz w:val="24"/>
          <w:szCs w:val="24"/>
        </w:rPr>
        <w:t xml:space="preserve"> замка снаружи ключом.</w:t>
      </w:r>
      <w:r w:rsidR="007F55D4" w:rsidRPr="007D214C">
        <w:rPr>
          <w:sz w:val="24"/>
          <w:szCs w:val="24"/>
        </w:rPr>
        <w:t xml:space="preserve"> </w:t>
      </w:r>
      <w:r w:rsidR="007F55D4" w:rsidRPr="007D214C">
        <w:rPr>
          <w:rFonts w:ascii="Times New Roman" w:hAnsi="Times New Roman" w:cs="Times New Roman"/>
          <w:sz w:val="24"/>
          <w:szCs w:val="24"/>
          <w:lang w:eastAsia="ru-RU"/>
        </w:rPr>
        <w:t>Применение задвижек, засовов и т.п. не допускается.</w:t>
      </w:r>
      <w:r w:rsidR="007D214C">
        <w:rPr>
          <w:rFonts w:ascii="Times New Roman" w:hAnsi="Times New Roman" w:cs="Times New Roman"/>
          <w:sz w:val="24"/>
          <w:szCs w:val="24"/>
          <w:lang w:eastAsia="ru-RU"/>
        </w:rPr>
        <w:t xml:space="preserve"> Вход в ККР должен осуществляться из помещения предхранилища.</w:t>
      </w:r>
    </w:p>
    <w:p w14:paraId="3097C5BB" w14:textId="77777777" w:rsidR="00C80EF0" w:rsidRPr="00AA492B" w:rsidRDefault="00C80EF0" w:rsidP="00F17177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Кабина конфиденциальной работы должна обеспечивать визуальную </w:t>
      </w:r>
      <w:r w:rsidR="007D214C">
        <w:rPr>
          <w:rFonts w:ascii="Times New Roman" w:hAnsi="Times New Roman" w:cs="Times New Roman"/>
          <w:sz w:val="24"/>
          <w:szCs w:val="24"/>
          <w:lang w:eastAsia="ru-RU"/>
        </w:rPr>
        <w:t xml:space="preserve">и физическую 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>изоляцию клиента при работе с вложениями. Требования к технической укрепленности ККР не предъявляются.</w:t>
      </w:r>
    </w:p>
    <w:p w14:paraId="49896AEE" w14:textId="77777777" w:rsidR="009A5CBE" w:rsidRPr="00AA492B" w:rsidRDefault="009A5CBE" w:rsidP="00F17177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lastRenderedPageBreak/>
        <w:t>Размещение помещений арендаторов или подрядных организаций на пути следования к ХЦК не допускается.</w:t>
      </w:r>
    </w:p>
    <w:p w14:paraId="37D7F7B1" w14:textId="77777777" w:rsidR="00884B70" w:rsidRPr="00AA492B" w:rsidRDefault="00884B70" w:rsidP="00F5497D">
      <w:pPr>
        <w:pStyle w:val="1"/>
        <w:numPr>
          <w:ilvl w:val="2"/>
          <w:numId w:val="20"/>
        </w:numPr>
        <w:tabs>
          <w:tab w:val="left" w:pos="1418"/>
        </w:tabs>
        <w:spacing w:before="0" w:after="0" w:line="276" w:lineRule="auto"/>
        <w:ind w:left="0" w:firstLine="709"/>
        <w:jc w:val="both"/>
        <w:rPr>
          <w:b w:val="0"/>
          <w:bCs w:val="0"/>
          <w:sz w:val="24"/>
          <w:szCs w:val="24"/>
          <w:lang w:eastAsia="ru-RU"/>
        </w:rPr>
      </w:pPr>
      <w:bookmarkStart w:id="39" w:name="_Toc109203003"/>
      <w:r w:rsidRPr="00AA492B">
        <w:rPr>
          <w:b w:val="0"/>
          <w:bCs w:val="0"/>
          <w:sz w:val="24"/>
          <w:szCs w:val="24"/>
          <w:lang w:eastAsia="ru-RU"/>
        </w:rPr>
        <w:t>Автоматизированное хранилище ценностей клиентов</w:t>
      </w:r>
      <w:r w:rsidR="00980477">
        <w:rPr>
          <w:b w:val="0"/>
          <w:bCs w:val="0"/>
          <w:sz w:val="24"/>
          <w:szCs w:val="24"/>
          <w:lang w:eastAsia="ru-RU"/>
        </w:rPr>
        <w:t>.</w:t>
      </w:r>
      <w:bookmarkEnd w:id="39"/>
    </w:p>
    <w:p w14:paraId="734602DC" w14:textId="77777777" w:rsidR="00C80EF0" w:rsidRPr="00AA492B" w:rsidRDefault="00815845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Theme="majorEastAsia" w:hAnsi="Times New Roman" w:cs="Times New Roman"/>
          <w:bCs/>
          <w:sz w:val="24"/>
          <w:szCs w:val="24"/>
          <w:lang w:eastAsia="ru-RU"/>
        </w:rPr>
        <w:t xml:space="preserve">2.8.2.1. </w:t>
      </w:r>
      <w:r w:rsidR="00C80EF0" w:rsidRPr="00AA492B">
        <w:rPr>
          <w:rFonts w:ascii="Times New Roman" w:eastAsiaTheme="majorEastAsia" w:hAnsi="Times New Roman" w:cs="Times New Roman"/>
          <w:bCs/>
          <w:sz w:val="24"/>
          <w:szCs w:val="24"/>
          <w:lang w:eastAsia="ru-RU"/>
        </w:rPr>
        <w:t>АХЦК должно состоять из двух зон</w:t>
      </w:r>
      <w:r w:rsidR="00C80EF0" w:rsidRPr="00AA492B">
        <w:rPr>
          <w:rFonts w:ascii="Times New Roman" w:hAnsi="Times New Roman" w:cs="Times New Roman"/>
          <w:sz w:val="24"/>
          <w:szCs w:val="24"/>
          <w:lang w:eastAsia="ru-RU"/>
        </w:rPr>
        <w:t>:</w:t>
      </w:r>
    </w:p>
    <w:p w14:paraId="5FE8AFA6" w14:textId="77777777" w:rsidR="00C80EF0" w:rsidRPr="00AA492B" w:rsidRDefault="00C80EF0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- клиентская зона самообслуживания, в которой установлен клиентский терминал. В данной зоне осуществляется </w:t>
      </w:r>
      <w:r w:rsidR="00BC3CDD">
        <w:rPr>
          <w:rFonts w:ascii="Times New Roman" w:hAnsi="Times New Roman" w:cs="Times New Roman"/>
          <w:sz w:val="24"/>
          <w:szCs w:val="24"/>
          <w:lang w:eastAsia="ru-RU"/>
        </w:rPr>
        <w:t>аутентификация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 клиента, автоматическая подача (с помощью специального устройства) арендованного клиентом индивидуального сейфа (далее – ИС) и работа клиента с предметами вложения</w:t>
      </w:r>
      <w:r w:rsidR="00C14E51">
        <w:rPr>
          <w:rFonts w:ascii="Times New Roman" w:hAnsi="Times New Roman" w:cs="Times New Roman"/>
          <w:sz w:val="24"/>
          <w:szCs w:val="24"/>
          <w:lang w:eastAsia="ru-RU"/>
        </w:rPr>
        <w:t>;</w:t>
      </w:r>
    </w:p>
    <w:p w14:paraId="7CA76BB6" w14:textId="77777777" w:rsidR="00345CCE" w:rsidRDefault="00C80EF0" w:rsidP="00124BD6">
      <w:pPr>
        <w:spacing w:after="0" w:line="276" w:lineRule="auto"/>
        <w:ind w:firstLine="708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14312">
        <w:rPr>
          <w:rFonts w:ascii="Times New Roman" w:hAnsi="Times New Roman" w:cs="Times New Roman"/>
          <w:sz w:val="24"/>
          <w:szCs w:val="24"/>
          <w:lang w:eastAsia="ru-RU"/>
        </w:rPr>
        <w:t xml:space="preserve">- зона хранения индивидуальных сейфов АХЦК, </w:t>
      </w:r>
      <w:r w:rsidR="000C785D" w:rsidRPr="00A14312">
        <w:rPr>
          <w:rFonts w:ascii="Times New Roman" w:hAnsi="Times New Roman" w:cs="Times New Roman"/>
          <w:sz w:val="24"/>
          <w:szCs w:val="24"/>
          <w:lang w:eastAsia="ru-RU"/>
        </w:rPr>
        <w:t xml:space="preserve">помещение </w:t>
      </w:r>
      <w:r w:rsidRPr="00A14312">
        <w:rPr>
          <w:rFonts w:ascii="Times New Roman" w:hAnsi="Times New Roman" w:cs="Times New Roman"/>
          <w:sz w:val="24"/>
          <w:szCs w:val="24"/>
          <w:lang w:eastAsia="ru-RU"/>
        </w:rPr>
        <w:t xml:space="preserve">где расположены арендуемые клиентами ИС. Доступ в зону хранения ИС в АХЦК осуществляется </w:t>
      </w:r>
      <w:r w:rsidR="00BE7E4A" w:rsidRPr="00A14312">
        <w:rPr>
          <w:rFonts w:ascii="Times New Roman" w:hAnsi="Times New Roman" w:cs="Times New Roman"/>
          <w:sz w:val="24"/>
          <w:szCs w:val="24"/>
          <w:lang w:eastAsia="ru-RU"/>
        </w:rPr>
        <w:t xml:space="preserve">из помещения служебной зоны ВСП </w:t>
      </w:r>
      <w:r w:rsidR="000C785D" w:rsidRPr="00A14312">
        <w:rPr>
          <w:rFonts w:ascii="Times New Roman" w:hAnsi="Times New Roman" w:cs="Times New Roman"/>
          <w:sz w:val="24"/>
          <w:szCs w:val="24"/>
          <w:lang w:eastAsia="ru-RU"/>
        </w:rPr>
        <w:t>или клиентской зоны самообслуживания</w:t>
      </w:r>
      <w:r w:rsidR="00345CCE">
        <w:rPr>
          <w:rFonts w:ascii="Times New Roman" w:hAnsi="Times New Roman" w:cs="Times New Roman"/>
          <w:sz w:val="24"/>
          <w:szCs w:val="24"/>
          <w:lang w:eastAsia="ru-RU"/>
        </w:rPr>
        <w:t>.</w:t>
      </w:r>
      <w:r w:rsidR="002840C4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</w:p>
    <w:p w14:paraId="3DDC2159" w14:textId="77777777" w:rsidR="002840C4" w:rsidRDefault="002840C4" w:rsidP="002840C4">
      <w:pPr>
        <w:pStyle w:val="a7"/>
        <w:spacing w:after="0" w:line="276" w:lineRule="auto"/>
        <w:ind w:left="0" w:firstLine="720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14312">
        <w:rPr>
          <w:rFonts w:ascii="Times New Roman" w:hAnsi="Times New Roman" w:cs="Times New Roman"/>
          <w:sz w:val="24"/>
          <w:szCs w:val="24"/>
        </w:rPr>
        <w:t xml:space="preserve">Дверь в клиентскую зону самообслуживания оснащается доводчиком и одним внутренним механическим замком, запираемым снаружи на ключ. </w:t>
      </w:r>
      <w:r w:rsidRPr="00A14312">
        <w:rPr>
          <w:rFonts w:ascii="Times New Roman" w:hAnsi="Times New Roman" w:cs="Times New Roman"/>
          <w:sz w:val="24"/>
          <w:szCs w:val="24"/>
          <w:lang w:eastAsia="ru-RU"/>
        </w:rPr>
        <w:t>Применение задвижек, засовов и т.п. не допускается.</w:t>
      </w:r>
      <w:r w:rsidRPr="002840C4">
        <w:t xml:space="preserve"> </w:t>
      </w:r>
      <w:r w:rsidRPr="002840C4">
        <w:rPr>
          <w:rFonts w:ascii="Times New Roman" w:hAnsi="Times New Roman" w:cs="Times New Roman"/>
          <w:sz w:val="24"/>
          <w:szCs w:val="24"/>
          <w:lang w:eastAsia="ru-RU"/>
        </w:rPr>
        <w:t>Требования к технической укрепленности к ограждающим строительным конструкциям клиентской зоны самообслуживания не предъявляются.</w:t>
      </w:r>
    </w:p>
    <w:p w14:paraId="40F83377" w14:textId="77777777" w:rsidR="00124BD6" w:rsidRDefault="00345CCE" w:rsidP="00124BD6">
      <w:pPr>
        <w:spacing w:after="0" w:line="276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 xml:space="preserve">Оболочка </w:t>
      </w:r>
      <w:r w:rsidR="003B6581">
        <w:rPr>
          <w:rFonts w:ascii="Times New Roman" w:hAnsi="Times New Roman" w:cs="Times New Roman"/>
          <w:sz w:val="24"/>
          <w:szCs w:val="24"/>
          <w:lang w:eastAsia="ru-RU"/>
        </w:rPr>
        <w:t xml:space="preserve">(стены, пол, потолок, дверной блок) </w:t>
      </w:r>
      <w:r w:rsidRPr="00A14312">
        <w:rPr>
          <w:rFonts w:ascii="Times New Roman" w:hAnsi="Times New Roman" w:cs="Times New Roman"/>
          <w:sz w:val="24"/>
          <w:szCs w:val="24"/>
          <w:lang w:eastAsia="ru-RU"/>
        </w:rPr>
        <w:t>зон</w:t>
      </w:r>
      <w:r>
        <w:rPr>
          <w:rFonts w:ascii="Times New Roman" w:hAnsi="Times New Roman" w:cs="Times New Roman"/>
          <w:sz w:val="24"/>
          <w:szCs w:val="24"/>
          <w:lang w:eastAsia="ru-RU"/>
        </w:rPr>
        <w:t>ы</w:t>
      </w:r>
      <w:r w:rsidRPr="00A14312">
        <w:rPr>
          <w:rFonts w:ascii="Times New Roman" w:hAnsi="Times New Roman" w:cs="Times New Roman"/>
          <w:sz w:val="24"/>
          <w:szCs w:val="24"/>
          <w:lang w:eastAsia="ru-RU"/>
        </w:rPr>
        <w:t xml:space="preserve"> хранения индивидуальных сейфов АХЦК 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должна быть не ниже </w:t>
      </w:r>
      <w:r w:rsidRPr="00A14312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A14312">
        <w:rPr>
          <w:rFonts w:ascii="Times New Roman" w:hAnsi="Times New Roman" w:cs="Times New Roman"/>
          <w:sz w:val="24"/>
          <w:szCs w:val="24"/>
        </w:rPr>
        <w:t xml:space="preserve"> класса устойчивости к взлому по ГОСТ Р</w:t>
      </w:r>
      <w:r w:rsidRPr="00A14312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50862-2017. </w:t>
      </w:r>
      <w:r w:rsidR="00124BD6" w:rsidRPr="00A14312">
        <w:rPr>
          <w:rFonts w:ascii="Times New Roman" w:hAnsi="Times New Roman" w:cs="Times New Roman"/>
          <w:sz w:val="24"/>
          <w:szCs w:val="24"/>
        </w:rPr>
        <w:t xml:space="preserve">Дверь </w:t>
      </w:r>
      <w:r w:rsidR="003B6581" w:rsidRPr="003B6581">
        <w:rPr>
          <w:rFonts w:ascii="Times New Roman" w:hAnsi="Times New Roman" w:cs="Times New Roman"/>
          <w:sz w:val="24"/>
          <w:szCs w:val="24"/>
        </w:rPr>
        <w:t xml:space="preserve">в зону хранения индивидуальных сейфов АХЦК </w:t>
      </w:r>
      <w:r w:rsidR="00124BD6" w:rsidRPr="00A14312">
        <w:rPr>
          <w:rFonts w:ascii="Times New Roman" w:hAnsi="Times New Roman" w:cs="Times New Roman"/>
          <w:sz w:val="24"/>
          <w:szCs w:val="24"/>
        </w:rPr>
        <w:t xml:space="preserve">оборудуется </w:t>
      </w:r>
      <w:r w:rsidR="008A21E7" w:rsidRPr="00A14312">
        <w:rPr>
          <w:rFonts w:ascii="Times New Roman" w:hAnsi="Times New Roman" w:cs="Times New Roman"/>
          <w:sz w:val="24"/>
          <w:szCs w:val="24"/>
        </w:rPr>
        <w:t>двумя</w:t>
      </w:r>
      <w:r w:rsidR="00124BD6" w:rsidRPr="00A14312">
        <w:rPr>
          <w:rFonts w:ascii="Times New Roman" w:hAnsi="Times New Roman" w:cs="Times New Roman"/>
          <w:sz w:val="24"/>
          <w:szCs w:val="24"/>
        </w:rPr>
        <w:t xml:space="preserve"> врезным</w:t>
      </w:r>
      <w:r w:rsidR="008A21E7" w:rsidRPr="00A14312">
        <w:rPr>
          <w:rFonts w:ascii="Times New Roman" w:hAnsi="Times New Roman" w:cs="Times New Roman"/>
          <w:sz w:val="24"/>
          <w:szCs w:val="24"/>
        </w:rPr>
        <w:t>и</w:t>
      </w:r>
      <w:r w:rsidR="00124BD6" w:rsidRPr="00A14312">
        <w:rPr>
          <w:rFonts w:ascii="Times New Roman" w:hAnsi="Times New Roman" w:cs="Times New Roman"/>
          <w:sz w:val="24"/>
          <w:szCs w:val="24"/>
        </w:rPr>
        <w:t xml:space="preserve"> механическим</w:t>
      </w:r>
      <w:r w:rsidR="008A21E7" w:rsidRPr="00A14312">
        <w:rPr>
          <w:rFonts w:ascii="Times New Roman" w:hAnsi="Times New Roman" w:cs="Times New Roman"/>
          <w:sz w:val="24"/>
          <w:szCs w:val="24"/>
        </w:rPr>
        <w:t>и</w:t>
      </w:r>
      <w:r w:rsidR="00124BD6" w:rsidRPr="00A14312">
        <w:rPr>
          <w:rFonts w:ascii="Times New Roman" w:hAnsi="Times New Roman" w:cs="Times New Roman"/>
          <w:sz w:val="24"/>
          <w:szCs w:val="24"/>
        </w:rPr>
        <w:t xml:space="preserve"> замк</w:t>
      </w:r>
      <w:r w:rsidR="008A21E7" w:rsidRPr="00A14312">
        <w:rPr>
          <w:rFonts w:ascii="Times New Roman" w:hAnsi="Times New Roman" w:cs="Times New Roman"/>
          <w:sz w:val="24"/>
          <w:szCs w:val="24"/>
        </w:rPr>
        <w:t>ами</w:t>
      </w:r>
      <w:r w:rsidR="00124BD6" w:rsidRPr="00A14312">
        <w:rPr>
          <w:sz w:val="24"/>
          <w:szCs w:val="24"/>
        </w:rPr>
        <w:t xml:space="preserve"> </w:t>
      </w:r>
      <w:r w:rsidR="00124BD6" w:rsidRPr="00A14312">
        <w:rPr>
          <w:rFonts w:ascii="Times New Roman" w:hAnsi="Times New Roman" w:cs="Times New Roman"/>
          <w:sz w:val="24"/>
          <w:szCs w:val="24"/>
        </w:rPr>
        <w:t xml:space="preserve">по классу устойчивости к взлому </w:t>
      </w:r>
      <w:r w:rsidR="00BE7E4A" w:rsidRPr="00A14312">
        <w:rPr>
          <w:rFonts w:ascii="Times New Roman" w:hAnsi="Times New Roman" w:cs="Times New Roman"/>
          <w:sz w:val="24"/>
          <w:szCs w:val="24"/>
        </w:rPr>
        <w:t>В</w:t>
      </w:r>
      <w:r w:rsidR="00124BD6" w:rsidRPr="00A14312">
        <w:rPr>
          <w:rFonts w:ascii="Times New Roman" w:hAnsi="Times New Roman" w:cs="Times New Roman"/>
          <w:sz w:val="24"/>
          <w:szCs w:val="24"/>
        </w:rPr>
        <w:t xml:space="preserve"> по ГОСТ Р 34024-2016.</w:t>
      </w:r>
    </w:p>
    <w:p w14:paraId="0CDB37CC" w14:textId="77777777" w:rsidR="00F347D2" w:rsidRPr="00AA492B" w:rsidRDefault="00F347D2" w:rsidP="00124BD6">
      <w:pPr>
        <w:spacing w:after="0" w:line="276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Допускается </w:t>
      </w:r>
      <w:r w:rsidR="003B6581">
        <w:rPr>
          <w:rFonts w:ascii="Times New Roman" w:hAnsi="Times New Roman" w:cs="Times New Roman"/>
          <w:sz w:val="24"/>
          <w:szCs w:val="24"/>
        </w:rPr>
        <w:t xml:space="preserve">в </w:t>
      </w:r>
      <w:r w:rsidR="00746AA3">
        <w:rPr>
          <w:rFonts w:ascii="Times New Roman" w:hAnsi="Times New Roman" w:cs="Times New Roman"/>
          <w:sz w:val="24"/>
          <w:szCs w:val="24"/>
        </w:rPr>
        <w:t xml:space="preserve">ранее построенных </w:t>
      </w:r>
      <w:r w:rsidR="003B6581">
        <w:rPr>
          <w:rFonts w:ascii="Times New Roman" w:hAnsi="Times New Roman" w:cs="Times New Roman"/>
          <w:sz w:val="24"/>
          <w:szCs w:val="24"/>
        </w:rPr>
        <w:t xml:space="preserve">действующих АХЦК применение сертификатов на соответствие по ГОСТ Р 51113-97 </w:t>
      </w:r>
      <w:r w:rsidR="00746AA3">
        <w:rPr>
          <w:rFonts w:ascii="Times New Roman" w:hAnsi="Times New Roman" w:cs="Times New Roman"/>
          <w:sz w:val="24"/>
          <w:szCs w:val="24"/>
        </w:rPr>
        <w:t xml:space="preserve">по классу устойчивости не ниже </w:t>
      </w:r>
      <w:r w:rsidR="00746AA3">
        <w:rPr>
          <w:rFonts w:ascii="Times New Roman" w:hAnsi="Times New Roman" w:cs="Times New Roman"/>
          <w:sz w:val="24"/>
          <w:szCs w:val="24"/>
          <w:lang w:val="en-US"/>
        </w:rPr>
        <w:t>V</w:t>
      </w:r>
      <w:r w:rsidR="00746AA3">
        <w:rPr>
          <w:rFonts w:ascii="Times New Roman" w:hAnsi="Times New Roman" w:cs="Times New Roman"/>
          <w:sz w:val="24"/>
          <w:szCs w:val="24"/>
        </w:rPr>
        <w:t xml:space="preserve"> </w:t>
      </w:r>
      <w:r w:rsidR="003B6581">
        <w:rPr>
          <w:rFonts w:ascii="Times New Roman" w:hAnsi="Times New Roman" w:cs="Times New Roman"/>
          <w:sz w:val="24"/>
          <w:szCs w:val="24"/>
        </w:rPr>
        <w:t xml:space="preserve">для оболочки </w:t>
      </w:r>
      <w:r w:rsidR="003B6581">
        <w:rPr>
          <w:rFonts w:ascii="Times New Roman" w:hAnsi="Times New Roman" w:cs="Times New Roman"/>
          <w:sz w:val="24"/>
          <w:szCs w:val="24"/>
          <w:lang w:eastAsia="ru-RU"/>
        </w:rPr>
        <w:t xml:space="preserve">(стены, пол, потолок, дверной блок) </w:t>
      </w:r>
      <w:r w:rsidR="003B6581">
        <w:rPr>
          <w:rFonts w:ascii="Times New Roman" w:hAnsi="Times New Roman" w:cs="Times New Roman"/>
          <w:sz w:val="24"/>
          <w:szCs w:val="24"/>
        </w:rPr>
        <w:t>зоны хранения индивидуальных сейфов АХЦК.</w:t>
      </w:r>
    </w:p>
    <w:p w14:paraId="50F83F3C" w14:textId="77777777" w:rsidR="00370C6D" w:rsidRPr="00AA492B" w:rsidRDefault="00370C6D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>Наличие оконных конструкций в клиентской зоне самообслуживания и зоне хранения индивидуальных сейфов АХЦК не допускается.</w:t>
      </w:r>
    </w:p>
    <w:p w14:paraId="5E9ECE7E" w14:textId="77777777" w:rsidR="00F00137" w:rsidRPr="00AA492B" w:rsidRDefault="00F00137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>Рядом с входной дверью внутри помещения клиентской зоны самообслуживания устанавливается кнопка разблокировки электронного замка или систем</w:t>
      </w:r>
      <w:r w:rsidR="002945E9">
        <w:rPr>
          <w:rFonts w:ascii="Times New Roman" w:hAnsi="Times New Roman" w:cs="Times New Roman"/>
          <w:sz w:val="24"/>
          <w:szCs w:val="24"/>
          <w:lang w:eastAsia="ru-RU"/>
        </w:rPr>
        <w:t>а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 «антипаника», позволяющ</w:t>
      </w:r>
      <w:r w:rsidR="002945E9">
        <w:rPr>
          <w:rFonts w:ascii="Times New Roman" w:hAnsi="Times New Roman" w:cs="Times New Roman"/>
          <w:sz w:val="24"/>
          <w:szCs w:val="24"/>
          <w:lang w:eastAsia="ru-RU"/>
        </w:rPr>
        <w:t>ая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 клиенту самостоятельно открыть дверь изнутри вне зависимости от позиции электронного замка.</w:t>
      </w:r>
    </w:p>
    <w:p w14:paraId="0D648E9E" w14:textId="77777777" w:rsidR="00C80EF0" w:rsidRPr="00AA492B" w:rsidRDefault="00815845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 xml:space="preserve">2.8.2.2. </w:t>
      </w:r>
      <w:r w:rsidR="00C80EF0"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При круглосуточном обслуживании с организацией входа с улицы в клиентскую зону самообслуживания АХЦК </w:t>
      </w:r>
      <w:r w:rsidR="00FC6697">
        <w:rPr>
          <w:rFonts w:ascii="Times New Roman" w:hAnsi="Times New Roman" w:cs="Times New Roman"/>
          <w:sz w:val="24"/>
          <w:szCs w:val="24"/>
          <w:lang w:eastAsia="ru-RU"/>
        </w:rPr>
        <w:t>проход</w:t>
      </w:r>
      <w:r w:rsidR="00C80EF0"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 клиентов рекомендуется осуществлять через тамбур.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 Выбор конструкции и материалов дверного блока осуществляется на этапе разработки планировочного решения. </w:t>
      </w:r>
    </w:p>
    <w:p w14:paraId="65C00AE1" w14:textId="77777777" w:rsidR="00C80EF0" w:rsidRPr="00AA492B" w:rsidRDefault="00C80EF0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>Наружная входная дверь в тамбур оборудуется</w:t>
      </w:r>
      <w:r w:rsidR="00DB7359"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>доводчиком</w:t>
      </w:r>
      <w:r w:rsidR="00FA627C">
        <w:rPr>
          <w:rFonts w:ascii="Times New Roman" w:hAnsi="Times New Roman" w:cs="Times New Roman"/>
          <w:sz w:val="24"/>
          <w:szCs w:val="24"/>
          <w:lang w:eastAsia="ru-RU"/>
        </w:rPr>
        <w:t>,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 врезным</w:t>
      </w:r>
      <w:r w:rsidR="00FA627C">
        <w:rPr>
          <w:rFonts w:ascii="Times New Roman" w:hAnsi="Times New Roman" w:cs="Times New Roman"/>
          <w:sz w:val="24"/>
          <w:szCs w:val="24"/>
          <w:lang w:eastAsia="ru-RU"/>
        </w:rPr>
        <w:t xml:space="preserve"> и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 электромеханическим замк</w:t>
      </w:r>
      <w:r w:rsidR="00FA627C">
        <w:rPr>
          <w:rFonts w:ascii="Times New Roman" w:hAnsi="Times New Roman" w:cs="Times New Roman"/>
          <w:sz w:val="24"/>
          <w:szCs w:val="24"/>
          <w:lang w:eastAsia="ru-RU"/>
        </w:rPr>
        <w:t>овыми устройствами</w:t>
      </w:r>
      <w:r w:rsidR="008A742A" w:rsidRPr="008A742A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="008A742A">
        <w:rPr>
          <w:rFonts w:ascii="Times New Roman" w:hAnsi="Times New Roman" w:cs="Times New Roman"/>
          <w:sz w:val="24"/>
          <w:szCs w:val="24"/>
          <w:lang w:eastAsia="ru-RU"/>
        </w:rPr>
        <w:t>с подключением в систему контроля и управления доступом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>.</w:t>
      </w:r>
    </w:p>
    <w:p w14:paraId="136E3E85" w14:textId="77777777" w:rsidR="002840C4" w:rsidRPr="002840C4" w:rsidRDefault="00AB673E" w:rsidP="002840C4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При круглосуточном обслуживании </w:t>
      </w:r>
      <w:r>
        <w:rPr>
          <w:rFonts w:ascii="Times New Roman" w:hAnsi="Times New Roman" w:cs="Times New Roman"/>
          <w:sz w:val="24"/>
          <w:szCs w:val="24"/>
          <w:lang w:eastAsia="ru-RU"/>
        </w:rPr>
        <w:t>о</w:t>
      </w:r>
      <w:r w:rsidR="00C80EF0" w:rsidRPr="00AA492B">
        <w:rPr>
          <w:rFonts w:ascii="Times New Roman" w:hAnsi="Times New Roman" w:cs="Times New Roman"/>
          <w:sz w:val="24"/>
          <w:szCs w:val="24"/>
          <w:lang w:eastAsia="ru-RU"/>
        </w:rPr>
        <w:t>граждающи</w:t>
      </w:r>
      <w:r w:rsidR="003448DF" w:rsidRPr="00AA492B">
        <w:rPr>
          <w:rFonts w:ascii="Times New Roman" w:hAnsi="Times New Roman" w:cs="Times New Roman"/>
          <w:sz w:val="24"/>
          <w:szCs w:val="24"/>
          <w:lang w:eastAsia="ru-RU"/>
        </w:rPr>
        <w:t>е</w:t>
      </w:r>
      <w:r w:rsidR="00C80EF0"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 конструкци</w:t>
      </w:r>
      <w:r w:rsidR="003448DF" w:rsidRPr="00AA492B">
        <w:rPr>
          <w:rFonts w:ascii="Times New Roman" w:hAnsi="Times New Roman" w:cs="Times New Roman"/>
          <w:sz w:val="24"/>
          <w:szCs w:val="24"/>
          <w:lang w:eastAsia="ru-RU"/>
        </w:rPr>
        <w:t>и</w:t>
      </w:r>
      <w:r w:rsidR="00C80EF0"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 тамбура </w:t>
      </w:r>
      <w:r w:rsidR="00DB7359"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(стены) </w:t>
      </w:r>
      <w:r w:rsidR="001E2E84">
        <w:rPr>
          <w:rFonts w:ascii="Times New Roman" w:hAnsi="Times New Roman" w:cs="Times New Roman"/>
          <w:sz w:val="24"/>
          <w:szCs w:val="24"/>
          <w:lang w:eastAsia="ru-RU"/>
        </w:rPr>
        <w:t xml:space="preserve">граничащие </w:t>
      </w:r>
      <w:r w:rsidR="002840C4">
        <w:rPr>
          <w:rFonts w:ascii="Times New Roman" w:hAnsi="Times New Roman" w:cs="Times New Roman"/>
          <w:sz w:val="24"/>
          <w:szCs w:val="24"/>
          <w:lang w:eastAsia="ru-RU"/>
        </w:rPr>
        <w:t>с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 помещениями</w:t>
      </w:r>
      <w:r w:rsidR="001E2E84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="002840C4">
        <w:rPr>
          <w:rFonts w:ascii="Times New Roman" w:hAnsi="Times New Roman" w:cs="Times New Roman"/>
          <w:sz w:val="24"/>
          <w:szCs w:val="24"/>
          <w:lang w:eastAsia="ru-RU"/>
        </w:rPr>
        <w:t xml:space="preserve">ВСП и ограждающие конструкции </w:t>
      </w:r>
      <w:r w:rsidR="002840C4" w:rsidRPr="002840C4">
        <w:rPr>
          <w:rFonts w:ascii="Times New Roman" w:hAnsi="Times New Roman" w:cs="Times New Roman"/>
          <w:sz w:val="24"/>
          <w:szCs w:val="24"/>
          <w:lang w:eastAsia="ru-RU"/>
        </w:rPr>
        <w:t>клиентск</w:t>
      </w:r>
      <w:r w:rsidR="002840C4">
        <w:rPr>
          <w:rFonts w:ascii="Times New Roman" w:hAnsi="Times New Roman" w:cs="Times New Roman"/>
          <w:sz w:val="24"/>
          <w:szCs w:val="24"/>
          <w:lang w:eastAsia="ru-RU"/>
        </w:rPr>
        <w:t>ой</w:t>
      </w:r>
      <w:r w:rsidR="002840C4" w:rsidRPr="002840C4">
        <w:rPr>
          <w:rFonts w:ascii="Times New Roman" w:hAnsi="Times New Roman" w:cs="Times New Roman"/>
          <w:sz w:val="24"/>
          <w:szCs w:val="24"/>
          <w:lang w:eastAsia="ru-RU"/>
        </w:rPr>
        <w:t xml:space="preserve"> зон</w:t>
      </w:r>
      <w:r w:rsidR="002840C4">
        <w:rPr>
          <w:rFonts w:ascii="Times New Roman" w:hAnsi="Times New Roman" w:cs="Times New Roman"/>
          <w:sz w:val="24"/>
          <w:szCs w:val="24"/>
          <w:lang w:eastAsia="ru-RU"/>
        </w:rPr>
        <w:t>ы</w:t>
      </w:r>
      <w:r w:rsidR="002840C4" w:rsidRPr="002840C4">
        <w:rPr>
          <w:rFonts w:ascii="Times New Roman" w:hAnsi="Times New Roman" w:cs="Times New Roman"/>
          <w:sz w:val="24"/>
          <w:szCs w:val="24"/>
          <w:lang w:eastAsia="ru-RU"/>
        </w:rPr>
        <w:t xml:space="preserve"> самообслуживания АХЦК должны обеспечивать класс устойчивости к взлому не ниже I по ГОСТ Р 51113–97.</w:t>
      </w:r>
    </w:p>
    <w:p w14:paraId="0761338F" w14:textId="77777777" w:rsidR="00C80EF0" w:rsidRPr="00AA492B" w:rsidRDefault="002840C4" w:rsidP="002840C4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2840C4">
        <w:rPr>
          <w:rFonts w:ascii="Times New Roman" w:hAnsi="Times New Roman" w:cs="Times New Roman"/>
          <w:sz w:val="24"/>
          <w:szCs w:val="24"/>
          <w:lang w:eastAsia="ru-RU"/>
        </w:rPr>
        <w:t xml:space="preserve">На вход </w:t>
      </w:r>
      <w:r w:rsidR="00746AA3" w:rsidRPr="002840C4">
        <w:rPr>
          <w:rFonts w:ascii="Times New Roman" w:hAnsi="Times New Roman" w:cs="Times New Roman"/>
          <w:sz w:val="24"/>
          <w:szCs w:val="24"/>
          <w:lang w:eastAsia="ru-RU"/>
        </w:rPr>
        <w:t xml:space="preserve">в клиентскую зону самообслуживания 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из тамбура </w:t>
      </w:r>
      <w:r w:rsidRPr="002840C4">
        <w:rPr>
          <w:rFonts w:ascii="Times New Roman" w:hAnsi="Times New Roman" w:cs="Times New Roman"/>
          <w:sz w:val="24"/>
          <w:szCs w:val="24"/>
          <w:lang w:eastAsia="ru-RU"/>
        </w:rPr>
        <w:t>устанавливается дверной блок не ниже I класса устойчивости к взлому по ГОСТ Р 51224-98. Входная дверь должна закрываться на электронный замок, обеспечивающий интеграцию с системой аутентификации клиентов.</w:t>
      </w:r>
      <w:r w:rsidR="00504134" w:rsidRPr="00504134">
        <w:t xml:space="preserve"> </w:t>
      </w:r>
      <w:r w:rsidR="00504134" w:rsidRPr="00504134">
        <w:rPr>
          <w:rFonts w:ascii="Times New Roman" w:hAnsi="Times New Roman" w:cs="Times New Roman"/>
          <w:sz w:val="24"/>
          <w:szCs w:val="24"/>
          <w:lang w:eastAsia="ru-RU"/>
        </w:rPr>
        <w:t>Дверь в клиентскую зону самообслуживания оснащается доводчиком и одним внутренним механическим замком, запираемым снаружи на ключ.</w:t>
      </w:r>
      <w:r w:rsidR="00504134" w:rsidRPr="00504134">
        <w:t xml:space="preserve"> </w:t>
      </w:r>
      <w:r w:rsidR="00504134" w:rsidRPr="00504134">
        <w:rPr>
          <w:rFonts w:ascii="Times New Roman" w:hAnsi="Times New Roman" w:cs="Times New Roman"/>
          <w:sz w:val="24"/>
          <w:szCs w:val="24"/>
          <w:lang w:eastAsia="ru-RU"/>
        </w:rPr>
        <w:t>Применение задвижек, засовов и т.п. не допускается.</w:t>
      </w:r>
    </w:p>
    <w:p w14:paraId="3703B41D" w14:textId="77777777" w:rsidR="00C80EF0" w:rsidRPr="00AA492B" w:rsidRDefault="00C80EF0" w:rsidP="00F5497D">
      <w:pPr>
        <w:pStyle w:val="1"/>
        <w:numPr>
          <w:ilvl w:val="2"/>
          <w:numId w:val="20"/>
        </w:numPr>
        <w:tabs>
          <w:tab w:val="left" w:pos="1418"/>
        </w:tabs>
        <w:spacing w:before="0" w:after="0" w:line="276" w:lineRule="auto"/>
        <w:ind w:left="0" w:firstLine="709"/>
        <w:jc w:val="both"/>
        <w:rPr>
          <w:b w:val="0"/>
          <w:sz w:val="24"/>
          <w:szCs w:val="24"/>
        </w:rPr>
      </w:pPr>
      <w:bookmarkStart w:id="40" w:name="_Toc109203004"/>
      <w:r w:rsidRPr="00AA492B">
        <w:rPr>
          <w:b w:val="0"/>
          <w:sz w:val="24"/>
          <w:szCs w:val="24"/>
        </w:rPr>
        <w:t>Самостоятельный сервис экосистемы – Аптека</w:t>
      </w:r>
      <w:r w:rsidR="00980477">
        <w:rPr>
          <w:b w:val="0"/>
          <w:sz w:val="24"/>
          <w:szCs w:val="24"/>
        </w:rPr>
        <w:t>.</w:t>
      </w:r>
      <w:bookmarkEnd w:id="40"/>
    </w:p>
    <w:p w14:paraId="24219B19" w14:textId="77777777" w:rsidR="00C80EF0" w:rsidRPr="002210B7" w:rsidRDefault="008A1367" w:rsidP="00F5497D">
      <w:pPr>
        <w:pStyle w:val="a7"/>
        <w:numPr>
          <w:ilvl w:val="3"/>
          <w:numId w:val="20"/>
        </w:numPr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bookmarkStart w:id="41" w:name="_Ref100609853"/>
      <w:r w:rsidRPr="002210B7">
        <w:rPr>
          <w:rFonts w:ascii="Times New Roman" w:hAnsi="Times New Roman" w:cs="Times New Roman"/>
          <w:sz w:val="24"/>
          <w:szCs w:val="24"/>
          <w:lang w:eastAsia="ru-RU"/>
        </w:rPr>
        <w:lastRenderedPageBreak/>
        <w:t>С</w:t>
      </w:r>
      <w:r w:rsidR="00C80EF0" w:rsidRPr="002210B7">
        <w:rPr>
          <w:rFonts w:ascii="Times New Roman" w:hAnsi="Times New Roman" w:cs="Times New Roman"/>
          <w:sz w:val="24"/>
          <w:szCs w:val="24"/>
          <w:lang w:eastAsia="ru-RU"/>
        </w:rPr>
        <w:t>тены</w:t>
      </w:r>
      <w:r w:rsidR="00C80EF0" w:rsidRPr="002210B7">
        <w:rPr>
          <w:rFonts w:ascii="Times New Roman" w:hAnsi="Times New Roman" w:cs="Times New Roman"/>
          <w:sz w:val="24"/>
          <w:szCs w:val="24"/>
        </w:rPr>
        <w:t xml:space="preserve"> и перекрытия Аптеки</w:t>
      </w:r>
      <w:r w:rsidR="004C1735" w:rsidRPr="002210B7">
        <w:rPr>
          <w:rFonts w:ascii="Times New Roman" w:hAnsi="Times New Roman" w:cs="Times New Roman"/>
          <w:sz w:val="24"/>
          <w:szCs w:val="24"/>
        </w:rPr>
        <w:t xml:space="preserve"> </w:t>
      </w:r>
      <w:r w:rsidR="00983A7D" w:rsidRPr="002210B7">
        <w:rPr>
          <w:rFonts w:ascii="Times New Roman" w:hAnsi="Times New Roman" w:cs="Times New Roman"/>
          <w:sz w:val="24"/>
          <w:szCs w:val="24"/>
        </w:rPr>
        <w:t>(</w:t>
      </w:r>
      <w:r w:rsidR="00983A7D" w:rsidRPr="00A26D56">
        <w:rPr>
          <w:rFonts w:ascii="Times New Roman" w:hAnsi="Times New Roman" w:cs="Times New Roman"/>
          <w:sz w:val="24"/>
          <w:szCs w:val="24"/>
        </w:rPr>
        <w:t xml:space="preserve">за исключением </w:t>
      </w:r>
      <w:r w:rsidRPr="00A26D56">
        <w:rPr>
          <w:rFonts w:ascii="Times New Roman" w:hAnsi="Times New Roman" w:cs="Times New Roman"/>
          <w:sz w:val="24"/>
          <w:szCs w:val="24"/>
        </w:rPr>
        <w:t>конструкций</w:t>
      </w:r>
      <w:r w:rsidR="00101279" w:rsidRPr="00A26D56">
        <w:rPr>
          <w:rFonts w:ascii="Times New Roman" w:hAnsi="Times New Roman" w:cs="Times New Roman"/>
          <w:sz w:val="24"/>
          <w:szCs w:val="24"/>
        </w:rPr>
        <w:t>,</w:t>
      </w:r>
      <w:r w:rsidRPr="00A26D56">
        <w:rPr>
          <w:rFonts w:ascii="Times New Roman" w:hAnsi="Times New Roman" w:cs="Times New Roman"/>
          <w:sz w:val="24"/>
          <w:szCs w:val="24"/>
        </w:rPr>
        <w:t xml:space="preserve"> граничащих с </w:t>
      </w:r>
      <w:r w:rsidR="00983A7D" w:rsidRPr="00A26D56">
        <w:rPr>
          <w:rFonts w:ascii="Times New Roman" w:hAnsi="Times New Roman" w:cs="Times New Roman"/>
          <w:sz w:val="24"/>
          <w:szCs w:val="24"/>
        </w:rPr>
        <w:t>ВСП)</w:t>
      </w:r>
      <w:r w:rsidR="00C80EF0" w:rsidRPr="00A26D56">
        <w:rPr>
          <w:rFonts w:ascii="Times New Roman" w:hAnsi="Times New Roman" w:cs="Times New Roman"/>
          <w:sz w:val="24"/>
          <w:szCs w:val="24"/>
        </w:rPr>
        <w:t>, должны быть выполнены по классу</w:t>
      </w:r>
      <w:r w:rsidR="00C80EF0" w:rsidRPr="002210B7">
        <w:rPr>
          <w:rFonts w:ascii="Times New Roman" w:hAnsi="Times New Roman" w:cs="Times New Roman"/>
          <w:sz w:val="24"/>
          <w:szCs w:val="24"/>
        </w:rPr>
        <w:t xml:space="preserve"> устойчивости к взлому не ниже I по ГОСТ Р 51113-97.</w:t>
      </w:r>
      <w:bookmarkEnd w:id="41"/>
    </w:p>
    <w:p w14:paraId="3847CA66" w14:textId="77777777" w:rsidR="00AC3B09" w:rsidRPr="00AA492B" w:rsidRDefault="00C80EF0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Оконные проемы по периметру Аптеки должны </w:t>
      </w:r>
      <w:r w:rsidR="00AC3B09" w:rsidRPr="00AA492B">
        <w:rPr>
          <w:rFonts w:ascii="Times New Roman" w:hAnsi="Times New Roman" w:cs="Times New Roman"/>
          <w:sz w:val="24"/>
          <w:szCs w:val="24"/>
        </w:rPr>
        <w:t>быть выполнены из</w:t>
      </w:r>
      <w:r w:rsidRPr="00AA492B">
        <w:rPr>
          <w:rFonts w:ascii="Times New Roman" w:hAnsi="Times New Roman" w:cs="Times New Roman"/>
          <w:sz w:val="24"/>
          <w:szCs w:val="24"/>
        </w:rPr>
        <w:t xml:space="preserve"> остеклени</w:t>
      </w:r>
      <w:r w:rsidR="00AC3B09" w:rsidRPr="00AA492B">
        <w:rPr>
          <w:rFonts w:ascii="Times New Roman" w:hAnsi="Times New Roman" w:cs="Times New Roman"/>
          <w:sz w:val="24"/>
          <w:szCs w:val="24"/>
        </w:rPr>
        <w:t xml:space="preserve">я класса защиты не ниже Р3А по ГОСТ 30826-2014 или с остеклением, выполненным с применением стекла, оклеенного защитной пленкой класса защиты </w:t>
      </w:r>
      <w:r w:rsidR="00BB182F">
        <w:rPr>
          <w:rFonts w:ascii="Times New Roman" w:hAnsi="Times New Roman" w:cs="Times New Roman"/>
          <w:sz w:val="24"/>
          <w:szCs w:val="24"/>
        </w:rPr>
        <w:t>не ниже Р3А по ГОСТ 32563-2013.</w:t>
      </w:r>
    </w:p>
    <w:p w14:paraId="352C8D5D" w14:textId="77777777" w:rsidR="00C80EF0" w:rsidRPr="00AA492B" w:rsidRDefault="00C80EF0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 оконных конструкциях должны применяться рамы, обеспечивающие надежное крепление стекла и исключающие возможность его извлечения с внешней стороны. Должна быть предусмотрена система запирания</w:t>
      </w:r>
      <w:r w:rsidR="00FC6697" w:rsidRPr="00FC6697">
        <w:rPr>
          <w:rFonts w:ascii="Times New Roman" w:hAnsi="Times New Roman" w:cs="Times New Roman"/>
          <w:sz w:val="24"/>
          <w:szCs w:val="24"/>
        </w:rPr>
        <w:t xml:space="preserve"> </w:t>
      </w:r>
      <w:r w:rsidR="00FC6697" w:rsidRPr="00AA492B">
        <w:rPr>
          <w:rFonts w:ascii="Times New Roman" w:hAnsi="Times New Roman" w:cs="Times New Roman"/>
          <w:sz w:val="24"/>
          <w:szCs w:val="24"/>
        </w:rPr>
        <w:t>специальными замочными устройствами, установленными на поворотных ручках открывания окон</w:t>
      </w:r>
      <w:r w:rsidRPr="00AA492B">
        <w:rPr>
          <w:rFonts w:ascii="Times New Roman" w:hAnsi="Times New Roman" w:cs="Times New Roman"/>
          <w:sz w:val="24"/>
          <w:szCs w:val="24"/>
        </w:rPr>
        <w:t>, обеспечивающая надежную фиксацию оконной конструкции от несанкционированного открывания.</w:t>
      </w:r>
    </w:p>
    <w:p w14:paraId="0937E841" w14:textId="77777777" w:rsidR="00696F95" w:rsidRPr="00AA492B" w:rsidRDefault="00E020F6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Если при проведении работ по строительству, реконструкции, капитальному ремонту требуется замена/установка оконных блоков, то конструкция таких оконных блоков должна соответствовать классу устойчивости к взлому не ниже ПВ3 по ГОСТ 31462-2021.</w:t>
      </w:r>
    </w:p>
    <w:p w14:paraId="40D5B352" w14:textId="77777777" w:rsidR="008A21E7" w:rsidRPr="002210B7" w:rsidRDefault="00C80EF0" w:rsidP="00F5497D">
      <w:pPr>
        <w:pStyle w:val="a7"/>
        <w:numPr>
          <w:ilvl w:val="3"/>
          <w:numId w:val="20"/>
        </w:numPr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2210B7">
        <w:rPr>
          <w:rFonts w:ascii="Times New Roman" w:hAnsi="Times New Roman" w:cs="Times New Roman"/>
          <w:sz w:val="24"/>
          <w:szCs w:val="24"/>
          <w:lang w:eastAsia="ru-RU"/>
        </w:rPr>
        <w:t>При организации входной группы из внутреннего пространства ВСП в помещение Аптеки</w:t>
      </w:r>
      <w:r w:rsidR="008A21E7" w:rsidRPr="002210B7">
        <w:rPr>
          <w:rFonts w:ascii="Times New Roman" w:hAnsi="Times New Roman" w:cs="Times New Roman"/>
          <w:sz w:val="24"/>
          <w:szCs w:val="24"/>
          <w:lang w:eastAsia="ru-RU"/>
        </w:rPr>
        <w:t>, требовани</w:t>
      </w:r>
      <w:r w:rsidR="009B64F0" w:rsidRPr="002210B7">
        <w:rPr>
          <w:rFonts w:ascii="Times New Roman" w:hAnsi="Times New Roman" w:cs="Times New Roman"/>
          <w:sz w:val="24"/>
          <w:szCs w:val="24"/>
          <w:lang w:eastAsia="ru-RU"/>
        </w:rPr>
        <w:t>й</w:t>
      </w:r>
      <w:r w:rsidR="008A21E7" w:rsidRPr="002210B7">
        <w:rPr>
          <w:rFonts w:ascii="Times New Roman" w:hAnsi="Times New Roman" w:cs="Times New Roman"/>
          <w:sz w:val="24"/>
          <w:szCs w:val="24"/>
          <w:lang w:eastAsia="ru-RU"/>
        </w:rPr>
        <w:t xml:space="preserve"> по технической укрепленности</w:t>
      </w:r>
      <w:r w:rsidR="009B64F0" w:rsidRPr="002210B7">
        <w:rPr>
          <w:rFonts w:ascii="Times New Roman" w:hAnsi="Times New Roman" w:cs="Times New Roman"/>
          <w:sz w:val="24"/>
          <w:szCs w:val="24"/>
          <w:lang w:eastAsia="ru-RU"/>
        </w:rPr>
        <w:t xml:space="preserve"> к</w:t>
      </w:r>
      <w:r w:rsidR="008A21E7" w:rsidRPr="002210B7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="009B64F0" w:rsidRPr="002210B7">
        <w:rPr>
          <w:rFonts w:ascii="Times New Roman" w:hAnsi="Times New Roman" w:cs="Times New Roman"/>
          <w:sz w:val="24"/>
          <w:szCs w:val="24"/>
          <w:lang w:eastAsia="ru-RU"/>
        </w:rPr>
        <w:t xml:space="preserve">ограждающим конструкциям стен клиентского зала, смежных с Аптекой </w:t>
      </w:r>
      <w:r w:rsidR="008A21E7" w:rsidRPr="002210B7">
        <w:rPr>
          <w:rFonts w:ascii="Times New Roman" w:hAnsi="Times New Roman" w:cs="Times New Roman"/>
          <w:sz w:val="24"/>
          <w:szCs w:val="24"/>
          <w:lang w:eastAsia="ru-RU"/>
        </w:rPr>
        <w:t>не предъявляются.</w:t>
      </w:r>
    </w:p>
    <w:p w14:paraId="614D22FC" w14:textId="77777777" w:rsidR="00983A7D" w:rsidRPr="002210B7" w:rsidRDefault="008A21E7" w:rsidP="002210B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210B7">
        <w:rPr>
          <w:rFonts w:ascii="Times New Roman" w:hAnsi="Times New Roman" w:cs="Times New Roman"/>
          <w:sz w:val="24"/>
          <w:szCs w:val="24"/>
        </w:rPr>
        <w:t xml:space="preserve">При </w:t>
      </w:r>
      <w:r w:rsidR="00C80EF0" w:rsidRPr="002210B7">
        <w:rPr>
          <w:rFonts w:ascii="Times New Roman" w:hAnsi="Times New Roman" w:cs="Times New Roman"/>
          <w:sz w:val="24"/>
          <w:szCs w:val="24"/>
        </w:rPr>
        <w:t>выполн</w:t>
      </w:r>
      <w:r w:rsidRPr="002210B7">
        <w:rPr>
          <w:rFonts w:ascii="Times New Roman" w:hAnsi="Times New Roman" w:cs="Times New Roman"/>
          <w:sz w:val="24"/>
          <w:szCs w:val="24"/>
        </w:rPr>
        <w:t>ении</w:t>
      </w:r>
      <w:r w:rsidR="00C80EF0" w:rsidRPr="002210B7">
        <w:rPr>
          <w:rFonts w:ascii="Times New Roman" w:hAnsi="Times New Roman" w:cs="Times New Roman"/>
          <w:sz w:val="24"/>
          <w:szCs w:val="24"/>
        </w:rPr>
        <w:t xml:space="preserve"> перегородок </w:t>
      </w:r>
      <w:r w:rsidRPr="002210B7">
        <w:rPr>
          <w:rFonts w:ascii="Times New Roman" w:hAnsi="Times New Roman" w:cs="Times New Roman"/>
          <w:sz w:val="24"/>
          <w:szCs w:val="24"/>
        </w:rPr>
        <w:t xml:space="preserve">в виде стеклянных </w:t>
      </w:r>
      <w:r w:rsidR="009B64F0" w:rsidRPr="002210B7">
        <w:rPr>
          <w:rFonts w:ascii="Times New Roman" w:hAnsi="Times New Roman" w:cs="Times New Roman"/>
          <w:sz w:val="24"/>
          <w:szCs w:val="24"/>
        </w:rPr>
        <w:t>конструкций используется</w:t>
      </w:r>
      <w:r w:rsidRPr="002210B7">
        <w:rPr>
          <w:rFonts w:ascii="Times New Roman" w:hAnsi="Times New Roman" w:cs="Times New Roman"/>
          <w:sz w:val="24"/>
          <w:szCs w:val="24"/>
        </w:rPr>
        <w:t xml:space="preserve"> </w:t>
      </w:r>
      <w:r w:rsidR="00C80EF0" w:rsidRPr="002210B7">
        <w:rPr>
          <w:rFonts w:ascii="Times New Roman" w:hAnsi="Times New Roman" w:cs="Times New Roman"/>
          <w:sz w:val="24"/>
          <w:szCs w:val="24"/>
        </w:rPr>
        <w:t>остеклени</w:t>
      </w:r>
      <w:r w:rsidR="009B64F0" w:rsidRPr="002210B7">
        <w:rPr>
          <w:rFonts w:ascii="Times New Roman" w:hAnsi="Times New Roman" w:cs="Times New Roman"/>
          <w:sz w:val="24"/>
          <w:szCs w:val="24"/>
        </w:rPr>
        <w:t>е</w:t>
      </w:r>
      <w:r w:rsidR="00C80EF0" w:rsidRPr="002210B7">
        <w:rPr>
          <w:rFonts w:ascii="Times New Roman" w:hAnsi="Times New Roman" w:cs="Times New Roman"/>
          <w:sz w:val="24"/>
          <w:szCs w:val="24"/>
        </w:rPr>
        <w:t xml:space="preserve"> </w:t>
      </w:r>
      <w:r w:rsidR="00AC3B09" w:rsidRPr="002210B7">
        <w:rPr>
          <w:rFonts w:ascii="Times New Roman" w:hAnsi="Times New Roman" w:cs="Times New Roman"/>
          <w:sz w:val="24"/>
          <w:szCs w:val="24"/>
        </w:rPr>
        <w:t xml:space="preserve">класса защиты </w:t>
      </w:r>
      <w:r w:rsidR="00C80EF0" w:rsidRPr="002210B7">
        <w:rPr>
          <w:rFonts w:ascii="Times New Roman" w:hAnsi="Times New Roman" w:cs="Times New Roman"/>
          <w:sz w:val="24"/>
          <w:szCs w:val="24"/>
        </w:rPr>
        <w:t>не ниже класса Р2А по ГОСТ 30826-2014 или стекл</w:t>
      </w:r>
      <w:r w:rsidR="009B64F0" w:rsidRPr="002210B7">
        <w:rPr>
          <w:rFonts w:ascii="Times New Roman" w:hAnsi="Times New Roman" w:cs="Times New Roman"/>
          <w:sz w:val="24"/>
          <w:szCs w:val="24"/>
        </w:rPr>
        <w:t>о</w:t>
      </w:r>
      <w:r w:rsidR="00C80EF0" w:rsidRPr="002210B7">
        <w:rPr>
          <w:rFonts w:ascii="Times New Roman" w:hAnsi="Times New Roman" w:cs="Times New Roman"/>
          <w:sz w:val="24"/>
          <w:szCs w:val="24"/>
        </w:rPr>
        <w:t>, оклеенно</w:t>
      </w:r>
      <w:r w:rsidR="009B64F0" w:rsidRPr="002210B7">
        <w:rPr>
          <w:rFonts w:ascii="Times New Roman" w:hAnsi="Times New Roman" w:cs="Times New Roman"/>
          <w:sz w:val="24"/>
          <w:szCs w:val="24"/>
        </w:rPr>
        <w:t>е</w:t>
      </w:r>
      <w:r w:rsidR="00C80EF0" w:rsidRPr="002210B7">
        <w:rPr>
          <w:rFonts w:ascii="Times New Roman" w:hAnsi="Times New Roman" w:cs="Times New Roman"/>
          <w:sz w:val="24"/>
          <w:szCs w:val="24"/>
        </w:rPr>
        <w:t xml:space="preserve"> пленкой класса </w:t>
      </w:r>
      <w:r w:rsidR="00AC3B09" w:rsidRPr="002210B7">
        <w:rPr>
          <w:rFonts w:ascii="Times New Roman" w:hAnsi="Times New Roman" w:cs="Times New Roman"/>
          <w:sz w:val="24"/>
          <w:szCs w:val="24"/>
        </w:rPr>
        <w:t xml:space="preserve">защиты </w:t>
      </w:r>
      <w:r w:rsidR="00C80EF0" w:rsidRPr="002210B7">
        <w:rPr>
          <w:rFonts w:ascii="Times New Roman" w:hAnsi="Times New Roman" w:cs="Times New Roman"/>
          <w:sz w:val="24"/>
          <w:szCs w:val="24"/>
        </w:rPr>
        <w:t>не ниже Р2А по ГОСТ 32563-2013.</w:t>
      </w:r>
    </w:p>
    <w:p w14:paraId="67440159" w14:textId="77777777" w:rsidR="00C80EF0" w:rsidRPr="00AA492B" w:rsidRDefault="00C80EF0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Входная дверь в зону Аптеки </w:t>
      </w:r>
      <w:r w:rsidR="008A1367" w:rsidRPr="00AA492B">
        <w:rPr>
          <w:rFonts w:ascii="Times New Roman" w:hAnsi="Times New Roman" w:cs="Times New Roman"/>
          <w:sz w:val="24"/>
          <w:szCs w:val="24"/>
        </w:rPr>
        <w:t xml:space="preserve">и </w:t>
      </w:r>
      <w:r w:rsidRPr="00AA492B">
        <w:rPr>
          <w:rFonts w:ascii="Times New Roman" w:hAnsi="Times New Roman" w:cs="Times New Roman"/>
          <w:sz w:val="24"/>
          <w:szCs w:val="24"/>
        </w:rPr>
        <w:t>выполняется с использованием защитного остекления класса защиты не ниже Р2А по ГОСТ 30826-2014 или стекла, оклеенного защитной пленкой класса не ниже Р2А по ГОСТ 32563-2013.</w:t>
      </w:r>
      <w:r w:rsidR="008A1367" w:rsidRPr="00AA492B">
        <w:rPr>
          <w:rFonts w:ascii="Times New Roman" w:hAnsi="Times New Roman" w:cs="Times New Roman"/>
          <w:sz w:val="24"/>
          <w:szCs w:val="24"/>
        </w:rPr>
        <w:t xml:space="preserve"> Дверь должна открываться в клиентский зал ВСП</w:t>
      </w:r>
      <w:r w:rsidR="00F37F27">
        <w:rPr>
          <w:rFonts w:ascii="Times New Roman" w:hAnsi="Times New Roman" w:cs="Times New Roman"/>
          <w:sz w:val="24"/>
          <w:szCs w:val="24"/>
        </w:rPr>
        <w:t xml:space="preserve"> и </w:t>
      </w:r>
      <w:r w:rsidR="00F37F27" w:rsidRPr="00AA492B">
        <w:rPr>
          <w:rFonts w:ascii="Times New Roman" w:hAnsi="Times New Roman" w:cs="Times New Roman"/>
          <w:sz w:val="24"/>
          <w:szCs w:val="24"/>
        </w:rPr>
        <w:t>оборудуется доводчиком и врезным механическим замком, фиксирующим ее в закрытом положении.</w:t>
      </w:r>
      <w:r w:rsidR="00F37F27">
        <w:rPr>
          <w:rFonts w:ascii="Times New Roman" w:hAnsi="Times New Roman" w:cs="Times New Roman"/>
          <w:sz w:val="24"/>
          <w:szCs w:val="24"/>
        </w:rPr>
        <w:t xml:space="preserve"> </w:t>
      </w:r>
      <w:r w:rsidR="00696F95" w:rsidRPr="00AA492B">
        <w:rPr>
          <w:rFonts w:ascii="Times New Roman" w:hAnsi="Times New Roman" w:cs="Times New Roman"/>
          <w:sz w:val="24"/>
          <w:szCs w:val="24"/>
        </w:rPr>
        <w:t>В конструкциях должны применяться рамы, обеспечивающие надежное крепление стекла и исключающие возможность его извлечения с внешней стороны.</w:t>
      </w:r>
    </w:p>
    <w:p w14:paraId="36F4B170" w14:textId="77777777" w:rsidR="00F37F27" w:rsidRPr="00FE21F0" w:rsidRDefault="00C80EF0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E21F0">
        <w:rPr>
          <w:rFonts w:ascii="Times New Roman" w:hAnsi="Times New Roman" w:cs="Times New Roman"/>
          <w:sz w:val="24"/>
          <w:szCs w:val="24"/>
        </w:rPr>
        <w:t>Доп</w:t>
      </w:r>
      <w:r w:rsidR="00F37F27" w:rsidRPr="00FE21F0">
        <w:rPr>
          <w:rFonts w:ascii="Times New Roman" w:hAnsi="Times New Roman" w:cs="Times New Roman"/>
          <w:sz w:val="24"/>
          <w:szCs w:val="24"/>
        </w:rPr>
        <w:t>ускается взамен входной двери в зону Аптеки установка жалюзи-роллет</w:t>
      </w:r>
      <w:r w:rsidR="00BC29ED" w:rsidRPr="00FE21F0">
        <w:rPr>
          <w:rFonts w:ascii="Times New Roman" w:hAnsi="Times New Roman" w:cs="Times New Roman"/>
          <w:sz w:val="24"/>
          <w:szCs w:val="24"/>
        </w:rPr>
        <w:t>, требования к технической укрепленности</w:t>
      </w:r>
      <w:r w:rsidR="00F37F27" w:rsidRPr="00FE21F0">
        <w:rPr>
          <w:rFonts w:ascii="Times New Roman" w:hAnsi="Times New Roman" w:cs="Times New Roman"/>
          <w:sz w:val="24"/>
          <w:szCs w:val="24"/>
        </w:rPr>
        <w:t xml:space="preserve"> </w:t>
      </w:r>
      <w:r w:rsidR="00BC29ED" w:rsidRPr="00FE21F0">
        <w:rPr>
          <w:rFonts w:ascii="Times New Roman" w:hAnsi="Times New Roman" w:cs="Times New Roman"/>
          <w:sz w:val="24"/>
          <w:szCs w:val="24"/>
        </w:rPr>
        <w:t>которых не предъявляются</w:t>
      </w:r>
      <w:r w:rsidR="009C7347" w:rsidRPr="00FE21F0">
        <w:rPr>
          <w:rFonts w:ascii="Times New Roman" w:hAnsi="Times New Roman" w:cs="Times New Roman"/>
          <w:sz w:val="24"/>
          <w:szCs w:val="24"/>
        </w:rPr>
        <w:t xml:space="preserve">. </w:t>
      </w:r>
      <w:r w:rsidR="00BC29ED" w:rsidRPr="00FE21F0">
        <w:rPr>
          <w:rFonts w:ascii="Times New Roman" w:hAnsi="Times New Roman" w:cs="Times New Roman"/>
          <w:sz w:val="24"/>
          <w:szCs w:val="24"/>
        </w:rPr>
        <w:t>Жалюзи-р</w:t>
      </w:r>
      <w:r w:rsidR="009C7347" w:rsidRPr="00FE21F0">
        <w:rPr>
          <w:rFonts w:ascii="Times New Roman" w:hAnsi="Times New Roman" w:cs="Times New Roman"/>
          <w:sz w:val="24"/>
          <w:szCs w:val="24"/>
        </w:rPr>
        <w:t>оллеты оснащаются замковыми устройствами, фиксирующими их в закрытом положении.</w:t>
      </w:r>
    </w:p>
    <w:p w14:paraId="6447E410" w14:textId="77777777" w:rsidR="00C80EF0" w:rsidRPr="002210B7" w:rsidRDefault="00C80EF0" w:rsidP="00F5497D">
      <w:pPr>
        <w:pStyle w:val="a7"/>
        <w:numPr>
          <w:ilvl w:val="3"/>
          <w:numId w:val="20"/>
        </w:numPr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bookmarkStart w:id="42" w:name="_Ref100609854"/>
      <w:r w:rsidRPr="00FE21F0">
        <w:rPr>
          <w:rFonts w:ascii="Times New Roman" w:hAnsi="Times New Roman" w:cs="Times New Roman"/>
          <w:sz w:val="24"/>
          <w:szCs w:val="24"/>
          <w:lang w:eastAsia="ru-RU"/>
        </w:rPr>
        <w:t xml:space="preserve">При организации </w:t>
      </w:r>
      <w:r w:rsidR="00DE4030" w:rsidRPr="00FE21F0">
        <w:rPr>
          <w:rFonts w:ascii="Times New Roman" w:hAnsi="Times New Roman" w:cs="Times New Roman"/>
          <w:sz w:val="24"/>
          <w:szCs w:val="24"/>
          <w:lang w:eastAsia="ru-RU"/>
        </w:rPr>
        <w:t>основного</w:t>
      </w:r>
      <w:r w:rsidRPr="00FE21F0">
        <w:rPr>
          <w:rFonts w:ascii="Times New Roman" w:hAnsi="Times New Roman" w:cs="Times New Roman"/>
          <w:sz w:val="24"/>
          <w:szCs w:val="24"/>
          <w:lang w:eastAsia="ru-RU"/>
        </w:rPr>
        <w:t xml:space="preserve"> входа</w:t>
      </w:r>
      <w:r w:rsidRPr="002210B7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="00015E98" w:rsidRPr="002210B7">
        <w:rPr>
          <w:rFonts w:ascii="Times New Roman" w:hAnsi="Times New Roman" w:cs="Times New Roman"/>
          <w:sz w:val="24"/>
          <w:szCs w:val="24"/>
          <w:lang w:eastAsia="ru-RU"/>
        </w:rPr>
        <w:t>(со стороны фасада здания</w:t>
      </w:r>
      <w:r w:rsidR="00F37F27">
        <w:rPr>
          <w:rFonts w:ascii="Times New Roman" w:hAnsi="Times New Roman" w:cs="Times New Roman"/>
          <w:sz w:val="24"/>
          <w:szCs w:val="24"/>
          <w:lang w:eastAsia="ru-RU"/>
        </w:rPr>
        <w:t>/из общего с ВСП тамбура</w:t>
      </w:r>
      <w:r w:rsidR="00015E98" w:rsidRPr="002210B7">
        <w:rPr>
          <w:rFonts w:ascii="Times New Roman" w:hAnsi="Times New Roman" w:cs="Times New Roman"/>
          <w:sz w:val="24"/>
          <w:szCs w:val="24"/>
          <w:lang w:eastAsia="ru-RU"/>
        </w:rPr>
        <w:t xml:space="preserve">) </w:t>
      </w:r>
      <w:r w:rsidRPr="002210B7">
        <w:rPr>
          <w:rFonts w:ascii="Times New Roman" w:hAnsi="Times New Roman" w:cs="Times New Roman"/>
          <w:sz w:val="24"/>
          <w:szCs w:val="24"/>
          <w:lang w:eastAsia="ru-RU"/>
        </w:rPr>
        <w:t>в помещение Аптеки</w:t>
      </w:r>
      <w:r w:rsidR="00015E98" w:rsidRPr="002210B7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Pr="002210B7">
        <w:rPr>
          <w:rFonts w:ascii="Times New Roman" w:hAnsi="Times New Roman" w:cs="Times New Roman"/>
          <w:sz w:val="24"/>
          <w:szCs w:val="24"/>
          <w:lang w:eastAsia="ru-RU"/>
        </w:rPr>
        <w:t>вне клиентского зала ВСП</w:t>
      </w:r>
      <w:r w:rsidR="003173F4" w:rsidRPr="002210B7">
        <w:rPr>
          <w:rFonts w:ascii="Times New Roman" w:hAnsi="Times New Roman" w:cs="Times New Roman"/>
          <w:sz w:val="24"/>
          <w:szCs w:val="24"/>
          <w:lang w:eastAsia="ru-RU"/>
        </w:rPr>
        <w:t>,</w:t>
      </w:r>
      <w:r w:rsidRPr="002210B7">
        <w:rPr>
          <w:rFonts w:ascii="Times New Roman" w:hAnsi="Times New Roman" w:cs="Times New Roman"/>
          <w:sz w:val="24"/>
          <w:szCs w:val="24"/>
          <w:lang w:eastAsia="ru-RU"/>
        </w:rPr>
        <w:t xml:space="preserve"> ограждающие конструкции стен между Аптекой и ВСП должны соответствовать классу устойчивости к взлому не ниже </w:t>
      </w:r>
      <w:r w:rsidR="00C6569F">
        <w:rPr>
          <w:rFonts w:ascii="Times New Roman" w:hAnsi="Times New Roman" w:cs="Times New Roman"/>
          <w:sz w:val="24"/>
          <w:szCs w:val="24"/>
          <w:lang w:eastAsia="ru-RU"/>
        </w:rPr>
        <w:t>0</w:t>
      </w:r>
      <w:r w:rsidRPr="002210B7">
        <w:rPr>
          <w:rFonts w:ascii="Times New Roman" w:hAnsi="Times New Roman" w:cs="Times New Roman"/>
          <w:sz w:val="24"/>
          <w:szCs w:val="24"/>
          <w:lang w:eastAsia="ru-RU"/>
        </w:rPr>
        <w:t xml:space="preserve"> по ГОСТ Р 51113-97.</w:t>
      </w:r>
      <w:bookmarkEnd w:id="42"/>
    </w:p>
    <w:p w14:paraId="35051381" w14:textId="77777777" w:rsidR="00C80EF0" w:rsidRPr="00AA492B" w:rsidRDefault="00C80EF0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Допускается выполнять ограждающие конструкции в виде перегородок с использованием остекления класса защиты не ниже Р4А по ГОСТ 30826-2014 или стекла, оклеенного пленкой класса </w:t>
      </w:r>
      <w:r w:rsidR="0029079C" w:rsidRPr="00AA492B">
        <w:rPr>
          <w:rFonts w:ascii="Times New Roman" w:hAnsi="Times New Roman" w:cs="Times New Roman"/>
          <w:sz w:val="24"/>
          <w:szCs w:val="24"/>
        </w:rPr>
        <w:t xml:space="preserve">защиты </w:t>
      </w:r>
      <w:r w:rsidRPr="00AA492B">
        <w:rPr>
          <w:rFonts w:ascii="Times New Roman" w:hAnsi="Times New Roman" w:cs="Times New Roman"/>
          <w:sz w:val="24"/>
          <w:szCs w:val="24"/>
        </w:rPr>
        <w:t>не ниже Р4А по ГОСТ 32563-2013 на высоту от пола до плиты перекрытия.</w:t>
      </w:r>
    </w:p>
    <w:p w14:paraId="1EC9FF9A" w14:textId="77777777" w:rsidR="00FC138E" w:rsidRPr="00705559" w:rsidRDefault="00A71353" w:rsidP="00FC138E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05559">
        <w:rPr>
          <w:rFonts w:ascii="Times New Roman" w:hAnsi="Times New Roman" w:cs="Times New Roman"/>
          <w:sz w:val="24"/>
          <w:szCs w:val="24"/>
        </w:rPr>
        <w:t xml:space="preserve">Дверной блок </w:t>
      </w:r>
      <w:r w:rsidR="00BE59AE" w:rsidRPr="00705559">
        <w:rPr>
          <w:rFonts w:ascii="Times New Roman" w:hAnsi="Times New Roman" w:cs="Times New Roman"/>
          <w:sz w:val="24"/>
          <w:szCs w:val="24"/>
        </w:rPr>
        <w:t>со стороны фасада здани</w:t>
      </w:r>
      <w:r w:rsidR="00F37F27" w:rsidRPr="00705559">
        <w:rPr>
          <w:rFonts w:ascii="Times New Roman" w:hAnsi="Times New Roman" w:cs="Times New Roman"/>
          <w:sz w:val="24"/>
          <w:szCs w:val="24"/>
        </w:rPr>
        <w:t>я</w:t>
      </w:r>
      <w:r w:rsidR="00C80EF0" w:rsidRPr="00705559">
        <w:rPr>
          <w:rFonts w:ascii="Times New Roman" w:hAnsi="Times New Roman" w:cs="Times New Roman"/>
          <w:sz w:val="24"/>
          <w:szCs w:val="24"/>
        </w:rPr>
        <w:t xml:space="preserve"> </w:t>
      </w:r>
      <w:r w:rsidR="00B84724" w:rsidRPr="00705559">
        <w:rPr>
          <w:rFonts w:ascii="Times New Roman" w:hAnsi="Times New Roman" w:cs="Times New Roman"/>
          <w:sz w:val="24"/>
          <w:szCs w:val="24"/>
        </w:rPr>
        <w:t>в</w:t>
      </w:r>
      <w:r w:rsidR="00C80EF0" w:rsidRPr="00705559">
        <w:rPr>
          <w:rFonts w:ascii="Times New Roman" w:hAnsi="Times New Roman" w:cs="Times New Roman"/>
          <w:sz w:val="24"/>
          <w:szCs w:val="24"/>
        </w:rPr>
        <w:t xml:space="preserve"> помещение Аптеки и двер</w:t>
      </w:r>
      <w:r w:rsidRPr="00705559">
        <w:rPr>
          <w:rFonts w:ascii="Times New Roman" w:hAnsi="Times New Roman" w:cs="Times New Roman"/>
          <w:sz w:val="24"/>
          <w:szCs w:val="24"/>
        </w:rPr>
        <w:t>ной блок</w:t>
      </w:r>
      <w:r w:rsidR="00C80EF0" w:rsidRPr="00705559">
        <w:rPr>
          <w:rFonts w:ascii="Times New Roman" w:hAnsi="Times New Roman" w:cs="Times New Roman"/>
          <w:sz w:val="24"/>
          <w:szCs w:val="24"/>
        </w:rPr>
        <w:t xml:space="preserve"> из клиентского зала ВСП в помещение Аптеки выполня</w:t>
      </w:r>
      <w:r w:rsidR="00B84724" w:rsidRPr="00705559">
        <w:rPr>
          <w:rFonts w:ascii="Times New Roman" w:hAnsi="Times New Roman" w:cs="Times New Roman"/>
          <w:sz w:val="24"/>
          <w:szCs w:val="24"/>
        </w:rPr>
        <w:t>ю</w:t>
      </w:r>
      <w:r w:rsidR="00C80EF0" w:rsidRPr="00705559">
        <w:rPr>
          <w:rFonts w:ascii="Times New Roman" w:hAnsi="Times New Roman" w:cs="Times New Roman"/>
          <w:sz w:val="24"/>
          <w:szCs w:val="24"/>
        </w:rPr>
        <w:t xml:space="preserve">тся из остекления класса защиты не ниже Р4А по ГОСТ 30826-2014 или стекла, оклеенного пленкой класса </w:t>
      </w:r>
      <w:r w:rsidR="0029079C" w:rsidRPr="00705559">
        <w:rPr>
          <w:rFonts w:ascii="Times New Roman" w:hAnsi="Times New Roman" w:cs="Times New Roman"/>
          <w:sz w:val="24"/>
          <w:szCs w:val="24"/>
        </w:rPr>
        <w:t xml:space="preserve">защиты </w:t>
      </w:r>
      <w:r w:rsidR="00C80EF0" w:rsidRPr="00705559">
        <w:rPr>
          <w:rFonts w:ascii="Times New Roman" w:hAnsi="Times New Roman" w:cs="Times New Roman"/>
          <w:sz w:val="24"/>
          <w:szCs w:val="24"/>
        </w:rPr>
        <w:t>не ниже Р4А по ГОСТ 32563-2013.</w:t>
      </w:r>
      <w:r w:rsidR="00FC138E" w:rsidRPr="00705559">
        <w:rPr>
          <w:rFonts w:ascii="Times New Roman" w:hAnsi="Times New Roman" w:cs="Times New Roman"/>
          <w:sz w:val="24"/>
          <w:szCs w:val="24"/>
        </w:rPr>
        <w:t xml:space="preserve"> Двери оснащаются двумя врезными замками разными по конструкции, установленными на расстоянии не менее 350</w:t>
      </w:r>
      <w:r w:rsidR="00174C42">
        <w:rPr>
          <w:rFonts w:ascii="Times New Roman" w:hAnsi="Times New Roman" w:cs="Times New Roman"/>
          <w:sz w:val="24"/>
          <w:szCs w:val="24"/>
        </w:rPr>
        <w:t xml:space="preserve"> </w:t>
      </w:r>
      <w:r w:rsidR="00FC138E" w:rsidRPr="00705559">
        <w:rPr>
          <w:rFonts w:ascii="Times New Roman" w:hAnsi="Times New Roman" w:cs="Times New Roman"/>
          <w:sz w:val="24"/>
          <w:szCs w:val="24"/>
        </w:rPr>
        <w:t>мм.</w:t>
      </w:r>
    </w:p>
    <w:p w14:paraId="465F7237" w14:textId="77777777" w:rsidR="00E020F6" w:rsidRPr="00AA492B" w:rsidRDefault="00E020F6" w:rsidP="00E020F6">
      <w:pPr>
        <w:pStyle w:val="a7"/>
        <w:tabs>
          <w:tab w:val="left" w:pos="1701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lastRenderedPageBreak/>
        <w:t xml:space="preserve">Если при проведении работ по строительству, реконструкции, капитальному ремонту требуется замена/установка дверных блоков, то конструкция </w:t>
      </w:r>
      <w:r w:rsidR="009C30BD">
        <w:rPr>
          <w:rFonts w:ascii="Times New Roman" w:hAnsi="Times New Roman" w:cs="Times New Roman"/>
          <w:sz w:val="24"/>
          <w:szCs w:val="24"/>
        </w:rPr>
        <w:t>устанавливаемых</w:t>
      </w:r>
      <w:r w:rsidRPr="00AA492B">
        <w:rPr>
          <w:rFonts w:ascii="Times New Roman" w:hAnsi="Times New Roman" w:cs="Times New Roman"/>
          <w:sz w:val="24"/>
          <w:szCs w:val="24"/>
        </w:rPr>
        <w:t xml:space="preserve"> дверных блоков должна соответствовать классу устойчивости к взлому не ниже ПВ3 по ГОСТ 31462-20</w:t>
      </w:r>
      <w:r w:rsidR="00F37F27">
        <w:rPr>
          <w:rFonts w:ascii="Times New Roman" w:hAnsi="Times New Roman" w:cs="Times New Roman"/>
          <w:sz w:val="24"/>
          <w:szCs w:val="24"/>
        </w:rPr>
        <w:t>12</w:t>
      </w:r>
      <w:r w:rsidRPr="00AA492B">
        <w:rPr>
          <w:rFonts w:ascii="Times New Roman" w:hAnsi="Times New Roman" w:cs="Times New Roman"/>
          <w:sz w:val="24"/>
          <w:szCs w:val="24"/>
        </w:rPr>
        <w:t>.</w:t>
      </w:r>
    </w:p>
    <w:p w14:paraId="56AD7575" w14:textId="77777777" w:rsidR="00C80EF0" w:rsidRPr="00AA492B" w:rsidRDefault="00C80EF0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Дополнительно, с внутренней стороны </w:t>
      </w:r>
      <w:r w:rsidR="00202F6B">
        <w:rPr>
          <w:rFonts w:ascii="Times New Roman" w:hAnsi="Times New Roman" w:cs="Times New Roman"/>
          <w:sz w:val="24"/>
          <w:szCs w:val="24"/>
        </w:rPr>
        <w:t xml:space="preserve">дверного проема </w:t>
      </w:r>
      <w:r w:rsidR="00DE4030" w:rsidRPr="006B0C77">
        <w:rPr>
          <w:rFonts w:ascii="Times New Roman" w:hAnsi="Times New Roman" w:cs="Times New Roman"/>
          <w:sz w:val="24"/>
          <w:szCs w:val="24"/>
        </w:rPr>
        <w:t>основного</w:t>
      </w:r>
      <w:r w:rsidR="004264AE">
        <w:rPr>
          <w:rFonts w:ascii="Times New Roman" w:hAnsi="Times New Roman" w:cs="Times New Roman"/>
          <w:sz w:val="24"/>
          <w:szCs w:val="24"/>
        </w:rPr>
        <w:t xml:space="preserve"> входа</w:t>
      </w:r>
      <w:r w:rsidR="00202F6B">
        <w:rPr>
          <w:rFonts w:ascii="Times New Roman" w:hAnsi="Times New Roman" w:cs="Times New Roman"/>
          <w:sz w:val="24"/>
          <w:szCs w:val="24"/>
        </w:rPr>
        <w:t xml:space="preserve"> в </w:t>
      </w:r>
      <w:r w:rsidR="00696F95" w:rsidRPr="00AA492B">
        <w:rPr>
          <w:rFonts w:ascii="Times New Roman" w:hAnsi="Times New Roman" w:cs="Times New Roman"/>
          <w:sz w:val="24"/>
          <w:szCs w:val="24"/>
        </w:rPr>
        <w:t>помещени</w:t>
      </w:r>
      <w:r w:rsidR="00202F6B">
        <w:rPr>
          <w:rFonts w:ascii="Times New Roman" w:hAnsi="Times New Roman" w:cs="Times New Roman"/>
          <w:sz w:val="24"/>
          <w:szCs w:val="24"/>
        </w:rPr>
        <w:t>е</w:t>
      </w:r>
      <w:r w:rsidR="00696F95" w:rsidRPr="00AA492B">
        <w:rPr>
          <w:rFonts w:ascii="Times New Roman" w:hAnsi="Times New Roman" w:cs="Times New Roman"/>
          <w:sz w:val="24"/>
          <w:szCs w:val="24"/>
        </w:rPr>
        <w:t xml:space="preserve"> Аптеки </w:t>
      </w:r>
      <w:r w:rsidRPr="00AA492B">
        <w:rPr>
          <w:rFonts w:ascii="Times New Roman" w:hAnsi="Times New Roman" w:cs="Times New Roman"/>
          <w:sz w:val="24"/>
          <w:szCs w:val="24"/>
        </w:rPr>
        <w:t>устанавлива</w:t>
      </w:r>
      <w:r w:rsidR="008A1367" w:rsidRPr="00AA492B">
        <w:rPr>
          <w:rFonts w:ascii="Times New Roman" w:hAnsi="Times New Roman" w:cs="Times New Roman"/>
          <w:sz w:val="24"/>
          <w:szCs w:val="24"/>
        </w:rPr>
        <w:t>ются</w:t>
      </w:r>
      <w:r w:rsidRPr="00AA492B">
        <w:rPr>
          <w:rFonts w:ascii="Times New Roman" w:hAnsi="Times New Roman" w:cs="Times New Roman"/>
          <w:sz w:val="24"/>
          <w:szCs w:val="24"/>
        </w:rPr>
        <w:t xml:space="preserve"> жалюзи-роллеты класса устойчивости к взлому не ниже Р4 по ГОСТ Р 52502-20</w:t>
      </w:r>
      <w:r w:rsidR="00F37F27">
        <w:rPr>
          <w:rFonts w:ascii="Times New Roman" w:hAnsi="Times New Roman" w:cs="Times New Roman"/>
          <w:sz w:val="24"/>
          <w:szCs w:val="24"/>
        </w:rPr>
        <w:t>21</w:t>
      </w:r>
      <w:r w:rsidRPr="00AA492B">
        <w:rPr>
          <w:rFonts w:ascii="Times New Roman" w:hAnsi="Times New Roman" w:cs="Times New Roman"/>
          <w:sz w:val="24"/>
          <w:szCs w:val="24"/>
        </w:rPr>
        <w:t>, оснащенные замковыми устройствами, фиксирующими их в закрытом положении.</w:t>
      </w:r>
    </w:p>
    <w:p w14:paraId="577FDC4C" w14:textId="77777777" w:rsidR="00C80EF0" w:rsidRDefault="00C80EF0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Для обеспечения эвакуации жалюзи-роллеты должны иметь устройство блокировки в открытом состоянии и возможность открывания со стороны </w:t>
      </w:r>
      <w:r w:rsidR="00696F95" w:rsidRPr="00AA492B">
        <w:rPr>
          <w:rFonts w:ascii="Times New Roman" w:hAnsi="Times New Roman" w:cs="Times New Roman"/>
          <w:sz w:val="24"/>
          <w:szCs w:val="24"/>
        </w:rPr>
        <w:t>Аптеки</w:t>
      </w:r>
      <w:r w:rsidRPr="00AA492B">
        <w:rPr>
          <w:rFonts w:ascii="Times New Roman" w:hAnsi="Times New Roman" w:cs="Times New Roman"/>
          <w:sz w:val="24"/>
          <w:szCs w:val="24"/>
        </w:rPr>
        <w:t>.</w:t>
      </w:r>
    </w:p>
    <w:p w14:paraId="5F3344CC" w14:textId="77777777" w:rsidR="00C80EF0" w:rsidRPr="002210B7" w:rsidRDefault="00C80EF0" w:rsidP="00F5497D">
      <w:pPr>
        <w:pStyle w:val="a7"/>
        <w:numPr>
          <w:ilvl w:val="3"/>
          <w:numId w:val="20"/>
        </w:numPr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2210B7">
        <w:rPr>
          <w:rFonts w:ascii="Times New Roman" w:hAnsi="Times New Roman" w:cs="Times New Roman"/>
          <w:sz w:val="24"/>
          <w:szCs w:val="24"/>
          <w:lang w:eastAsia="ru-RU"/>
        </w:rPr>
        <w:t xml:space="preserve">При организации запасного выхода из помещения Аптеки </w:t>
      </w:r>
      <w:r w:rsidR="00123DA2" w:rsidRPr="002210B7">
        <w:rPr>
          <w:rFonts w:ascii="Times New Roman" w:hAnsi="Times New Roman" w:cs="Times New Roman"/>
          <w:sz w:val="24"/>
          <w:szCs w:val="24"/>
          <w:lang w:eastAsia="ru-RU"/>
        </w:rPr>
        <w:t>во внутренний двор устанавливается металлическ</w:t>
      </w:r>
      <w:r w:rsidR="0029079C" w:rsidRPr="002210B7">
        <w:rPr>
          <w:rFonts w:ascii="Times New Roman" w:hAnsi="Times New Roman" w:cs="Times New Roman"/>
          <w:sz w:val="24"/>
          <w:szCs w:val="24"/>
          <w:lang w:eastAsia="ru-RU"/>
        </w:rPr>
        <w:t>ий</w:t>
      </w:r>
      <w:r w:rsidR="00123DA2" w:rsidRPr="002210B7">
        <w:rPr>
          <w:rFonts w:ascii="Times New Roman" w:hAnsi="Times New Roman" w:cs="Times New Roman"/>
          <w:sz w:val="24"/>
          <w:szCs w:val="24"/>
          <w:lang w:eastAsia="ru-RU"/>
        </w:rPr>
        <w:t xml:space="preserve"> д</w:t>
      </w:r>
      <w:r w:rsidRPr="002210B7">
        <w:rPr>
          <w:rFonts w:ascii="Times New Roman" w:hAnsi="Times New Roman" w:cs="Times New Roman"/>
          <w:sz w:val="24"/>
          <w:szCs w:val="24"/>
          <w:lang w:eastAsia="ru-RU"/>
        </w:rPr>
        <w:t>вер</w:t>
      </w:r>
      <w:r w:rsidR="0029079C" w:rsidRPr="002210B7">
        <w:rPr>
          <w:rFonts w:ascii="Times New Roman" w:hAnsi="Times New Roman" w:cs="Times New Roman"/>
          <w:sz w:val="24"/>
          <w:szCs w:val="24"/>
          <w:lang w:eastAsia="ru-RU"/>
        </w:rPr>
        <w:t>ной блок</w:t>
      </w:r>
      <w:r w:rsidRPr="002210B7">
        <w:rPr>
          <w:rFonts w:ascii="Times New Roman" w:hAnsi="Times New Roman" w:cs="Times New Roman"/>
          <w:sz w:val="24"/>
          <w:szCs w:val="24"/>
          <w:lang w:eastAsia="ru-RU"/>
        </w:rPr>
        <w:t xml:space="preserve"> не ниже I класса устойчивости к взлому по ГОСТ Р 51224-98. Дверь оснащается двумя врезными замками разными по конструкции</w:t>
      </w:r>
      <w:r w:rsidR="00DB7359" w:rsidRPr="002210B7">
        <w:rPr>
          <w:rFonts w:ascii="Times New Roman" w:hAnsi="Times New Roman" w:cs="Times New Roman"/>
          <w:sz w:val="24"/>
          <w:szCs w:val="24"/>
          <w:lang w:eastAsia="ru-RU"/>
        </w:rPr>
        <w:t xml:space="preserve"> по классу устойчивости к взлому А по ГОСТ Р 34024-2016</w:t>
      </w:r>
      <w:r w:rsidRPr="002210B7">
        <w:rPr>
          <w:rFonts w:ascii="Times New Roman" w:hAnsi="Times New Roman" w:cs="Times New Roman"/>
          <w:sz w:val="24"/>
          <w:szCs w:val="24"/>
          <w:lang w:eastAsia="ru-RU"/>
        </w:rPr>
        <w:t>, установленными на расстоянии не менее 350</w:t>
      </w:r>
      <w:r w:rsidR="00174C42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Pr="002210B7">
        <w:rPr>
          <w:rFonts w:ascii="Times New Roman" w:hAnsi="Times New Roman" w:cs="Times New Roman"/>
          <w:sz w:val="24"/>
          <w:szCs w:val="24"/>
          <w:lang w:eastAsia="ru-RU"/>
        </w:rPr>
        <w:t>мм, и смотровым глазком.</w:t>
      </w:r>
    </w:p>
    <w:p w14:paraId="4CE3233F" w14:textId="77777777" w:rsidR="00C80EF0" w:rsidRPr="00AA492B" w:rsidRDefault="00C80EF0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В случае </w:t>
      </w:r>
      <w:r w:rsidR="00B10022" w:rsidRPr="00AA492B">
        <w:rPr>
          <w:rFonts w:ascii="Times New Roman" w:hAnsi="Times New Roman" w:cs="Times New Roman"/>
          <w:sz w:val="24"/>
          <w:szCs w:val="24"/>
        </w:rPr>
        <w:t>организации</w:t>
      </w:r>
      <w:r w:rsidRPr="00AA492B">
        <w:rPr>
          <w:rFonts w:ascii="Times New Roman" w:hAnsi="Times New Roman" w:cs="Times New Roman"/>
          <w:sz w:val="24"/>
          <w:szCs w:val="24"/>
        </w:rPr>
        <w:t xml:space="preserve"> запасного выхода </w:t>
      </w:r>
      <w:r w:rsidR="008A1367" w:rsidRPr="00AA492B">
        <w:rPr>
          <w:rFonts w:ascii="Times New Roman" w:hAnsi="Times New Roman" w:cs="Times New Roman"/>
          <w:sz w:val="24"/>
          <w:szCs w:val="24"/>
        </w:rPr>
        <w:t>из Аптеки в сторону</w:t>
      </w:r>
      <w:r w:rsidRPr="00AA492B">
        <w:rPr>
          <w:rFonts w:ascii="Times New Roman" w:hAnsi="Times New Roman" w:cs="Times New Roman"/>
          <w:sz w:val="24"/>
          <w:szCs w:val="24"/>
        </w:rPr>
        <w:t xml:space="preserve"> фасада</w:t>
      </w:r>
      <w:r w:rsidR="008A1367" w:rsidRPr="00AA492B">
        <w:rPr>
          <w:rFonts w:ascii="Times New Roman" w:hAnsi="Times New Roman" w:cs="Times New Roman"/>
          <w:sz w:val="24"/>
          <w:szCs w:val="24"/>
        </w:rPr>
        <w:t xml:space="preserve"> здания</w:t>
      </w:r>
      <w:r w:rsidRPr="00AA492B">
        <w:rPr>
          <w:rFonts w:ascii="Times New Roman" w:hAnsi="Times New Roman" w:cs="Times New Roman"/>
          <w:sz w:val="24"/>
          <w:szCs w:val="24"/>
        </w:rPr>
        <w:t>, допускается исполнение двер</w:t>
      </w:r>
      <w:r w:rsidR="0029079C" w:rsidRPr="00AA492B">
        <w:rPr>
          <w:rFonts w:ascii="Times New Roman" w:hAnsi="Times New Roman" w:cs="Times New Roman"/>
          <w:sz w:val="24"/>
          <w:szCs w:val="24"/>
        </w:rPr>
        <w:t>ного блока</w:t>
      </w:r>
      <w:r w:rsidRPr="00AA492B">
        <w:rPr>
          <w:rFonts w:ascii="Times New Roman" w:hAnsi="Times New Roman" w:cs="Times New Roman"/>
          <w:sz w:val="24"/>
          <w:szCs w:val="24"/>
        </w:rPr>
        <w:t xml:space="preserve"> запасного выхода </w:t>
      </w:r>
      <w:r w:rsidR="008A1367" w:rsidRPr="00AA492B">
        <w:rPr>
          <w:rFonts w:ascii="Times New Roman" w:hAnsi="Times New Roman" w:cs="Times New Roman"/>
          <w:sz w:val="24"/>
          <w:szCs w:val="24"/>
        </w:rPr>
        <w:t xml:space="preserve">с остеклением класса </w:t>
      </w:r>
      <w:r w:rsidR="0029079C" w:rsidRPr="00AA492B">
        <w:rPr>
          <w:rFonts w:ascii="Times New Roman" w:hAnsi="Times New Roman" w:cs="Times New Roman"/>
          <w:sz w:val="24"/>
          <w:szCs w:val="24"/>
        </w:rPr>
        <w:t xml:space="preserve">защиты </w:t>
      </w:r>
      <w:r w:rsidR="008A1367" w:rsidRPr="00AA492B">
        <w:rPr>
          <w:rFonts w:ascii="Times New Roman" w:hAnsi="Times New Roman" w:cs="Times New Roman"/>
          <w:sz w:val="24"/>
          <w:szCs w:val="24"/>
        </w:rPr>
        <w:t xml:space="preserve">не ниже Р4А по ГОСТ 30826-2014 или стекла, оклеенного пленкой класса </w:t>
      </w:r>
      <w:r w:rsidR="0029079C" w:rsidRPr="00AA492B">
        <w:rPr>
          <w:rFonts w:ascii="Times New Roman" w:hAnsi="Times New Roman" w:cs="Times New Roman"/>
          <w:sz w:val="24"/>
          <w:szCs w:val="24"/>
        </w:rPr>
        <w:t xml:space="preserve">защиты </w:t>
      </w:r>
      <w:r w:rsidR="008A1367" w:rsidRPr="00AA492B">
        <w:rPr>
          <w:rFonts w:ascii="Times New Roman" w:hAnsi="Times New Roman" w:cs="Times New Roman"/>
          <w:sz w:val="24"/>
          <w:szCs w:val="24"/>
        </w:rPr>
        <w:t>не ниже Р4А по ГОСТ 32563- 2013</w:t>
      </w:r>
      <w:r w:rsidRPr="00AA492B">
        <w:rPr>
          <w:rFonts w:ascii="Times New Roman" w:hAnsi="Times New Roman" w:cs="Times New Roman"/>
          <w:sz w:val="24"/>
          <w:szCs w:val="24"/>
        </w:rPr>
        <w:t>.</w:t>
      </w:r>
    </w:p>
    <w:p w14:paraId="40CBF942" w14:textId="77777777" w:rsidR="00DB7359" w:rsidRPr="00AA492B" w:rsidRDefault="00DB7359" w:rsidP="00DB7359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 конструкциях должны применяться рамы, обеспечивающие надежное крепление стекла и исключающие возможность его извлечения с внешней стороны.</w:t>
      </w:r>
    </w:p>
    <w:p w14:paraId="6C263CDB" w14:textId="77777777" w:rsidR="00365D43" w:rsidRPr="00AA492B" w:rsidRDefault="00365D43" w:rsidP="00365D43">
      <w:pPr>
        <w:pStyle w:val="a7"/>
        <w:tabs>
          <w:tab w:val="left" w:pos="1701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Если при проведении работ по строительству, реконструкции, капитальному ремонту требуется замена/установка оконных блоков, то конструкция </w:t>
      </w:r>
      <w:r w:rsidR="009C30BD">
        <w:rPr>
          <w:rFonts w:ascii="Times New Roman" w:hAnsi="Times New Roman" w:cs="Times New Roman"/>
          <w:sz w:val="24"/>
          <w:szCs w:val="24"/>
        </w:rPr>
        <w:t>устанавливаемых</w:t>
      </w:r>
      <w:r w:rsidRPr="00AA492B">
        <w:rPr>
          <w:rFonts w:ascii="Times New Roman" w:hAnsi="Times New Roman" w:cs="Times New Roman"/>
          <w:sz w:val="24"/>
          <w:szCs w:val="24"/>
        </w:rPr>
        <w:t xml:space="preserve"> оконных блоков должна соответствовать классу устойчивости к взлому не ниже ПВ3 по ГОСТ 31462-2021.</w:t>
      </w:r>
    </w:p>
    <w:p w14:paraId="11F97C45" w14:textId="77777777" w:rsidR="00C80EF0" w:rsidRPr="00AA492B" w:rsidRDefault="00696F95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Д</w:t>
      </w:r>
      <w:r w:rsidR="00C80EF0" w:rsidRPr="00AA492B">
        <w:rPr>
          <w:rFonts w:ascii="Times New Roman" w:hAnsi="Times New Roman" w:cs="Times New Roman"/>
          <w:sz w:val="24"/>
          <w:szCs w:val="24"/>
        </w:rPr>
        <w:t>вер</w:t>
      </w:r>
      <w:r w:rsidRPr="00AA492B">
        <w:rPr>
          <w:rFonts w:ascii="Times New Roman" w:hAnsi="Times New Roman" w:cs="Times New Roman"/>
          <w:sz w:val="24"/>
          <w:szCs w:val="24"/>
        </w:rPr>
        <w:t>и</w:t>
      </w:r>
      <w:r w:rsidR="00C80EF0" w:rsidRPr="00AA492B">
        <w:rPr>
          <w:rFonts w:ascii="Times New Roman" w:hAnsi="Times New Roman" w:cs="Times New Roman"/>
          <w:sz w:val="24"/>
          <w:szCs w:val="24"/>
        </w:rPr>
        <w:t xml:space="preserve"> </w:t>
      </w:r>
      <w:r w:rsidR="00DB7359" w:rsidRPr="00AA492B">
        <w:rPr>
          <w:rFonts w:ascii="Times New Roman" w:hAnsi="Times New Roman" w:cs="Times New Roman"/>
          <w:sz w:val="24"/>
          <w:szCs w:val="24"/>
        </w:rPr>
        <w:t>главного</w:t>
      </w:r>
      <w:r w:rsidR="00C80EF0" w:rsidRPr="00AA492B">
        <w:rPr>
          <w:rFonts w:ascii="Times New Roman" w:hAnsi="Times New Roman" w:cs="Times New Roman"/>
          <w:sz w:val="24"/>
          <w:szCs w:val="24"/>
        </w:rPr>
        <w:t xml:space="preserve"> входа и запасного выхода </w:t>
      </w:r>
      <w:r w:rsidRPr="00AA492B">
        <w:rPr>
          <w:rFonts w:ascii="Times New Roman" w:hAnsi="Times New Roman" w:cs="Times New Roman"/>
          <w:sz w:val="24"/>
          <w:szCs w:val="24"/>
        </w:rPr>
        <w:t xml:space="preserve">из помещения Аптеки </w:t>
      </w:r>
      <w:r w:rsidR="00C80EF0" w:rsidRPr="00AA492B">
        <w:rPr>
          <w:rFonts w:ascii="Times New Roman" w:hAnsi="Times New Roman" w:cs="Times New Roman"/>
          <w:sz w:val="24"/>
          <w:szCs w:val="24"/>
        </w:rPr>
        <w:t>должны открываться наружу.</w:t>
      </w:r>
    </w:p>
    <w:p w14:paraId="2B212D52" w14:textId="77777777" w:rsidR="00CC24CD" w:rsidRPr="00AA492B" w:rsidRDefault="00CC24CD" w:rsidP="00F5497D">
      <w:pPr>
        <w:pStyle w:val="1"/>
        <w:numPr>
          <w:ilvl w:val="2"/>
          <w:numId w:val="20"/>
        </w:numPr>
        <w:tabs>
          <w:tab w:val="left" w:pos="1418"/>
        </w:tabs>
        <w:spacing w:before="0" w:after="0" w:line="276" w:lineRule="auto"/>
        <w:ind w:left="0" w:firstLine="709"/>
        <w:jc w:val="both"/>
        <w:rPr>
          <w:b w:val="0"/>
          <w:sz w:val="24"/>
          <w:szCs w:val="24"/>
        </w:rPr>
      </w:pPr>
      <w:bookmarkStart w:id="43" w:name="_Ref100609855"/>
      <w:bookmarkStart w:id="44" w:name="_Ref100609856"/>
      <w:bookmarkStart w:id="45" w:name="_Ref100609857"/>
      <w:bookmarkStart w:id="46" w:name="_Toc109203005"/>
      <w:r w:rsidRPr="00AA492B">
        <w:rPr>
          <w:b w:val="0"/>
          <w:sz w:val="24"/>
          <w:szCs w:val="24"/>
        </w:rPr>
        <w:t>Помещения сервисных зон устройств самообслуживания</w:t>
      </w:r>
      <w:bookmarkEnd w:id="43"/>
      <w:bookmarkEnd w:id="44"/>
      <w:bookmarkEnd w:id="45"/>
      <w:bookmarkEnd w:id="46"/>
      <w:r w:rsidR="00174C42">
        <w:rPr>
          <w:b w:val="0"/>
          <w:sz w:val="24"/>
          <w:szCs w:val="24"/>
        </w:rPr>
        <w:t>.</w:t>
      </w:r>
    </w:p>
    <w:p w14:paraId="32D47CDB" w14:textId="77777777" w:rsidR="00CC24CD" w:rsidRPr="00AA492B" w:rsidRDefault="00CC24CD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Ограждающие строительные конструкции </w:t>
      </w:r>
      <w:r w:rsidR="0024444D" w:rsidRPr="00AA492B">
        <w:rPr>
          <w:rFonts w:ascii="Times New Roman" w:hAnsi="Times New Roman" w:cs="Times New Roman"/>
          <w:sz w:val="24"/>
          <w:szCs w:val="24"/>
        </w:rPr>
        <w:t xml:space="preserve">стен </w:t>
      </w:r>
      <w:r w:rsidRPr="00AA492B">
        <w:rPr>
          <w:rFonts w:ascii="Times New Roman" w:hAnsi="Times New Roman" w:cs="Times New Roman"/>
          <w:sz w:val="24"/>
          <w:szCs w:val="24"/>
        </w:rPr>
        <w:t>сервисной зоны, в которые встраиваются фронтальные части (депозитные блоки) УС, должны быть не ниже I класса устойчивости к взлому по ГОСТ Р 51113-97.</w:t>
      </w:r>
    </w:p>
    <w:p w14:paraId="1CC69DC6" w14:textId="77777777" w:rsidR="00CC24CD" w:rsidRPr="00AA492B" w:rsidRDefault="00CC24CD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Ограждающие строительные конструкции сервисной зоны устройств самообслуживания со стороны внутренних помещений ВСП должны быть не ниже 0 класса устойчивости к взлому по ГОСТ Р 51113-97, при этом двер</w:t>
      </w:r>
      <w:r w:rsidR="0029079C" w:rsidRPr="00AA492B">
        <w:rPr>
          <w:rFonts w:ascii="Times New Roman" w:hAnsi="Times New Roman" w:cs="Times New Roman"/>
          <w:sz w:val="24"/>
          <w:szCs w:val="24"/>
        </w:rPr>
        <w:t>ной блок на вход</w:t>
      </w:r>
      <w:r w:rsidRPr="00AA492B">
        <w:rPr>
          <w:rFonts w:ascii="Times New Roman" w:hAnsi="Times New Roman" w:cs="Times New Roman"/>
          <w:sz w:val="24"/>
          <w:szCs w:val="24"/>
        </w:rPr>
        <w:t xml:space="preserve"> в зону – не ниже 0 класса устойчивости к взлому по ГОСТ Р 51224-98. </w:t>
      </w:r>
      <w:r w:rsidR="0029079C" w:rsidRPr="00AA492B">
        <w:rPr>
          <w:rFonts w:ascii="Times New Roman" w:hAnsi="Times New Roman" w:cs="Times New Roman"/>
          <w:sz w:val="24"/>
          <w:szCs w:val="24"/>
        </w:rPr>
        <w:t>Д</w:t>
      </w:r>
      <w:r w:rsidRPr="00AA492B">
        <w:rPr>
          <w:rFonts w:ascii="Times New Roman" w:hAnsi="Times New Roman" w:cs="Times New Roman"/>
          <w:sz w:val="24"/>
          <w:szCs w:val="24"/>
        </w:rPr>
        <w:t>верь оснащается двумя врезными замками разными по конструкции</w:t>
      </w:r>
      <w:r w:rsidR="00131DC6" w:rsidRPr="00AA492B">
        <w:rPr>
          <w:rFonts w:ascii="Times New Roman" w:hAnsi="Times New Roman" w:cs="Times New Roman"/>
          <w:sz w:val="24"/>
          <w:szCs w:val="24"/>
        </w:rPr>
        <w:t xml:space="preserve"> по классу устойчивости к взлому А по ГОСТ Р 34024-2016</w:t>
      </w:r>
      <w:r w:rsidRPr="00AA492B">
        <w:rPr>
          <w:rFonts w:ascii="Times New Roman" w:hAnsi="Times New Roman" w:cs="Times New Roman"/>
          <w:sz w:val="24"/>
          <w:szCs w:val="24"/>
        </w:rPr>
        <w:t>, установленными на расстоянии не менее 350</w:t>
      </w:r>
      <w:r w:rsidR="00941D28">
        <w:rPr>
          <w:rFonts w:ascii="Times New Roman" w:hAnsi="Times New Roman" w:cs="Times New Roman"/>
          <w:sz w:val="24"/>
          <w:szCs w:val="24"/>
        </w:rPr>
        <w:t xml:space="preserve"> </w:t>
      </w:r>
      <w:r w:rsidRPr="00AA492B">
        <w:rPr>
          <w:rFonts w:ascii="Times New Roman" w:hAnsi="Times New Roman" w:cs="Times New Roman"/>
          <w:sz w:val="24"/>
          <w:szCs w:val="24"/>
        </w:rPr>
        <w:t>мм, и смотровым глазком. Один из замков с внутренней стороны сервисной зоны должен иметь возможность закрывать дверь без ключа.</w:t>
      </w:r>
    </w:p>
    <w:p w14:paraId="0A9F81F6" w14:textId="77777777" w:rsidR="00C80EF0" w:rsidRPr="00AA492B" w:rsidRDefault="00EF33D0" w:rsidP="00F5497D">
      <w:pPr>
        <w:pStyle w:val="1"/>
        <w:numPr>
          <w:ilvl w:val="2"/>
          <w:numId w:val="20"/>
        </w:numPr>
        <w:tabs>
          <w:tab w:val="left" w:pos="1418"/>
        </w:tabs>
        <w:spacing w:before="0" w:after="0" w:line="276" w:lineRule="auto"/>
        <w:ind w:left="0" w:firstLine="709"/>
        <w:jc w:val="both"/>
        <w:rPr>
          <w:b w:val="0"/>
          <w:sz w:val="24"/>
          <w:szCs w:val="24"/>
        </w:rPr>
      </w:pPr>
      <w:bookmarkStart w:id="47" w:name="_Toc109203006"/>
      <w:r w:rsidRPr="00AA492B">
        <w:rPr>
          <w:b w:val="0"/>
          <w:sz w:val="24"/>
          <w:szCs w:val="24"/>
        </w:rPr>
        <w:t>Помещение т</w:t>
      </w:r>
      <w:r w:rsidR="000E63A5" w:rsidRPr="00AA492B">
        <w:rPr>
          <w:b w:val="0"/>
          <w:sz w:val="24"/>
          <w:szCs w:val="24"/>
        </w:rPr>
        <w:t>елекоммуникационн</w:t>
      </w:r>
      <w:r w:rsidRPr="00AA492B">
        <w:rPr>
          <w:b w:val="0"/>
          <w:sz w:val="24"/>
          <w:szCs w:val="24"/>
        </w:rPr>
        <w:t>ой</w:t>
      </w:r>
      <w:bookmarkEnd w:id="47"/>
      <w:r w:rsidR="00174C42">
        <w:rPr>
          <w:b w:val="0"/>
          <w:sz w:val="24"/>
          <w:szCs w:val="24"/>
        </w:rPr>
        <w:t>.</w:t>
      </w:r>
    </w:p>
    <w:p w14:paraId="2449635B" w14:textId="77777777" w:rsidR="00FC391E" w:rsidRPr="00AA492B" w:rsidRDefault="00FC391E" w:rsidP="00FC391E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Размер помещения должен </w:t>
      </w:r>
      <w:r w:rsidR="003B30B4" w:rsidRPr="00AA492B">
        <w:rPr>
          <w:rFonts w:ascii="Times New Roman" w:hAnsi="Times New Roman" w:cs="Times New Roman"/>
          <w:sz w:val="24"/>
          <w:szCs w:val="24"/>
        </w:rPr>
        <w:t xml:space="preserve">позволять </w:t>
      </w:r>
      <w:r w:rsidR="00655437">
        <w:rPr>
          <w:rFonts w:ascii="Times New Roman" w:hAnsi="Times New Roman" w:cs="Times New Roman"/>
          <w:sz w:val="24"/>
          <w:szCs w:val="24"/>
        </w:rPr>
        <w:t xml:space="preserve">осуществить </w:t>
      </w:r>
      <w:r w:rsidRPr="00AA492B">
        <w:rPr>
          <w:rFonts w:ascii="Times New Roman" w:hAnsi="Times New Roman" w:cs="Times New Roman"/>
          <w:sz w:val="24"/>
          <w:szCs w:val="24"/>
        </w:rPr>
        <w:t>установк</w:t>
      </w:r>
      <w:r w:rsidR="003B30B4" w:rsidRPr="00AA492B">
        <w:rPr>
          <w:rFonts w:ascii="Times New Roman" w:hAnsi="Times New Roman" w:cs="Times New Roman"/>
          <w:sz w:val="24"/>
          <w:szCs w:val="24"/>
        </w:rPr>
        <w:t>у</w:t>
      </w:r>
      <w:r w:rsidRPr="00AA492B">
        <w:rPr>
          <w:rFonts w:ascii="Times New Roman" w:hAnsi="Times New Roman" w:cs="Times New Roman"/>
          <w:sz w:val="24"/>
          <w:szCs w:val="24"/>
        </w:rPr>
        <w:t xml:space="preserve"> </w:t>
      </w:r>
      <w:r w:rsidR="00D5681F" w:rsidRPr="00AA492B">
        <w:rPr>
          <w:rFonts w:ascii="Times New Roman" w:hAnsi="Times New Roman" w:cs="Times New Roman"/>
          <w:sz w:val="24"/>
          <w:szCs w:val="24"/>
        </w:rPr>
        <w:t xml:space="preserve">монтажного </w:t>
      </w:r>
      <w:r w:rsidRPr="00AA492B">
        <w:rPr>
          <w:rFonts w:ascii="Times New Roman" w:hAnsi="Times New Roman" w:cs="Times New Roman"/>
          <w:sz w:val="24"/>
          <w:szCs w:val="24"/>
        </w:rPr>
        <w:t>шкаф</w:t>
      </w:r>
      <w:r w:rsidR="00D5681F" w:rsidRPr="00AA492B">
        <w:rPr>
          <w:rFonts w:ascii="Times New Roman" w:hAnsi="Times New Roman" w:cs="Times New Roman"/>
          <w:sz w:val="24"/>
          <w:szCs w:val="24"/>
        </w:rPr>
        <w:t>а(</w:t>
      </w:r>
      <w:r w:rsidRPr="00AA492B">
        <w:rPr>
          <w:rFonts w:ascii="Times New Roman" w:hAnsi="Times New Roman" w:cs="Times New Roman"/>
          <w:sz w:val="24"/>
          <w:szCs w:val="24"/>
        </w:rPr>
        <w:t>ов</w:t>
      </w:r>
      <w:r w:rsidR="00D5681F" w:rsidRPr="00AA492B">
        <w:rPr>
          <w:rFonts w:ascii="Times New Roman" w:hAnsi="Times New Roman" w:cs="Times New Roman"/>
          <w:sz w:val="24"/>
          <w:szCs w:val="24"/>
        </w:rPr>
        <w:t>)</w:t>
      </w:r>
      <w:r w:rsidRPr="00AA492B">
        <w:rPr>
          <w:rFonts w:ascii="Times New Roman" w:hAnsi="Times New Roman" w:cs="Times New Roman"/>
          <w:sz w:val="24"/>
          <w:szCs w:val="24"/>
        </w:rPr>
        <w:t xml:space="preserve"> </w:t>
      </w:r>
      <w:r w:rsidR="003B30B4" w:rsidRPr="00AA492B">
        <w:rPr>
          <w:rFonts w:ascii="Times New Roman" w:hAnsi="Times New Roman" w:cs="Times New Roman"/>
          <w:sz w:val="24"/>
          <w:szCs w:val="24"/>
        </w:rPr>
        <w:t xml:space="preserve">и </w:t>
      </w:r>
      <w:r w:rsidRPr="00AA492B">
        <w:rPr>
          <w:rFonts w:ascii="Times New Roman" w:hAnsi="Times New Roman" w:cs="Times New Roman"/>
          <w:sz w:val="24"/>
          <w:szCs w:val="24"/>
        </w:rPr>
        <w:t>обеспечить свободное пространство не менее 1000</w:t>
      </w:r>
      <w:r w:rsidR="00941D28">
        <w:rPr>
          <w:rFonts w:ascii="Times New Roman" w:hAnsi="Times New Roman" w:cs="Times New Roman"/>
          <w:sz w:val="24"/>
          <w:szCs w:val="24"/>
        </w:rPr>
        <w:t xml:space="preserve"> </w:t>
      </w:r>
      <w:r w:rsidRPr="00AA492B">
        <w:rPr>
          <w:rFonts w:ascii="Times New Roman" w:hAnsi="Times New Roman" w:cs="Times New Roman"/>
          <w:sz w:val="24"/>
          <w:szCs w:val="24"/>
        </w:rPr>
        <w:t>мм с лицевой, не менее 800</w:t>
      </w:r>
      <w:r w:rsidR="00941D28">
        <w:rPr>
          <w:rFonts w:ascii="Times New Roman" w:hAnsi="Times New Roman" w:cs="Times New Roman"/>
          <w:sz w:val="24"/>
          <w:szCs w:val="24"/>
        </w:rPr>
        <w:t xml:space="preserve"> </w:t>
      </w:r>
      <w:r w:rsidRPr="00AA492B">
        <w:rPr>
          <w:rFonts w:ascii="Times New Roman" w:hAnsi="Times New Roman" w:cs="Times New Roman"/>
          <w:sz w:val="24"/>
          <w:szCs w:val="24"/>
        </w:rPr>
        <w:t>мм с тыльной сторон</w:t>
      </w:r>
      <w:r w:rsidR="003B30B4" w:rsidRPr="00AA492B">
        <w:rPr>
          <w:rFonts w:ascii="Times New Roman" w:hAnsi="Times New Roman" w:cs="Times New Roman"/>
          <w:sz w:val="24"/>
          <w:szCs w:val="24"/>
        </w:rPr>
        <w:t>ы</w:t>
      </w:r>
      <w:r w:rsidRPr="00AA492B">
        <w:rPr>
          <w:rFonts w:ascii="Times New Roman" w:hAnsi="Times New Roman" w:cs="Times New Roman"/>
          <w:sz w:val="24"/>
          <w:szCs w:val="24"/>
        </w:rPr>
        <w:t xml:space="preserve"> шкафа и не менее 800</w:t>
      </w:r>
      <w:r w:rsidR="00941D28">
        <w:rPr>
          <w:rFonts w:ascii="Times New Roman" w:hAnsi="Times New Roman" w:cs="Times New Roman"/>
          <w:sz w:val="24"/>
          <w:szCs w:val="24"/>
        </w:rPr>
        <w:t xml:space="preserve"> </w:t>
      </w:r>
      <w:r w:rsidRPr="00AA492B">
        <w:rPr>
          <w:rFonts w:ascii="Times New Roman" w:hAnsi="Times New Roman" w:cs="Times New Roman"/>
          <w:sz w:val="24"/>
          <w:szCs w:val="24"/>
        </w:rPr>
        <w:t>мм с боковых сторон ряда шкафов.</w:t>
      </w:r>
    </w:p>
    <w:p w14:paraId="2E755B3F" w14:textId="77777777" w:rsidR="003B30B4" w:rsidRPr="00AA492B" w:rsidRDefault="003B30B4" w:rsidP="00FC391E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На вход в помещение устанавливается дверь, оснащенная одним врезным механическим замком и электромеханическим</w:t>
      </w:r>
      <w:r w:rsidR="00EE0828" w:rsidRPr="00AA492B">
        <w:rPr>
          <w:rFonts w:ascii="Times New Roman" w:hAnsi="Times New Roman" w:cs="Times New Roman"/>
          <w:sz w:val="24"/>
          <w:szCs w:val="24"/>
        </w:rPr>
        <w:t xml:space="preserve"> (электромагнитным)</w:t>
      </w:r>
      <w:r w:rsidRPr="00AA492B">
        <w:rPr>
          <w:rFonts w:ascii="Times New Roman" w:hAnsi="Times New Roman" w:cs="Times New Roman"/>
          <w:sz w:val="24"/>
          <w:szCs w:val="24"/>
        </w:rPr>
        <w:t xml:space="preserve"> замком системы контроля и управления доступом.</w:t>
      </w:r>
    </w:p>
    <w:p w14:paraId="673A5AC6" w14:textId="77777777" w:rsidR="00721E05" w:rsidRPr="00AA492B" w:rsidRDefault="00D4602E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lastRenderedPageBreak/>
        <w:t xml:space="preserve">Коммуникационное оборудование и </w:t>
      </w:r>
      <w:r w:rsidR="003173F4" w:rsidRPr="00AA492B">
        <w:rPr>
          <w:rFonts w:ascii="Times New Roman" w:hAnsi="Times New Roman" w:cs="Times New Roman"/>
          <w:sz w:val="24"/>
          <w:szCs w:val="24"/>
        </w:rPr>
        <w:t>оборудование телевизионной системы видеоконтроля</w:t>
      </w:r>
      <w:r w:rsidRPr="00AA492B">
        <w:rPr>
          <w:rFonts w:ascii="Times New Roman" w:hAnsi="Times New Roman" w:cs="Times New Roman"/>
          <w:sz w:val="24"/>
          <w:szCs w:val="24"/>
        </w:rPr>
        <w:t xml:space="preserve"> безопасности </w:t>
      </w:r>
      <w:r w:rsidR="003B30B4" w:rsidRPr="00AA492B">
        <w:rPr>
          <w:rFonts w:ascii="Times New Roman" w:hAnsi="Times New Roman" w:cs="Times New Roman"/>
          <w:sz w:val="24"/>
          <w:szCs w:val="24"/>
        </w:rPr>
        <w:t>р</w:t>
      </w:r>
      <w:r w:rsidRPr="00AA492B">
        <w:rPr>
          <w:rFonts w:ascii="Times New Roman" w:hAnsi="Times New Roman" w:cs="Times New Roman"/>
          <w:sz w:val="24"/>
          <w:szCs w:val="24"/>
        </w:rPr>
        <w:t>азмеща</w:t>
      </w:r>
      <w:r w:rsidR="003173F4" w:rsidRPr="00AA492B">
        <w:rPr>
          <w:rFonts w:ascii="Times New Roman" w:hAnsi="Times New Roman" w:cs="Times New Roman"/>
          <w:sz w:val="24"/>
          <w:szCs w:val="24"/>
        </w:rPr>
        <w:t>ю</w:t>
      </w:r>
      <w:r w:rsidR="003B30B4" w:rsidRPr="00AA492B">
        <w:rPr>
          <w:rFonts w:ascii="Times New Roman" w:hAnsi="Times New Roman" w:cs="Times New Roman"/>
          <w:sz w:val="24"/>
          <w:szCs w:val="24"/>
        </w:rPr>
        <w:t>тся</w:t>
      </w:r>
      <w:r w:rsidRPr="00AA492B">
        <w:rPr>
          <w:rFonts w:ascii="Times New Roman" w:hAnsi="Times New Roman" w:cs="Times New Roman"/>
          <w:sz w:val="24"/>
          <w:szCs w:val="24"/>
        </w:rPr>
        <w:t xml:space="preserve"> в закрытом монтажном шкафу</w:t>
      </w:r>
      <w:r w:rsidR="00721E05" w:rsidRPr="00AA492B">
        <w:rPr>
          <w:rFonts w:ascii="Times New Roman" w:hAnsi="Times New Roman" w:cs="Times New Roman"/>
          <w:sz w:val="24"/>
          <w:szCs w:val="24"/>
        </w:rPr>
        <w:t>. Передние, задние дверцы и боковые панели должны быть оснащены замками. Дверцы стойки должны быть перфорированными не менее чем на 80%</w:t>
      </w:r>
      <w:r w:rsidR="00FC391E" w:rsidRPr="00AA492B">
        <w:rPr>
          <w:rFonts w:ascii="Times New Roman" w:hAnsi="Times New Roman" w:cs="Times New Roman"/>
          <w:sz w:val="24"/>
          <w:szCs w:val="24"/>
        </w:rPr>
        <w:t>.</w:t>
      </w:r>
    </w:p>
    <w:p w14:paraId="44B9446E" w14:textId="77777777" w:rsidR="00D5681F" w:rsidRPr="00AA492B" w:rsidRDefault="00D5681F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Наличие оконных конструкций в помещении не допускается.</w:t>
      </w:r>
    </w:p>
    <w:p w14:paraId="12831C63" w14:textId="77777777" w:rsidR="00721E05" w:rsidRPr="00AA492B" w:rsidRDefault="00FC391E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Требования к технической укрепленности </w:t>
      </w:r>
      <w:r w:rsidR="00D5681F" w:rsidRPr="00AA492B">
        <w:rPr>
          <w:rFonts w:ascii="Times New Roman" w:hAnsi="Times New Roman" w:cs="Times New Roman"/>
          <w:sz w:val="24"/>
          <w:szCs w:val="24"/>
        </w:rPr>
        <w:t xml:space="preserve">к ограждающим конструкциям </w:t>
      </w:r>
      <w:r w:rsidRPr="00AA492B">
        <w:rPr>
          <w:rFonts w:ascii="Times New Roman" w:hAnsi="Times New Roman" w:cs="Times New Roman"/>
          <w:sz w:val="24"/>
          <w:szCs w:val="24"/>
        </w:rPr>
        <w:t>помещени</w:t>
      </w:r>
      <w:r w:rsidR="00D5681F" w:rsidRPr="00AA492B">
        <w:rPr>
          <w:rFonts w:ascii="Times New Roman" w:hAnsi="Times New Roman" w:cs="Times New Roman"/>
          <w:sz w:val="24"/>
          <w:szCs w:val="24"/>
        </w:rPr>
        <w:t>я</w:t>
      </w:r>
      <w:r w:rsidR="003173F4" w:rsidRPr="00AA492B">
        <w:rPr>
          <w:rFonts w:ascii="Times New Roman" w:hAnsi="Times New Roman" w:cs="Times New Roman"/>
          <w:sz w:val="24"/>
          <w:szCs w:val="24"/>
        </w:rPr>
        <w:t xml:space="preserve"> не являющимися периметром ВСП</w:t>
      </w:r>
      <w:r w:rsidRPr="00AA492B">
        <w:rPr>
          <w:rFonts w:ascii="Times New Roman" w:hAnsi="Times New Roman" w:cs="Times New Roman"/>
          <w:sz w:val="24"/>
          <w:szCs w:val="24"/>
        </w:rPr>
        <w:t xml:space="preserve"> не предъявляются.</w:t>
      </w:r>
    </w:p>
    <w:p w14:paraId="4AE4AF12" w14:textId="77777777" w:rsidR="00D4602E" w:rsidRPr="00AA492B" w:rsidRDefault="00D5681F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При отсутствии возможности организовать </w:t>
      </w:r>
      <w:r w:rsidR="00131DC6" w:rsidRPr="00AA492B">
        <w:rPr>
          <w:rFonts w:ascii="Times New Roman" w:hAnsi="Times New Roman" w:cs="Times New Roman"/>
          <w:sz w:val="24"/>
          <w:szCs w:val="24"/>
        </w:rPr>
        <w:t xml:space="preserve">в пространстве ВСП </w:t>
      </w:r>
      <w:r w:rsidR="003173F4" w:rsidRPr="00AA492B">
        <w:rPr>
          <w:rFonts w:ascii="Times New Roman" w:hAnsi="Times New Roman" w:cs="Times New Roman"/>
          <w:sz w:val="24"/>
          <w:szCs w:val="24"/>
        </w:rPr>
        <w:t xml:space="preserve">отдельное </w:t>
      </w:r>
      <w:r w:rsidRPr="00AA492B">
        <w:rPr>
          <w:rFonts w:ascii="Times New Roman" w:hAnsi="Times New Roman" w:cs="Times New Roman"/>
          <w:sz w:val="24"/>
          <w:szCs w:val="24"/>
        </w:rPr>
        <w:t xml:space="preserve">помещение </w:t>
      </w:r>
      <w:r w:rsidR="003173F4" w:rsidRPr="00AA492B">
        <w:rPr>
          <w:rFonts w:ascii="Times New Roman" w:hAnsi="Times New Roman" w:cs="Times New Roman"/>
          <w:sz w:val="24"/>
          <w:szCs w:val="24"/>
        </w:rPr>
        <w:t xml:space="preserve">телекоммуникационной </w:t>
      </w:r>
      <w:r w:rsidR="00D4602E" w:rsidRPr="00AA492B">
        <w:rPr>
          <w:rFonts w:ascii="Times New Roman" w:hAnsi="Times New Roman" w:cs="Times New Roman"/>
          <w:sz w:val="24"/>
          <w:szCs w:val="24"/>
        </w:rPr>
        <w:t xml:space="preserve">допускается </w:t>
      </w:r>
      <w:r w:rsidRPr="00AA492B">
        <w:rPr>
          <w:rFonts w:ascii="Times New Roman" w:hAnsi="Times New Roman" w:cs="Times New Roman"/>
          <w:sz w:val="24"/>
          <w:szCs w:val="24"/>
        </w:rPr>
        <w:t xml:space="preserve">установка монтажного шкафа </w:t>
      </w:r>
      <w:r w:rsidR="00D4602E" w:rsidRPr="00AA492B">
        <w:rPr>
          <w:rFonts w:ascii="Times New Roman" w:hAnsi="Times New Roman" w:cs="Times New Roman"/>
          <w:sz w:val="24"/>
          <w:szCs w:val="24"/>
        </w:rPr>
        <w:t>в одном из помещений</w:t>
      </w:r>
      <w:r w:rsidRPr="00AA492B">
        <w:rPr>
          <w:rFonts w:ascii="Times New Roman" w:hAnsi="Times New Roman" w:cs="Times New Roman"/>
          <w:sz w:val="24"/>
          <w:szCs w:val="24"/>
        </w:rPr>
        <w:t xml:space="preserve"> служебной зоны</w:t>
      </w:r>
      <w:r w:rsidR="00D4602E" w:rsidRPr="00AA492B">
        <w:rPr>
          <w:rFonts w:ascii="Times New Roman" w:hAnsi="Times New Roman" w:cs="Times New Roman"/>
          <w:sz w:val="24"/>
          <w:szCs w:val="24"/>
        </w:rPr>
        <w:t>.</w:t>
      </w:r>
    </w:p>
    <w:p w14:paraId="421D2CB7" w14:textId="77777777" w:rsidR="005C27D1" w:rsidRPr="00AA492B" w:rsidRDefault="005C27D1" w:rsidP="00F5497D">
      <w:pPr>
        <w:pStyle w:val="1"/>
        <w:numPr>
          <w:ilvl w:val="2"/>
          <w:numId w:val="20"/>
        </w:numPr>
        <w:tabs>
          <w:tab w:val="left" w:pos="1418"/>
        </w:tabs>
        <w:spacing w:before="0" w:after="0" w:line="276" w:lineRule="auto"/>
        <w:ind w:left="0" w:firstLine="709"/>
        <w:jc w:val="both"/>
        <w:rPr>
          <w:b w:val="0"/>
          <w:sz w:val="24"/>
          <w:szCs w:val="24"/>
        </w:rPr>
      </w:pPr>
      <w:bookmarkStart w:id="48" w:name="_Toc109203007"/>
      <w:r w:rsidRPr="00AA492B">
        <w:rPr>
          <w:b w:val="0"/>
          <w:sz w:val="24"/>
          <w:szCs w:val="24"/>
        </w:rPr>
        <w:t>Офисные, технические и служебные помещения</w:t>
      </w:r>
      <w:bookmarkEnd w:id="48"/>
    </w:p>
    <w:p w14:paraId="744946E3" w14:textId="77777777" w:rsidR="005C27D1" w:rsidRPr="00AA492B" w:rsidRDefault="005C27D1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Требования к технической укрепленности ограждающих строительных конструкций </w:t>
      </w:r>
      <w:r w:rsidR="00EA439A" w:rsidRPr="00AA492B">
        <w:rPr>
          <w:rFonts w:ascii="Times New Roman" w:hAnsi="Times New Roman" w:cs="Times New Roman"/>
          <w:sz w:val="24"/>
          <w:szCs w:val="24"/>
        </w:rPr>
        <w:t xml:space="preserve">в периметре ВСП </w:t>
      </w:r>
      <w:r w:rsidR="00A13AD6" w:rsidRPr="00AA492B">
        <w:rPr>
          <w:rFonts w:ascii="Times New Roman" w:hAnsi="Times New Roman" w:cs="Times New Roman"/>
          <w:sz w:val="24"/>
          <w:szCs w:val="24"/>
        </w:rPr>
        <w:t xml:space="preserve">для </w:t>
      </w:r>
      <w:r w:rsidR="00EA439A" w:rsidRPr="00AA492B">
        <w:rPr>
          <w:rFonts w:ascii="Times New Roman" w:hAnsi="Times New Roman" w:cs="Times New Roman"/>
          <w:sz w:val="24"/>
          <w:szCs w:val="24"/>
        </w:rPr>
        <w:t xml:space="preserve">помещений </w:t>
      </w:r>
      <w:r w:rsidR="00A13AD6" w:rsidRPr="00AA492B">
        <w:rPr>
          <w:rFonts w:ascii="Times New Roman" w:hAnsi="Times New Roman" w:cs="Times New Roman"/>
          <w:sz w:val="24"/>
          <w:szCs w:val="24"/>
        </w:rPr>
        <w:t>хранения посылок, рабочих зон офисного или кабинетного формата, зоны обеспечения комфортных условий труда, общего пользования, санитарно-техническ</w:t>
      </w:r>
      <w:r w:rsidR="00F4394A" w:rsidRPr="00AA492B">
        <w:rPr>
          <w:rFonts w:ascii="Times New Roman" w:hAnsi="Times New Roman" w:cs="Times New Roman"/>
          <w:sz w:val="24"/>
          <w:szCs w:val="24"/>
        </w:rPr>
        <w:t>ой</w:t>
      </w:r>
      <w:r w:rsidR="00A13AD6" w:rsidRPr="00AA492B">
        <w:rPr>
          <w:rFonts w:ascii="Times New Roman" w:hAnsi="Times New Roman" w:cs="Times New Roman"/>
          <w:sz w:val="24"/>
          <w:szCs w:val="24"/>
        </w:rPr>
        <w:t xml:space="preserve"> зоны </w:t>
      </w:r>
      <w:r w:rsidRPr="00AA492B">
        <w:rPr>
          <w:rFonts w:ascii="Times New Roman" w:hAnsi="Times New Roman" w:cs="Times New Roman"/>
          <w:sz w:val="24"/>
          <w:szCs w:val="24"/>
        </w:rPr>
        <w:t>не предъявляются.</w:t>
      </w:r>
    </w:p>
    <w:p w14:paraId="3A316D93" w14:textId="77777777" w:rsidR="005C27D1" w:rsidRPr="00AA492B" w:rsidRDefault="005C27D1" w:rsidP="00F5497D">
      <w:pPr>
        <w:pStyle w:val="1"/>
        <w:numPr>
          <w:ilvl w:val="2"/>
          <w:numId w:val="20"/>
        </w:numPr>
        <w:tabs>
          <w:tab w:val="left" w:pos="1418"/>
        </w:tabs>
        <w:spacing w:before="0" w:after="0" w:line="276" w:lineRule="auto"/>
        <w:ind w:left="0" w:firstLine="709"/>
        <w:jc w:val="both"/>
        <w:rPr>
          <w:b w:val="0"/>
          <w:sz w:val="24"/>
          <w:szCs w:val="24"/>
        </w:rPr>
      </w:pPr>
      <w:bookmarkStart w:id="49" w:name="_Toc109203008"/>
      <w:r w:rsidRPr="00AA492B">
        <w:rPr>
          <w:b w:val="0"/>
          <w:sz w:val="24"/>
          <w:szCs w:val="24"/>
        </w:rPr>
        <w:t>Пост ф</w:t>
      </w:r>
      <w:r w:rsidR="009B663B" w:rsidRPr="00AA492B">
        <w:rPr>
          <w:b w:val="0"/>
          <w:sz w:val="24"/>
          <w:szCs w:val="24"/>
        </w:rPr>
        <w:t xml:space="preserve">изической охраны в ВСП формата </w:t>
      </w:r>
      <w:r w:rsidR="00632E2C" w:rsidRPr="00AA492B">
        <w:rPr>
          <w:b w:val="0"/>
          <w:sz w:val="24"/>
          <w:szCs w:val="24"/>
        </w:rPr>
        <w:t>«</w:t>
      </w:r>
      <w:r w:rsidRPr="00AA492B">
        <w:rPr>
          <w:b w:val="0"/>
          <w:sz w:val="24"/>
          <w:szCs w:val="24"/>
        </w:rPr>
        <w:t>Флагман</w:t>
      </w:r>
      <w:r w:rsidR="00632E2C" w:rsidRPr="00AA492B">
        <w:rPr>
          <w:b w:val="0"/>
          <w:sz w:val="24"/>
          <w:szCs w:val="24"/>
        </w:rPr>
        <w:t>»</w:t>
      </w:r>
      <w:bookmarkEnd w:id="49"/>
      <w:r w:rsidR="00174C42">
        <w:rPr>
          <w:b w:val="0"/>
          <w:sz w:val="24"/>
          <w:szCs w:val="24"/>
        </w:rPr>
        <w:t>.</w:t>
      </w:r>
    </w:p>
    <w:p w14:paraId="154564AA" w14:textId="77777777" w:rsidR="005C27D1" w:rsidRPr="0064717D" w:rsidRDefault="005C27D1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Для сопровождения работников ВСП в момент переноса ценностей от служебной зоны, где организовано хранение банковских ценностей до рабочих мест в ВСП формата «Флагман» в клиентском </w:t>
      </w:r>
      <w:r w:rsidRPr="0064717D">
        <w:rPr>
          <w:rFonts w:ascii="Times New Roman" w:hAnsi="Times New Roman" w:cs="Times New Roman"/>
          <w:sz w:val="24"/>
          <w:szCs w:val="24"/>
        </w:rPr>
        <w:t>зале организуется пост физической охраны.</w:t>
      </w:r>
    </w:p>
    <w:p w14:paraId="22339371" w14:textId="77777777" w:rsidR="00DB526F" w:rsidRPr="00AA492B" w:rsidRDefault="006A7603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4717D">
        <w:rPr>
          <w:rFonts w:ascii="Times New Roman" w:hAnsi="Times New Roman" w:cs="Times New Roman"/>
          <w:sz w:val="24"/>
          <w:szCs w:val="24"/>
        </w:rPr>
        <w:t>Требования к организации поста физической охраны определяются техническим заданием на его проектирование.</w:t>
      </w:r>
    </w:p>
    <w:p w14:paraId="2FAC2D0B" w14:textId="77777777" w:rsidR="005C27D1" w:rsidRPr="00AA492B" w:rsidRDefault="005C27D1" w:rsidP="00F5497D">
      <w:pPr>
        <w:pStyle w:val="1"/>
        <w:numPr>
          <w:ilvl w:val="2"/>
          <w:numId w:val="20"/>
        </w:numPr>
        <w:tabs>
          <w:tab w:val="left" w:pos="1418"/>
        </w:tabs>
        <w:spacing w:before="0" w:after="0" w:line="276" w:lineRule="auto"/>
        <w:ind w:left="0" w:firstLine="709"/>
        <w:jc w:val="both"/>
        <w:rPr>
          <w:b w:val="0"/>
          <w:sz w:val="24"/>
          <w:szCs w:val="24"/>
        </w:rPr>
      </w:pPr>
      <w:bookmarkStart w:id="50" w:name="_Toc109203009"/>
      <w:r w:rsidRPr="00AA492B">
        <w:rPr>
          <w:b w:val="0"/>
          <w:sz w:val="24"/>
          <w:szCs w:val="24"/>
        </w:rPr>
        <w:t>Защита помещений при проведении работ по высвобождению излишних площадей в ВСП</w:t>
      </w:r>
      <w:bookmarkEnd w:id="50"/>
      <w:r w:rsidR="00174C42">
        <w:rPr>
          <w:b w:val="0"/>
          <w:sz w:val="24"/>
          <w:szCs w:val="24"/>
        </w:rPr>
        <w:t>.</w:t>
      </w:r>
    </w:p>
    <w:p w14:paraId="7B48D469" w14:textId="77777777" w:rsidR="005C27D1" w:rsidRPr="00AA492B" w:rsidRDefault="005C27D1" w:rsidP="00F17177">
      <w:pPr>
        <w:pStyle w:val="a7"/>
        <w:spacing w:after="0" w:line="276" w:lineRule="auto"/>
        <w:ind w:left="0" w:firstLine="720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 случаях, если в ходе выполнения работ по высвобождению излишних площадей затрагиваются внешний периметр используемых в настоящий момент помещений ВСП, внутренние несущие конструкции помещений</w:t>
      </w:r>
      <w:r w:rsidR="00303BE6">
        <w:rPr>
          <w:rFonts w:ascii="Times New Roman" w:hAnsi="Times New Roman" w:cs="Times New Roman"/>
          <w:sz w:val="24"/>
          <w:szCs w:val="24"/>
        </w:rPr>
        <w:t>,</w:t>
      </w:r>
      <w:r w:rsidRPr="00AA492B">
        <w:rPr>
          <w:rFonts w:ascii="Times New Roman" w:hAnsi="Times New Roman" w:cs="Times New Roman"/>
          <w:sz w:val="24"/>
          <w:szCs w:val="24"/>
        </w:rPr>
        <w:t xml:space="preserve"> изменяются площади и конфигурация существующих помещений по работе с клиентами, помещений по работе с ценностями, </w:t>
      </w:r>
      <w:r w:rsidR="006611A0">
        <w:rPr>
          <w:rFonts w:ascii="Times New Roman" w:hAnsi="Times New Roman" w:cs="Times New Roman"/>
          <w:sz w:val="24"/>
          <w:szCs w:val="24"/>
        </w:rPr>
        <w:t xml:space="preserve">хранилища ценностей клиентов, </w:t>
      </w:r>
      <w:r w:rsidRPr="00AA492B">
        <w:rPr>
          <w:rFonts w:ascii="Times New Roman" w:hAnsi="Times New Roman" w:cs="Times New Roman"/>
          <w:sz w:val="24"/>
          <w:szCs w:val="24"/>
        </w:rPr>
        <w:t xml:space="preserve">а также круглосуточных зон самообслуживания, то техническая укрепленность ограждающих конструкций вновь образованного периметра, а также указанных помещений ВСП, должна быть приведена в соответствие требованиям настоящего </w:t>
      </w:r>
      <w:r w:rsidR="0039143B">
        <w:rPr>
          <w:rFonts w:ascii="Times New Roman" w:hAnsi="Times New Roman" w:cs="Times New Roman"/>
          <w:sz w:val="24"/>
          <w:szCs w:val="24"/>
        </w:rPr>
        <w:t>С</w:t>
      </w:r>
      <w:r w:rsidRPr="00AA492B">
        <w:rPr>
          <w:rFonts w:ascii="Times New Roman" w:hAnsi="Times New Roman" w:cs="Times New Roman"/>
          <w:sz w:val="24"/>
          <w:szCs w:val="24"/>
        </w:rPr>
        <w:t>тандарта.</w:t>
      </w:r>
    </w:p>
    <w:p w14:paraId="3409C30C" w14:textId="77777777" w:rsidR="005C27D1" w:rsidRPr="00AA492B" w:rsidRDefault="005C27D1" w:rsidP="00F17177">
      <w:pPr>
        <w:pStyle w:val="a7"/>
        <w:spacing w:after="0" w:line="276" w:lineRule="auto"/>
        <w:ind w:left="0" w:firstLine="720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Если при осуществлении работ по обособлению не затрагивается периметр помещений и места по работе с ценностями, а также зон самообслуживания, то их реконструкция не производится.</w:t>
      </w:r>
    </w:p>
    <w:p w14:paraId="758C636C" w14:textId="77777777" w:rsidR="005C27D1" w:rsidRPr="00AA492B" w:rsidRDefault="005C27D1" w:rsidP="00F5497D">
      <w:pPr>
        <w:pStyle w:val="1"/>
        <w:numPr>
          <w:ilvl w:val="0"/>
          <w:numId w:val="20"/>
        </w:numPr>
        <w:tabs>
          <w:tab w:val="left" w:pos="1134"/>
        </w:tabs>
        <w:spacing w:before="240" w:after="0" w:line="276" w:lineRule="auto"/>
        <w:ind w:left="0" w:firstLine="709"/>
        <w:jc w:val="both"/>
        <w:rPr>
          <w:sz w:val="24"/>
          <w:szCs w:val="24"/>
        </w:rPr>
      </w:pPr>
      <w:bookmarkStart w:id="51" w:name="_Toc109203010"/>
      <w:r w:rsidRPr="00AA492B">
        <w:rPr>
          <w:sz w:val="24"/>
          <w:szCs w:val="24"/>
        </w:rPr>
        <w:t>ОБОРУДОВАНИЕ ПОМЕЩЕНИЙ ВСП ТЕХНИЧЕСКИМИ СРЕДСТВАМИ ОХРАНЫ</w:t>
      </w:r>
      <w:bookmarkEnd w:id="51"/>
    </w:p>
    <w:p w14:paraId="25CF0BB0" w14:textId="77777777" w:rsidR="00CA2C77" w:rsidRPr="00AA492B" w:rsidRDefault="00B9677B" w:rsidP="00F5497D">
      <w:pPr>
        <w:pStyle w:val="1"/>
        <w:numPr>
          <w:ilvl w:val="1"/>
          <w:numId w:val="20"/>
        </w:numPr>
        <w:spacing w:before="0" w:after="0" w:line="276" w:lineRule="auto"/>
        <w:ind w:left="0" w:firstLine="709"/>
        <w:jc w:val="both"/>
        <w:rPr>
          <w:b w:val="0"/>
          <w:sz w:val="24"/>
          <w:szCs w:val="24"/>
        </w:rPr>
      </w:pPr>
      <w:bookmarkStart w:id="52" w:name="_Toc109203011"/>
      <w:r w:rsidRPr="00AA492B">
        <w:rPr>
          <w:b w:val="0"/>
          <w:sz w:val="24"/>
          <w:szCs w:val="24"/>
        </w:rPr>
        <w:t>Общие положения</w:t>
      </w:r>
      <w:r w:rsidR="00980477">
        <w:rPr>
          <w:b w:val="0"/>
          <w:sz w:val="24"/>
          <w:szCs w:val="24"/>
        </w:rPr>
        <w:t>.</w:t>
      </w:r>
      <w:bookmarkEnd w:id="52"/>
    </w:p>
    <w:p w14:paraId="130036AE" w14:textId="77777777" w:rsidR="00B9677B" w:rsidRPr="00AA492B" w:rsidRDefault="00B9677B" w:rsidP="00F5497D">
      <w:pPr>
        <w:pStyle w:val="a7"/>
        <w:numPr>
          <w:ilvl w:val="2"/>
          <w:numId w:val="20"/>
        </w:numPr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Все ВСП в обязательном порядке оборудуются техническими средствами охраны (ТСО):</w:t>
      </w:r>
    </w:p>
    <w:p w14:paraId="0A3E7F97" w14:textId="77777777" w:rsidR="00B9677B" w:rsidRPr="00AA492B" w:rsidRDefault="00B9677B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♦ системами охранной сигнализации (далее – ОС);</w:t>
      </w:r>
    </w:p>
    <w:p w14:paraId="1AB1772F" w14:textId="77777777" w:rsidR="00B9677B" w:rsidRPr="00AA492B" w:rsidRDefault="00B9677B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♦ системами тревожной сигнализации (далее – ТС);</w:t>
      </w:r>
    </w:p>
    <w:p w14:paraId="253609D0" w14:textId="77777777" w:rsidR="00B9677B" w:rsidRPr="00AA492B" w:rsidRDefault="00B9677B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♦ комплексом средств пожарной безопасности;</w:t>
      </w:r>
    </w:p>
    <w:p w14:paraId="25232BD5" w14:textId="77777777" w:rsidR="00B9677B" w:rsidRPr="00AA492B" w:rsidRDefault="00B9677B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♦ телевизионными системами видеоконтроля (далее – ТСВ);</w:t>
      </w:r>
    </w:p>
    <w:p w14:paraId="515557DB" w14:textId="77777777" w:rsidR="00B9677B" w:rsidRPr="00AA492B" w:rsidRDefault="00B9677B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♦ системами контроля и управления доступом (далее – СКУД).</w:t>
      </w:r>
    </w:p>
    <w:p w14:paraId="52183F5B" w14:textId="77777777" w:rsidR="00B9677B" w:rsidRPr="00AA492B" w:rsidRDefault="00B9677B" w:rsidP="00F5497D">
      <w:pPr>
        <w:pStyle w:val="a7"/>
        <w:numPr>
          <w:ilvl w:val="2"/>
          <w:numId w:val="20"/>
        </w:numPr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lastRenderedPageBreak/>
        <w:t xml:space="preserve">Перед проведением монтажных работ по оборудованию ВСП ТСО и при капитальном ремонте ТСО </w:t>
      </w:r>
      <w:r w:rsidR="00512893" w:rsidRPr="00AA492B">
        <w:rPr>
          <w:rFonts w:ascii="Times New Roman" w:hAnsi="Times New Roman" w:cs="Times New Roman"/>
          <w:sz w:val="24"/>
          <w:szCs w:val="24"/>
        </w:rPr>
        <w:t xml:space="preserve">подразделением безопасности </w:t>
      </w:r>
      <w:r w:rsidR="009824DA" w:rsidRPr="00AA492B">
        <w:rPr>
          <w:rFonts w:ascii="Times New Roman" w:hAnsi="Times New Roman" w:cs="Times New Roman"/>
          <w:sz w:val="24"/>
          <w:szCs w:val="24"/>
        </w:rPr>
        <w:t xml:space="preserve">территориального банка </w:t>
      </w:r>
      <w:r w:rsidRPr="00AA492B">
        <w:rPr>
          <w:rFonts w:ascii="Times New Roman" w:hAnsi="Times New Roman" w:cs="Times New Roman"/>
          <w:sz w:val="24"/>
          <w:szCs w:val="24"/>
        </w:rPr>
        <w:t>оформля</w:t>
      </w:r>
      <w:r w:rsidR="00512893" w:rsidRPr="00AA492B">
        <w:rPr>
          <w:rFonts w:ascii="Times New Roman" w:hAnsi="Times New Roman" w:cs="Times New Roman"/>
          <w:sz w:val="24"/>
          <w:szCs w:val="24"/>
        </w:rPr>
        <w:t>ется</w:t>
      </w:r>
      <w:r w:rsidRPr="00AA492B">
        <w:rPr>
          <w:rFonts w:ascii="Times New Roman" w:hAnsi="Times New Roman" w:cs="Times New Roman"/>
          <w:sz w:val="24"/>
          <w:szCs w:val="24"/>
        </w:rPr>
        <w:t xml:space="preserve"> техническое задание.</w:t>
      </w:r>
    </w:p>
    <w:p w14:paraId="074354E3" w14:textId="77777777" w:rsidR="00B9677B" w:rsidRPr="00AA492B" w:rsidRDefault="00B9677B" w:rsidP="00F5497D">
      <w:pPr>
        <w:pStyle w:val="1"/>
        <w:numPr>
          <w:ilvl w:val="1"/>
          <w:numId w:val="20"/>
        </w:numPr>
        <w:spacing w:before="0" w:after="0" w:line="276" w:lineRule="auto"/>
        <w:ind w:left="0" w:firstLine="709"/>
        <w:jc w:val="both"/>
        <w:rPr>
          <w:b w:val="0"/>
          <w:sz w:val="24"/>
          <w:szCs w:val="24"/>
        </w:rPr>
      </w:pPr>
      <w:bookmarkStart w:id="53" w:name="_Toc109203012"/>
      <w:r w:rsidRPr="00AA492B">
        <w:rPr>
          <w:b w:val="0"/>
          <w:sz w:val="24"/>
          <w:szCs w:val="24"/>
        </w:rPr>
        <w:t>Система охранной сигнализации</w:t>
      </w:r>
      <w:r w:rsidR="00980477">
        <w:rPr>
          <w:b w:val="0"/>
          <w:sz w:val="24"/>
          <w:szCs w:val="24"/>
        </w:rPr>
        <w:t>.</w:t>
      </w:r>
      <w:bookmarkEnd w:id="53"/>
    </w:p>
    <w:p w14:paraId="3D1C3F3D" w14:textId="77777777" w:rsidR="00B9677B" w:rsidRPr="00AA492B" w:rsidRDefault="00B9677B" w:rsidP="00F5497D">
      <w:pPr>
        <w:pStyle w:val="1"/>
        <w:numPr>
          <w:ilvl w:val="2"/>
          <w:numId w:val="20"/>
        </w:numPr>
        <w:spacing w:before="0" w:after="0" w:line="276" w:lineRule="auto"/>
        <w:ind w:left="0" w:firstLine="709"/>
        <w:jc w:val="both"/>
        <w:rPr>
          <w:b w:val="0"/>
          <w:sz w:val="24"/>
          <w:szCs w:val="24"/>
        </w:rPr>
      </w:pPr>
      <w:bookmarkStart w:id="54" w:name="_Toc109203013"/>
      <w:r w:rsidRPr="00AA492B">
        <w:rPr>
          <w:b w:val="0"/>
          <w:sz w:val="24"/>
          <w:szCs w:val="24"/>
        </w:rPr>
        <w:t>Общие требования</w:t>
      </w:r>
      <w:r w:rsidR="00980477">
        <w:rPr>
          <w:b w:val="0"/>
          <w:sz w:val="24"/>
          <w:szCs w:val="24"/>
        </w:rPr>
        <w:t>.</w:t>
      </w:r>
      <w:bookmarkEnd w:id="54"/>
    </w:p>
    <w:p w14:paraId="7FB2D887" w14:textId="77777777" w:rsidR="00B9677B" w:rsidRPr="00AA492B" w:rsidRDefault="00B9677B" w:rsidP="00F5497D">
      <w:pPr>
        <w:pStyle w:val="a7"/>
        <w:numPr>
          <w:ilvl w:val="3"/>
          <w:numId w:val="20"/>
        </w:numPr>
        <w:tabs>
          <w:tab w:val="left" w:pos="1701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Для обеспечения необходимого уровня надежности охраны ВСП оборудуются многорубежной ОС.</w:t>
      </w:r>
    </w:p>
    <w:p w14:paraId="0B29BD4A" w14:textId="77777777" w:rsidR="00B9677B" w:rsidRPr="00AA492B" w:rsidRDefault="00B9677B" w:rsidP="00F17177">
      <w:pPr>
        <w:pStyle w:val="a7"/>
        <w:spacing w:after="0" w:line="276" w:lineRule="auto"/>
        <w:ind w:left="0" w:firstLine="720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Первый рубеж ОС, как правило, организуется для блокировки периметра ВСП или помещения.</w:t>
      </w:r>
    </w:p>
    <w:p w14:paraId="5B4F784D" w14:textId="77777777" w:rsidR="00B9677B" w:rsidRPr="00AA492B" w:rsidRDefault="00B9677B" w:rsidP="00F17177">
      <w:pPr>
        <w:pStyle w:val="a7"/>
        <w:spacing w:after="0" w:line="276" w:lineRule="auto"/>
        <w:ind w:left="0" w:firstLine="720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Второй рубеж ОС организуется для блокировки объема помещения.</w:t>
      </w:r>
    </w:p>
    <w:p w14:paraId="12C71990" w14:textId="77777777" w:rsidR="00B9677B" w:rsidRPr="00AA492B" w:rsidRDefault="0003456B" w:rsidP="00F17177">
      <w:pPr>
        <w:pStyle w:val="a7"/>
        <w:spacing w:after="0" w:line="276" w:lineRule="auto"/>
        <w:ind w:left="0" w:firstLine="720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Д</w:t>
      </w:r>
      <w:r w:rsidR="00B9677B" w:rsidRPr="00AA492B">
        <w:rPr>
          <w:rFonts w:ascii="Times New Roman" w:hAnsi="Times New Roman" w:cs="Times New Roman"/>
          <w:sz w:val="24"/>
          <w:szCs w:val="24"/>
        </w:rPr>
        <w:t>ополнительным</w:t>
      </w:r>
      <w:r w:rsidRPr="00AA492B">
        <w:rPr>
          <w:rFonts w:ascii="Times New Roman" w:hAnsi="Times New Roman" w:cs="Times New Roman"/>
          <w:sz w:val="24"/>
          <w:szCs w:val="24"/>
        </w:rPr>
        <w:t xml:space="preserve"> рубежом ОС (при необходимости)</w:t>
      </w:r>
      <w:r w:rsidR="00B9677B" w:rsidRPr="00AA492B">
        <w:rPr>
          <w:rFonts w:ascii="Times New Roman" w:hAnsi="Times New Roman" w:cs="Times New Roman"/>
          <w:sz w:val="24"/>
          <w:szCs w:val="24"/>
        </w:rPr>
        <w:t xml:space="preserve"> блокируются отдельные сейфы, устройства самообслуживания, демонстрационные витрины для монет из драгоценных металлов и т.</w:t>
      </w:r>
      <w:r w:rsidR="00655437">
        <w:rPr>
          <w:rFonts w:ascii="Times New Roman" w:hAnsi="Times New Roman" w:cs="Times New Roman"/>
          <w:sz w:val="24"/>
          <w:szCs w:val="24"/>
        </w:rPr>
        <w:t>д</w:t>
      </w:r>
      <w:r w:rsidR="00B9677B" w:rsidRPr="00AA492B">
        <w:rPr>
          <w:rFonts w:ascii="Times New Roman" w:hAnsi="Times New Roman" w:cs="Times New Roman"/>
          <w:sz w:val="24"/>
          <w:szCs w:val="24"/>
        </w:rPr>
        <w:t>.</w:t>
      </w:r>
    </w:p>
    <w:p w14:paraId="7B2C58E4" w14:textId="77777777" w:rsidR="00B9677B" w:rsidRPr="00AA492B" w:rsidRDefault="00B63500" w:rsidP="00F5497D">
      <w:pPr>
        <w:pStyle w:val="a7"/>
        <w:numPr>
          <w:ilvl w:val="3"/>
          <w:numId w:val="20"/>
        </w:numPr>
        <w:tabs>
          <w:tab w:val="left" w:pos="1701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 разных рубежах ОС необходимо использовать охранные извещатели, работающие на различных физических принципах действия.</w:t>
      </w:r>
    </w:p>
    <w:p w14:paraId="6F5B09C7" w14:textId="77777777" w:rsidR="00B63500" w:rsidRPr="00AA492B" w:rsidRDefault="00B63500" w:rsidP="00F5497D">
      <w:pPr>
        <w:pStyle w:val="a7"/>
        <w:numPr>
          <w:ilvl w:val="3"/>
          <w:numId w:val="20"/>
        </w:numPr>
        <w:tabs>
          <w:tab w:val="left" w:pos="1701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Система охранной сигнализации ВСП должна обеспечивать:</w:t>
      </w:r>
    </w:p>
    <w:p w14:paraId="12930750" w14:textId="77777777" w:rsidR="00B63500" w:rsidRPr="00AA492B" w:rsidRDefault="00B63500" w:rsidP="00F5497D">
      <w:pPr>
        <w:pStyle w:val="a7"/>
        <w:numPr>
          <w:ilvl w:val="0"/>
          <w:numId w:val="23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фиксацию факта и времени нарушения рубежа ОС при его преодолении нарушителем;</w:t>
      </w:r>
    </w:p>
    <w:p w14:paraId="2D8C50D2" w14:textId="77777777" w:rsidR="00B63500" w:rsidRPr="00AA492B" w:rsidRDefault="00B63500" w:rsidP="00F5497D">
      <w:pPr>
        <w:pStyle w:val="a7"/>
        <w:numPr>
          <w:ilvl w:val="0"/>
          <w:numId w:val="23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контроль состояния шлейфов и приборов ОС с отображением неисправностей;</w:t>
      </w:r>
    </w:p>
    <w:p w14:paraId="7B054A13" w14:textId="77777777" w:rsidR="00B63500" w:rsidRPr="00AA492B" w:rsidRDefault="00B63500" w:rsidP="00F5497D">
      <w:pPr>
        <w:pStyle w:val="a7"/>
        <w:numPr>
          <w:ilvl w:val="0"/>
          <w:numId w:val="23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отображение извещений: тревога, взятие под охрану (снятие с охраны), неисправность электропитания и </w:t>
      </w:r>
      <w:r w:rsidR="00655437">
        <w:rPr>
          <w:rFonts w:ascii="Times New Roman" w:hAnsi="Times New Roman" w:cs="Times New Roman"/>
          <w:sz w:val="24"/>
          <w:szCs w:val="24"/>
        </w:rPr>
        <w:t>т.д.</w:t>
      </w:r>
      <w:r w:rsidRPr="00AA492B">
        <w:rPr>
          <w:rFonts w:ascii="Times New Roman" w:hAnsi="Times New Roman" w:cs="Times New Roman"/>
          <w:sz w:val="24"/>
          <w:szCs w:val="24"/>
        </w:rPr>
        <w:t>;</w:t>
      </w:r>
    </w:p>
    <w:p w14:paraId="14F7A72D" w14:textId="77777777" w:rsidR="00B63500" w:rsidRPr="00AA492B" w:rsidRDefault="00B63500" w:rsidP="00F5497D">
      <w:pPr>
        <w:pStyle w:val="a7"/>
        <w:numPr>
          <w:ilvl w:val="0"/>
          <w:numId w:val="23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оперативное и гарантированное извещение охраняющих организаций, Центра мониторинга и центральных постов безопасности (при наличии пультовой охраны) о несанкционированном проникновении в охраняемое помещение.</w:t>
      </w:r>
    </w:p>
    <w:p w14:paraId="7BD52EF4" w14:textId="77777777" w:rsidR="00B63500" w:rsidRPr="00AA492B" w:rsidRDefault="00B63500" w:rsidP="00F5497D">
      <w:pPr>
        <w:pStyle w:val="a7"/>
        <w:numPr>
          <w:ilvl w:val="3"/>
          <w:numId w:val="20"/>
        </w:numPr>
        <w:tabs>
          <w:tab w:val="left" w:pos="1701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Каждый рубеж охраны или его участок (при разбитии рубежа на несколько участков, например, фасад, тыл и т.п.) должны подключаться </w:t>
      </w:r>
      <w:r w:rsidR="00C57356" w:rsidRPr="00AA492B">
        <w:rPr>
          <w:rFonts w:ascii="Times New Roman" w:hAnsi="Times New Roman" w:cs="Times New Roman"/>
          <w:sz w:val="24"/>
          <w:szCs w:val="24"/>
        </w:rPr>
        <w:t>к</w:t>
      </w:r>
      <w:r w:rsidRPr="00AA492B">
        <w:rPr>
          <w:rFonts w:ascii="Times New Roman" w:hAnsi="Times New Roman" w:cs="Times New Roman"/>
          <w:sz w:val="24"/>
          <w:szCs w:val="24"/>
        </w:rPr>
        <w:t xml:space="preserve"> </w:t>
      </w:r>
      <w:r w:rsidR="00244D38" w:rsidRPr="00AA492B">
        <w:rPr>
          <w:rFonts w:ascii="Times New Roman" w:hAnsi="Times New Roman" w:cs="Times New Roman"/>
          <w:sz w:val="24"/>
          <w:szCs w:val="24"/>
        </w:rPr>
        <w:t>прибор</w:t>
      </w:r>
      <w:r w:rsidR="00C57356" w:rsidRPr="00AA492B">
        <w:rPr>
          <w:rFonts w:ascii="Times New Roman" w:hAnsi="Times New Roman" w:cs="Times New Roman"/>
          <w:sz w:val="24"/>
          <w:szCs w:val="24"/>
        </w:rPr>
        <w:t>ам</w:t>
      </w:r>
      <w:r w:rsidR="00244D38" w:rsidRPr="00AA492B">
        <w:rPr>
          <w:rFonts w:ascii="Times New Roman" w:hAnsi="Times New Roman" w:cs="Times New Roman"/>
          <w:sz w:val="24"/>
          <w:szCs w:val="24"/>
        </w:rPr>
        <w:t xml:space="preserve"> приемно-контрольны</w:t>
      </w:r>
      <w:r w:rsidR="00C57356" w:rsidRPr="00AA492B">
        <w:rPr>
          <w:rFonts w:ascii="Times New Roman" w:hAnsi="Times New Roman" w:cs="Times New Roman"/>
          <w:sz w:val="24"/>
          <w:szCs w:val="24"/>
        </w:rPr>
        <w:t>м</w:t>
      </w:r>
      <w:r w:rsidR="00734E65" w:rsidRPr="00AA492B">
        <w:rPr>
          <w:rFonts w:ascii="Times New Roman" w:hAnsi="Times New Roman" w:cs="Times New Roman"/>
          <w:sz w:val="24"/>
          <w:szCs w:val="24"/>
        </w:rPr>
        <w:t xml:space="preserve"> (далее – ППК) – концентратор</w:t>
      </w:r>
      <w:r w:rsidR="000A4759" w:rsidRPr="00AA492B">
        <w:rPr>
          <w:rFonts w:ascii="Times New Roman" w:hAnsi="Times New Roman" w:cs="Times New Roman"/>
          <w:sz w:val="24"/>
          <w:szCs w:val="24"/>
        </w:rPr>
        <w:t>ам</w:t>
      </w:r>
      <w:r w:rsidR="00734E65" w:rsidRPr="00AA492B">
        <w:rPr>
          <w:rFonts w:ascii="Times New Roman" w:hAnsi="Times New Roman" w:cs="Times New Roman"/>
          <w:sz w:val="24"/>
          <w:szCs w:val="24"/>
        </w:rPr>
        <w:t>, объектовым приборам системы передачи извещений, контроллерам и панелям интегрированных систем безопасности</w:t>
      </w:r>
      <w:r w:rsidRPr="00AA492B">
        <w:rPr>
          <w:rFonts w:ascii="Times New Roman" w:hAnsi="Times New Roman" w:cs="Times New Roman"/>
          <w:sz w:val="24"/>
          <w:szCs w:val="24"/>
        </w:rPr>
        <w:t>.</w:t>
      </w:r>
    </w:p>
    <w:p w14:paraId="3C773D07" w14:textId="77777777" w:rsidR="00B63500" w:rsidRPr="00AA492B" w:rsidRDefault="00B63500" w:rsidP="00F5497D">
      <w:pPr>
        <w:pStyle w:val="1"/>
        <w:numPr>
          <w:ilvl w:val="2"/>
          <w:numId w:val="20"/>
        </w:numPr>
        <w:spacing w:before="0" w:after="0" w:line="276" w:lineRule="auto"/>
        <w:ind w:left="0" w:firstLine="709"/>
        <w:jc w:val="both"/>
        <w:rPr>
          <w:b w:val="0"/>
          <w:sz w:val="24"/>
          <w:szCs w:val="24"/>
        </w:rPr>
      </w:pPr>
      <w:bookmarkStart w:id="55" w:name="_Toc109203014"/>
      <w:r w:rsidRPr="00AA492B">
        <w:rPr>
          <w:b w:val="0"/>
          <w:sz w:val="24"/>
          <w:szCs w:val="24"/>
        </w:rPr>
        <w:t>Защита периметра ВСП и помещений</w:t>
      </w:r>
      <w:r w:rsidR="00980477">
        <w:rPr>
          <w:b w:val="0"/>
          <w:sz w:val="24"/>
          <w:szCs w:val="24"/>
        </w:rPr>
        <w:t>.</w:t>
      </w:r>
      <w:bookmarkEnd w:id="55"/>
    </w:p>
    <w:p w14:paraId="456D0F15" w14:textId="77777777" w:rsidR="00B63500" w:rsidRPr="00AA492B" w:rsidRDefault="00B63500" w:rsidP="00F5497D">
      <w:pPr>
        <w:pStyle w:val="1"/>
        <w:numPr>
          <w:ilvl w:val="3"/>
          <w:numId w:val="20"/>
        </w:numPr>
        <w:tabs>
          <w:tab w:val="left" w:pos="1701"/>
        </w:tabs>
        <w:spacing w:before="0" w:after="0" w:line="276" w:lineRule="auto"/>
        <w:ind w:left="0" w:firstLine="709"/>
        <w:jc w:val="both"/>
        <w:rPr>
          <w:b w:val="0"/>
          <w:sz w:val="24"/>
          <w:szCs w:val="24"/>
        </w:rPr>
      </w:pPr>
      <w:bookmarkStart w:id="56" w:name="_Toc109203015"/>
      <w:r w:rsidRPr="00AA492B">
        <w:rPr>
          <w:b w:val="0"/>
          <w:sz w:val="24"/>
          <w:szCs w:val="24"/>
        </w:rPr>
        <w:t>Периметр ВСП</w:t>
      </w:r>
      <w:r w:rsidR="00980477">
        <w:rPr>
          <w:b w:val="0"/>
          <w:sz w:val="24"/>
          <w:szCs w:val="24"/>
        </w:rPr>
        <w:t>.</w:t>
      </w:r>
      <w:bookmarkEnd w:id="56"/>
    </w:p>
    <w:p w14:paraId="03E874CB" w14:textId="77777777" w:rsidR="00B63500" w:rsidRPr="00AA492B" w:rsidRDefault="00B63500" w:rsidP="00F5497D">
      <w:pPr>
        <w:pStyle w:val="a7"/>
        <w:numPr>
          <w:ilvl w:val="4"/>
          <w:numId w:val="20"/>
        </w:numPr>
        <w:tabs>
          <w:tab w:val="left" w:pos="184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По периметру здания (помещения, входящего в периметр) ВСП одним рубежом ОС защищаются двери, окна, люки, вентиляционные шахты и короба и другие уязвимые места, расположенные </w:t>
      </w:r>
      <w:r w:rsidR="00C57356" w:rsidRPr="00AA492B">
        <w:rPr>
          <w:rFonts w:ascii="Times New Roman" w:hAnsi="Times New Roman" w:cs="Times New Roman"/>
          <w:sz w:val="24"/>
          <w:szCs w:val="24"/>
        </w:rPr>
        <w:t>в</w:t>
      </w:r>
      <w:r w:rsidRPr="00AA492B">
        <w:rPr>
          <w:rFonts w:ascii="Times New Roman" w:hAnsi="Times New Roman" w:cs="Times New Roman"/>
          <w:sz w:val="24"/>
          <w:szCs w:val="24"/>
        </w:rPr>
        <w:t xml:space="preserve"> </w:t>
      </w:r>
      <w:r w:rsidR="00C57356" w:rsidRPr="00AA492B">
        <w:rPr>
          <w:rFonts w:ascii="Times New Roman" w:hAnsi="Times New Roman" w:cs="Times New Roman"/>
          <w:sz w:val="24"/>
          <w:szCs w:val="24"/>
        </w:rPr>
        <w:t xml:space="preserve">подвальных, цокольном, </w:t>
      </w:r>
      <w:r w:rsidRPr="00AA492B">
        <w:rPr>
          <w:rFonts w:ascii="Times New Roman" w:hAnsi="Times New Roman" w:cs="Times New Roman"/>
          <w:sz w:val="24"/>
          <w:szCs w:val="24"/>
        </w:rPr>
        <w:t>первом</w:t>
      </w:r>
      <w:r w:rsidR="00C57356" w:rsidRPr="00AA492B">
        <w:rPr>
          <w:rFonts w:ascii="Times New Roman" w:hAnsi="Times New Roman" w:cs="Times New Roman"/>
          <w:sz w:val="24"/>
          <w:szCs w:val="24"/>
        </w:rPr>
        <w:t xml:space="preserve"> и вышестоящих</w:t>
      </w:r>
      <w:r w:rsidRPr="00AA492B">
        <w:rPr>
          <w:rFonts w:ascii="Times New Roman" w:hAnsi="Times New Roman" w:cs="Times New Roman"/>
          <w:sz w:val="24"/>
          <w:szCs w:val="24"/>
        </w:rPr>
        <w:t xml:space="preserve"> этажах</w:t>
      </w:r>
      <w:r w:rsidR="00C57356" w:rsidRPr="00AA492B">
        <w:rPr>
          <w:rFonts w:ascii="Times New Roman" w:hAnsi="Times New Roman" w:cs="Times New Roman"/>
          <w:sz w:val="24"/>
          <w:szCs w:val="24"/>
        </w:rPr>
        <w:t xml:space="preserve">. </w:t>
      </w:r>
      <w:r w:rsidRPr="00AA492B">
        <w:rPr>
          <w:rFonts w:ascii="Times New Roman" w:hAnsi="Times New Roman" w:cs="Times New Roman"/>
          <w:sz w:val="24"/>
          <w:szCs w:val="24"/>
        </w:rPr>
        <w:t>При этом блокируются:</w:t>
      </w:r>
    </w:p>
    <w:p w14:paraId="07D55343" w14:textId="77777777" w:rsidR="00B63500" w:rsidRPr="00AA492B" w:rsidRDefault="00B63500" w:rsidP="00F17177">
      <w:pPr>
        <w:pStyle w:val="a7"/>
        <w:numPr>
          <w:ilvl w:val="0"/>
          <w:numId w:val="2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дверные конструкции – «на открывание» и дверной проем «на проход», «разрушение» стекла (для остекленных конструкций);</w:t>
      </w:r>
    </w:p>
    <w:p w14:paraId="1DE7D7B5" w14:textId="77777777" w:rsidR="00B63500" w:rsidRPr="00AA492B" w:rsidRDefault="00B63500" w:rsidP="00F17177">
      <w:pPr>
        <w:pStyle w:val="a7"/>
        <w:numPr>
          <w:ilvl w:val="0"/>
          <w:numId w:val="2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оконные конструкции – «на открывание» (только открывающиеся) и «разрушение» стекла;</w:t>
      </w:r>
    </w:p>
    <w:p w14:paraId="624AEE3A" w14:textId="77777777" w:rsidR="00B63500" w:rsidRPr="00AA492B" w:rsidRDefault="00B63500" w:rsidP="00F17177">
      <w:pPr>
        <w:pStyle w:val="a7"/>
        <w:numPr>
          <w:ilvl w:val="0"/>
          <w:numId w:val="2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места ввода коммуникаций, вентиляционные короба, дымоходы – «на пролом» или «разрушение»;</w:t>
      </w:r>
    </w:p>
    <w:p w14:paraId="6FA21F1A" w14:textId="77777777" w:rsidR="00B63500" w:rsidRPr="00AA492B" w:rsidRDefault="00B63500" w:rsidP="003C1144">
      <w:pPr>
        <w:pStyle w:val="a7"/>
        <w:numPr>
          <w:ilvl w:val="0"/>
          <w:numId w:val="2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ограждающие конструкции, смежные с помещениями других собственников </w:t>
      </w:r>
      <w:r w:rsidR="003C1144" w:rsidRPr="003C1144">
        <w:rPr>
          <w:rFonts w:ascii="Times New Roman" w:hAnsi="Times New Roman" w:cs="Times New Roman"/>
          <w:sz w:val="24"/>
          <w:szCs w:val="24"/>
        </w:rPr>
        <w:t>–</w:t>
      </w:r>
      <w:r w:rsidRPr="00AA492B">
        <w:rPr>
          <w:rFonts w:ascii="Times New Roman" w:hAnsi="Times New Roman" w:cs="Times New Roman"/>
          <w:sz w:val="24"/>
          <w:szCs w:val="24"/>
        </w:rPr>
        <w:t xml:space="preserve"> «на пролом» или «на разрушение».</w:t>
      </w:r>
    </w:p>
    <w:p w14:paraId="39902833" w14:textId="77777777" w:rsidR="00B63500" w:rsidRPr="00AA492B" w:rsidRDefault="00B63500" w:rsidP="00784AD2">
      <w:pPr>
        <w:pStyle w:val="a7"/>
        <w:tabs>
          <w:tab w:val="left" w:pos="184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 рубеж периметра, контролирующего помещения, входящие в периметр, должны включаться объемные извещатели ОС.</w:t>
      </w:r>
    </w:p>
    <w:p w14:paraId="6A62FAD3" w14:textId="77777777" w:rsidR="00CB12DB" w:rsidRPr="00AA492B" w:rsidRDefault="00CB12DB" w:rsidP="00F5497D">
      <w:pPr>
        <w:pStyle w:val="a7"/>
        <w:numPr>
          <w:ilvl w:val="4"/>
          <w:numId w:val="20"/>
        </w:numPr>
        <w:tabs>
          <w:tab w:val="left" w:pos="184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lastRenderedPageBreak/>
        <w:t>Раздвижные (трансформируемые) двери</w:t>
      </w:r>
      <w:r w:rsidR="009B437E" w:rsidRPr="00AA492B">
        <w:rPr>
          <w:rFonts w:ascii="Times New Roman" w:hAnsi="Times New Roman" w:cs="Times New Roman"/>
          <w:sz w:val="24"/>
          <w:szCs w:val="24"/>
        </w:rPr>
        <w:t>,</w:t>
      </w:r>
      <w:r w:rsidRPr="00AA492B">
        <w:rPr>
          <w:rFonts w:ascii="Times New Roman" w:hAnsi="Times New Roman" w:cs="Times New Roman"/>
          <w:sz w:val="24"/>
          <w:szCs w:val="24"/>
        </w:rPr>
        <w:t xml:space="preserve"> рольставни</w:t>
      </w:r>
      <w:r w:rsidR="009B437E" w:rsidRPr="00AA492B">
        <w:rPr>
          <w:rFonts w:ascii="Times New Roman" w:hAnsi="Times New Roman" w:cs="Times New Roman"/>
          <w:sz w:val="24"/>
          <w:szCs w:val="24"/>
        </w:rPr>
        <w:t xml:space="preserve"> жалюзи-роллеты</w:t>
      </w:r>
      <w:r w:rsidRPr="00AA492B">
        <w:rPr>
          <w:rFonts w:ascii="Times New Roman" w:hAnsi="Times New Roman" w:cs="Times New Roman"/>
          <w:sz w:val="24"/>
          <w:szCs w:val="24"/>
        </w:rPr>
        <w:t>, установленные во входной группе ВСП, блокируются извещателями ОС «на открывание»</w:t>
      </w:r>
      <w:r w:rsidR="006240C8" w:rsidRPr="00AA492B">
        <w:rPr>
          <w:rFonts w:ascii="Times New Roman" w:hAnsi="Times New Roman" w:cs="Times New Roman"/>
          <w:sz w:val="24"/>
          <w:szCs w:val="24"/>
        </w:rPr>
        <w:t xml:space="preserve"> (при наличии технической возможности)</w:t>
      </w:r>
      <w:r w:rsidRPr="00AA492B">
        <w:rPr>
          <w:rFonts w:ascii="Times New Roman" w:hAnsi="Times New Roman" w:cs="Times New Roman"/>
          <w:sz w:val="24"/>
          <w:szCs w:val="24"/>
        </w:rPr>
        <w:t>, «на разрушение» стекла (для остекленных конструкций), а также блокируются «на проход» охранными извещателями, формирующими зону обнаружения типа «штора».</w:t>
      </w:r>
    </w:p>
    <w:p w14:paraId="723D69BC" w14:textId="77777777" w:rsidR="00CB12DB" w:rsidRPr="00AA492B" w:rsidRDefault="00CB12DB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При оборудовании входной группы одновременно раздвижными (трансформируемыми) дверями</w:t>
      </w:r>
      <w:r w:rsidR="00105FC8" w:rsidRPr="00AA492B">
        <w:rPr>
          <w:rFonts w:ascii="Times New Roman" w:hAnsi="Times New Roman" w:cs="Times New Roman"/>
          <w:sz w:val="24"/>
          <w:szCs w:val="24"/>
        </w:rPr>
        <w:t>,</w:t>
      </w:r>
      <w:r w:rsidRPr="00AA492B">
        <w:rPr>
          <w:rFonts w:ascii="Times New Roman" w:hAnsi="Times New Roman" w:cs="Times New Roman"/>
          <w:sz w:val="24"/>
          <w:szCs w:val="24"/>
        </w:rPr>
        <w:t xml:space="preserve"> рольставнями</w:t>
      </w:r>
      <w:r w:rsidR="00105FC8" w:rsidRPr="00AA492B">
        <w:rPr>
          <w:rFonts w:ascii="Times New Roman" w:hAnsi="Times New Roman" w:cs="Times New Roman"/>
          <w:sz w:val="24"/>
          <w:szCs w:val="24"/>
        </w:rPr>
        <w:t>, жалюзи-роллетами</w:t>
      </w:r>
      <w:r w:rsidRPr="00AA492B">
        <w:rPr>
          <w:rFonts w:ascii="Times New Roman" w:hAnsi="Times New Roman" w:cs="Times New Roman"/>
          <w:sz w:val="24"/>
          <w:szCs w:val="24"/>
        </w:rPr>
        <w:t>, охранные извещатели с зоной обнаружения типа «штора» необходимо устанавливать в проеме между данными конструкциями для обеспечения раннего обнаружения попытки проникновения злоумышленника во внутреннее помещение ВСП.</w:t>
      </w:r>
    </w:p>
    <w:p w14:paraId="390E3F84" w14:textId="77777777" w:rsidR="00CB12DB" w:rsidRPr="00AA492B" w:rsidRDefault="00CB12DB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 рубеж периметра, контролирующего помещения, входящие в периметр, должны включаться объемные извещатели ОС.</w:t>
      </w:r>
    </w:p>
    <w:p w14:paraId="72A78C48" w14:textId="77777777" w:rsidR="00E01F6A" w:rsidRPr="00AA492B" w:rsidRDefault="00E01F6A" w:rsidP="00F5497D">
      <w:pPr>
        <w:pStyle w:val="1"/>
        <w:numPr>
          <w:ilvl w:val="3"/>
          <w:numId w:val="20"/>
        </w:numPr>
        <w:tabs>
          <w:tab w:val="left" w:pos="1701"/>
        </w:tabs>
        <w:spacing w:before="0" w:after="0" w:line="276" w:lineRule="auto"/>
        <w:ind w:left="0" w:firstLine="709"/>
        <w:jc w:val="both"/>
        <w:rPr>
          <w:b w:val="0"/>
          <w:sz w:val="24"/>
          <w:szCs w:val="24"/>
          <w:lang w:eastAsia="ru-RU"/>
        </w:rPr>
      </w:pPr>
      <w:bookmarkStart w:id="57" w:name="_Toc109203016"/>
      <w:r w:rsidRPr="00AA492B">
        <w:rPr>
          <w:b w:val="0"/>
          <w:sz w:val="24"/>
          <w:szCs w:val="24"/>
          <w:lang w:eastAsia="ru-RU"/>
        </w:rPr>
        <w:t>Помещения для совершения кассовых операций и хранения банковских ценностей</w:t>
      </w:r>
      <w:r w:rsidR="0082401B" w:rsidRPr="00AA492B">
        <w:rPr>
          <w:b w:val="0"/>
          <w:sz w:val="24"/>
          <w:szCs w:val="24"/>
          <w:lang w:eastAsia="ru-RU"/>
        </w:rPr>
        <w:t xml:space="preserve"> (сейфовая комната, </w:t>
      </w:r>
      <w:r w:rsidR="0082401B" w:rsidRPr="00AA492B">
        <w:rPr>
          <w:rFonts w:eastAsia="Times New Roman"/>
          <w:b w:val="0"/>
          <w:color w:val="000000"/>
          <w:sz w:val="24"/>
          <w:szCs w:val="24"/>
          <w:lang w:eastAsia="ru-RU"/>
        </w:rPr>
        <w:t>операционная касса/ «моноблок», закассовый коридор, помещени</w:t>
      </w:r>
      <w:r w:rsidR="00F02FC5" w:rsidRPr="00AA492B">
        <w:rPr>
          <w:rFonts w:eastAsia="Times New Roman"/>
          <w:b w:val="0"/>
          <w:color w:val="000000"/>
          <w:sz w:val="24"/>
          <w:szCs w:val="24"/>
          <w:lang w:eastAsia="ru-RU"/>
        </w:rPr>
        <w:t>я</w:t>
      </w:r>
      <w:r w:rsidR="0082401B" w:rsidRPr="00AA492B">
        <w:rPr>
          <w:rFonts w:eastAsia="Times New Roman"/>
          <w:b w:val="0"/>
          <w:color w:val="000000"/>
          <w:sz w:val="24"/>
          <w:szCs w:val="24"/>
          <w:lang w:eastAsia="ru-RU"/>
        </w:rPr>
        <w:t xml:space="preserve"> БТУ ПСОЦ, ПСОЦ</w:t>
      </w:r>
      <w:r w:rsidR="00F02FC5" w:rsidRPr="00AA492B">
        <w:rPr>
          <w:rFonts w:eastAsia="Times New Roman"/>
          <w:b w:val="0"/>
          <w:color w:val="000000"/>
          <w:sz w:val="24"/>
          <w:szCs w:val="24"/>
          <w:lang w:eastAsia="ru-RU"/>
        </w:rPr>
        <w:t xml:space="preserve">, сейфы для хранения банковских </w:t>
      </w:r>
      <w:r w:rsidR="00F5139E" w:rsidRPr="00AA492B">
        <w:rPr>
          <w:rFonts w:eastAsia="Times New Roman"/>
          <w:b w:val="0"/>
          <w:color w:val="000000"/>
          <w:sz w:val="24"/>
          <w:szCs w:val="24"/>
          <w:lang w:eastAsia="ru-RU"/>
        </w:rPr>
        <w:t>ценностей</w:t>
      </w:r>
      <w:r w:rsidR="0082401B" w:rsidRPr="00AA492B">
        <w:rPr>
          <w:rFonts w:eastAsia="Times New Roman"/>
          <w:b w:val="0"/>
          <w:color w:val="000000"/>
          <w:sz w:val="24"/>
          <w:szCs w:val="24"/>
          <w:lang w:eastAsia="ru-RU"/>
        </w:rPr>
        <w:t>)</w:t>
      </w:r>
      <w:r w:rsidR="001C2C36" w:rsidRPr="00AA492B">
        <w:rPr>
          <w:rFonts w:eastAsia="Times New Roman"/>
          <w:b w:val="0"/>
          <w:color w:val="000000"/>
          <w:sz w:val="24"/>
          <w:szCs w:val="24"/>
          <w:lang w:eastAsia="ru-RU"/>
        </w:rPr>
        <w:t>:</w:t>
      </w:r>
      <w:bookmarkEnd w:id="57"/>
    </w:p>
    <w:p w14:paraId="20BDA47D" w14:textId="77777777" w:rsidR="00B57277" w:rsidRPr="00AA492B" w:rsidRDefault="00B57277" w:rsidP="00F5497D">
      <w:pPr>
        <w:pStyle w:val="a7"/>
        <w:numPr>
          <w:ilvl w:val="4"/>
          <w:numId w:val="20"/>
        </w:numPr>
        <w:tabs>
          <w:tab w:val="left" w:pos="184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Входные двери в блок </w:t>
      </w:r>
      <w:r w:rsidR="00734E65" w:rsidRPr="00AA492B">
        <w:rPr>
          <w:rFonts w:ascii="Times New Roman" w:hAnsi="Times New Roman" w:cs="Times New Roman"/>
          <w:sz w:val="24"/>
          <w:szCs w:val="24"/>
          <w:lang w:eastAsia="ru-RU"/>
        </w:rPr>
        <w:t>технически укрепленных помещений для совершения операций с ценностями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 должны быть заблокированы «на открывание».</w:t>
      </w:r>
    </w:p>
    <w:p w14:paraId="265C0C7B" w14:textId="77777777" w:rsidR="00397274" w:rsidRPr="00AA492B" w:rsidRDefault="00397274" w:rsidP="00F5497D">
      <w:pPr>
        <w:pStyle w:val="a7"/>
        <w:numPr>
          <w:ilvl w:val="4"/>
          <w:numId w:val="20"/>
        </w:numPr>
        <w:tabs>
          <w:tab w:val="left" w:pos="184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</w:rPr>
        <w:t>Сейфовая комната</w:t>
      </w:r>
      <w:r w:rsidR="00FB1CF3" w:rsidRPr="00AA492B">
        <w:rPr>
          <w:rFonts w:ascii="Times New Roman" w:hAnsi="Times New Roman" w:cs="Times New Roman"/>
          <w:sz w:val="24"/>
          <w:szCs w:val="24"/>
        </w:rPr>
        <w:t>, операционная касса, «моноблок», помещение бесконтактной передачи БЦ</w:t>
      </w:r>
      <w:r w:rsidR="00234184" w:rsidRPr="00AA492B">
        <w:rPr>
          <w:rFonts w:ascii="Times New Roman" w:hAnsi="Times New Roman" w:cs="Times New Roman"/>
          <w:sz w:val="24"/>
          <w:szCs w:val="24"/>
        </w:rPr>
        <w:t>,</w:t>
      </w:r>
      <w:r w:rsidR="00FB1CF3" w:rsidRPr="00AA492B">
        <w:rPr>
          <w:rFonts w:ascii="Times New Roman" w:hAnsi="Times New Roman" w:cs="Times New Roman"/>
          <w:sz w:val="24"/>
          <w:szCs w:val="24"/>
        </w:rPr>
        <w:t xml:space="preserve"> </w:t>
      </w:r>
      <w:r w:rsidR="00234184" w:rsidRPr="00AA492B">
        <w:rPr>
          <w:rFonts w:ascii="Times New Roman" w:hAnsi="Times New Roman" w:cs="Times New Roman"/>
          <w:sz w:val="24"/>
          <w:szCs w:val="24"/>
        </w:rPr>
        <w:t>помещение для совершения операций с ценностями</w:t>
      </w:r>
      <w:r w:rsidR="00C87250" w:rsidRPr="00AA492B">
        <w:rPr>
          <w:rFonts w:ascii="Times New Roman" w:hAnsi="Times New Roman" w:cs="Times New Roman"/>
          <w:sz w:val="24"/>
          <w:szCs w:val="24"/>
        </w:rPr>
        <w:t xml:space="preserve">, служебное помещение при размещении в нем сейфа </w:t>
      </w:r>
      <w:r w:rsidR="00DC5FEE">
        <w:rPr>
          <w:rFonts w:ascii="Times New Roman" w:hAnsi="Times New Roman" w:cs="Times New Roman"/>
          <w:sz w:val="24"/>
          <w:szCs w:val="24"/>
        </w:rPr>
        <w:t>– хранилища ценностей</w:t>
      </w:r>
      <w:r w:rsidR="001C2C36" w:rsidRPr="00AA492B">
        <w:rPr>
          <w:rFonts w:ascii="Times New Roman" w:hAnsi="Times New Roman" w:cs="Times New Roman"/>
          <w:sz w:val="24"/>
          <w:szCs w:val="24"/>
        </w:rPr>
        <w:t xml:space="preserve"> ВСП</w:t>
      </w:r>
      <w:r w:rsidR="00DC5FEE">
        <w:rPr>
          <w:rFonts w:ascii="Times New Roman" w:hAnsi="Times New Roman" w:cs="Times New Roman"/>
          <w:sz w:val="24"/>
          <w:szCs w:val="24"/>
        </w:rPr>
        <w:t xml:space="preserve"> оборудуются</w:t>
      </w:r>
      <w:r w:rsidRPr="00AA492B">
        <w:rPr>
          <w:rFonts w:ascii="Times New Roman" w:hAnsi="Times New Roman" w:cs="Times New Roman"/>
          <w:sz w:val="24"/>
          <w:szCs w:val="24"/>
        </w:rPr>
        <w:t xml:space="preserve"> двумя рубежами ОС. При этом блокируются:</w:t>
      </w:r>
    </w:p>
    <w:p w14:paraId="34577F96" w14:textId="77777777" w:rsidR="00397274" w:rsidRPr="00AA492B" w:rsidRDefault="00397274" w:rsidP="00DC5FEE">
      <w:pPr>
        <w:pStyle w:val="a7"/>
        <w:numPr>
          <w:ilvl w:val="0"/>
          <w:numId w:val="3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первым рубежом </w:t>
      </w:r>
      <w:r w:rsidR="00DC5FEE" w:rsidRPr="00DC5FEE">
        <w:rPr>
          <w:rFonts w:ascii="Times New Roman" w:hAnsi="Times New Roman" w:cs="Times New Roman"/>
          <w:sz w:val="24"/>
          <w:szCs w:val="24"/>
        </w:rPr>
        <w:t>–</w:t>
      </w:r>
      <w:r w:rsidRPr="00AA492B">
        <w:rPr>
          <w:rFonts w:ascii="Times New Roman" w:hAnsi="Times New Roman" w:cs="Times New Roman"/>
          <w:sz w:val="24"/>
          <w:szCs w:val="24"/>
        </w:rPr>
        <w:t xml:space="preserve"> дверь «на открывание» и дверной проем «на проход»</w:t>
      </w:r>
      <w:r w:rsidR="00FB1CF3" w:rsidRPr="00AA492B">
        <w:rPr>
          <w:rFonts w:ascii="Times New Roman" w:hAnsi="Times New Roman" w:cs="Times New Roman"/>
          <w:sz w:val="24"/>
          <w:szCs w:val="24"/>
        </w:rPr>
        <w:t>.</w:t>
      </w:r>
      <w:r w:rsidRPr="00AA492B">
        <w:rPr>
          <w:rFonts w:ascii="Times New Roman" w:hAnsi="Times New Roman" w:cs="Times New Roman"/>
          <w:sz w:val="24"/>
          <w:szCs w:val="24"/>
        </w:rPr>
        <w:t xml:space="preserve"> </w:t>
      </w:r>
      <w:r w:rsidR="00FB1CF3" w:rsidRPr="00AA492B">
        <w:rPr>
          <w:rFonts w:ascii="Times New Roman" w:hAnsi="Times New Roman" w:cs="Times New Roman"/>
          <w:sz w:val="24"/>
          <w:szCs w:val="24"/>
        </w:rPr>
        <w:t xml:space="preserve">Потолок, пол </w:t>
      </w:r>
      <w:r w:rsidRPr="00AA492B">
        <w:rPr>
          <w:rFonts w:ascii="Times New Roman" w:hAnsi="Times New Roman" w:cs="Times New Roman"/>
          <w:sz w:val="24"/>
          <w:szCs w:val="24"/>
        </w:rPr>
        <w:t xml:space="preserve">– «на пролом», </w:t>
      </w:r>
      <w:r w:rsidR="00FB1CF3" w:rsidRPr="00AA492B">
        <w:rPr>
          <w:rFonts w:ascii="Times New Roman" w:hAnsi="Times New Roman" w:cs="Times New Roman"/>
          <w:sz w:val="24"/>
          <w:szCs w:val="24"/>
        </w:rPr>
        <w:t xml:space="preserve">а </w:t>
      </w:r>
      <w:r w:rsidRPr="00AA492B">
        <w:rPr>
          <w:rFonts w:ascii="Times New Roman" w:hAnsi="Times New Roman" w:cs="Times New Roman"/>
          <w:sz w:val="24"/>
          <w:szCs w:val="24"/>
        </w:rPr>
        <w:t xml:space="preserve">в случае примыкания </w:t>
      </w:r>
      <w:r w:rsidR="00FB1CF3" w:rsidRPr="00AA492B">
        <w:rPr>
          <w:rFonts w:ascii="Times New Roman" w:hAnsi="Times New Roman" w:cs="Times New Roman"/>
          <w:sz w:val="24"/>
          <w:szCs w:val="24"/>
        </w:rPr>
        <w:t xml:space="preserve">стен </w:t>
      </w:r>
      <w:r w:rsidRPr="00AA492B">
        <w:rPr>
          <w:rFonts w:ascii="Times New Roman" w:hAnsi="Times New Roman" w:cs="Times New Roman"/>
          <w:sz w:val="24"/>
          <w:szCs w:val="24"/>
        </w:rPr>
        <w:t>к помещениям других собственников</w:t>
      </w:r>
      <w:r w:rsidR="00234184" w:rsidRPr="00AA492B">
        <w:rPr>
          <w:rFonts w:ascii="Times New Roman" w:hAnsi="Times New Roman" w:cs="Times New Roman"/>
          <w:sz w:val="24"/>
          <w:szCs w:val="24"/>
        </w:rPr>
        <w:t xml:space="preserve">, стены </w:t>
      </w:r>
      <w:r w:rsidR="00FB1CF3" w:rsidRPr="00AA492B">
        <w:rPr>
          <w:rFonts w:ascii="Times New Roman" w:hAnsi="Times New Roman" w:cs="Times New Roman"/>
          <w:sz w:val="24"/>
          <w:szCs w:val="24"/>
        </w:rPr>
        <w:t>блокируются «на пролом»</w:t>
      </w:r>
      <w:r w:rsidRPr="00AA492B">
        <w:rPr>
          <w:rFonts w:ascii="Times New Roman" w:hAnsi="Times New Roman" w:cs="Times New Roman"/>
          <w:sz w:val="24"/>
          <w:szCs w:val="24"/>
        </w:rPr>
        <w:t>;</w:t>
      </w:r>
    </w:p>
    <w:p w14:paraId="1BC65A1D" w14:textId="77777777" w:rsidR="00397274" w:rsidRPr="00AA492B" w:rsidRDefault="00397274" w:rsidP="00F17177">
      <w:pPr>
        <w:pStyle w:val="a7"/>
        <w:numPr>
          <w:ilvl w:val="0"/>
          <w:numId w:val="3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вторым рубежом – объем помещения.</w:t>
      </w:r>
    </w:p>
    <w:p w14:paraId="237BBBFD" w14:textId="77777777" w:rsidR="00860712" w:rsidRPr="00AA492B" w:rsidRDefault="00860712" w:rsidP="00F5497D">
      <w:pPr>
        <w:pStyle w:val="a7"/>
        <w:numPr>
          <w:ilvl w:val="4"/>
          <w:numId w:val="20"/>
        </w:numPr>
        <w:tabs>
          <w:tab w:val="left" w:pos="184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Сейфы для хранения банковских ценностей</w:t>
      </w:r>
      <w:r w:rsidR="00980477">
        <w:rPr>
          <w:rFonts w:ascii="Times New Roman" w:hAnsi="Times New Roman" w:cs="Times New Roman"/>
          <w:sz w:val="24"/>
          <w:szCs w:val="24"/>
        </w:rPr>
        <w:t>.</w:t>
      </w:r>
    </w:p>
    <w:p w14:paraId="5CE7AE41" w14:textId="77777777" w:rsidR="00860712" w:rsidRPr="00AA492B" w:rsidRDefault="00860712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Сейфы для хранения банковских ценностей</w:t>
      </w:r>
      <w:r w:rsidR="005D7363" w:rsidRPr="00AA492B">
        <w:rPr>
          <w:rFonts w:ascii="Times New Roman" w:hAnsi="Times New Roman" w:cs="Times New Roman"/>
          <w:sz w:val="24"/>
          <w:szCs w:val="24"/>
        </w:rPr>
        <w:t xml:space="preserve"> (сейф</w:t>
      </w:r>
      <w:r w:rsidR="002172AA" w:rsidRPr="00AA492B">
        <w:rPr>
          <w:rFonts w:ascii="Times New Roman" w:hAnsi="Times New Roman" w:cs="Times New Roman"/>
          <w:sz w:val="24"/>
          <w:szCs w:val="24"/>
        </w:rPr>
        <w:t xml:space="preserve"> </w:t>
      </w:r>
      <w:r w:rsidR="00DC5FEE" w:rsidRPr="00AA492B">
        <w:rPr>
          <w:rFonts w:ascii="Times New Roman" w:hAnsi="Times New Roman" w:cs="Times New Roman"/>
          <w:sz w:val="24"/>
          <w:szCs w:val="24"/>
        </w:rPr>
        <w:t>–</w:t>
      </w:r>
      <w:r w:rsidR="002172AA" w:rsidRPr="00AA492B">
        <w:rPr>
          <w:rFonts w:ascii="Times New Roman" w:hAnsi="Times New Roman" w:cs="Times New Roman"/>
          <w:sz w:val="24"/>
          <w:szCs w:val="24"/>
        </w:rPr>
        <w:t xml:space="preserve"> хранилище </w:t>
      </w:r>
      <w:r w:rsidR="00DC5FEE">
        <w:rPr>
          <w:rFonts w:ascii="Times New Roman" w:hAnsi="Times New Roman" w:cs="Times New Roman"/>
          <w:sz w:val="24"/>
          <w:szCs w:val="24"/>
        </w:rPr>
        <w:t>ценностей</w:t>
      </w:r>
      <w:r w:rsidR="002172AA" w:rsidRPr="00AA492B">
        <w:rPr>
          <w:rFonts w:ascii="Times New Roman" w:hAnsi="Times New Roman" w:cs="Times New Roman"/>
          <w:sz w:val="24"/>
          <w:szCs w:val="24"/>
        </w:rPr>
        <w:t xml:space="preserve"> ВСП</w:t>
      </w:r>
      <w:r w:rsidR="005D7363" w:rsidRPr="00AA492B">
        <w:rPr>
          <w:rFonts w:ascii="Times New Roman" w:hAnsi="Times New Roman" w:cs="Times New Roman"/>
          <w:sz w:val="24"/>
          <w:szCs w:val="24"/>
        </w:rPr>
        <w:t>, сейф для бесконтактной передачи ценностей</w:t>
      </w:r>
      <w:r w:rsidR="005D7363" w:rsidRPr="00AA492B">
        <w:rPr>
          <w:sz w:val="24"/>
          <w:szCs w:val="24"/>
        </w:rPr>
        <w:t>)</w:t>
      </w:r>
      <w:r w:rsidRPr="00AA492B">
        <w:rPr>
          <w:rFonts w:ascii="Times New Roman" w:hAnsi="Times New Roman" w:cs="Times New Roman"/>
          <w:sz w:val="24"/>
          <w:szCs w:val="24"/>
        </w:rPr>
        <w:t xml:space="preserve"> необходимо </w:t>
      </w:r>
      <w:r w:rsidR="00860616" w:rsidRPr="00AA492B">
        <w:rPr>
          <w:rFonts w:ascii="Times New Roman" w:hAnsi="Times New Roman" w:cs="Times New Roman"/>
          <w:sz w:val="24"/>
          <w:szCs w:val="24"/>
        </w:rPr>
        <w:t>оборудовать</w:t>
      </w:r>
      <w:r w:rsidRPr="00AA492B">
        <w:rPr>
          <w:rFonts w:ascii="Times New Roman" w:hAnsi="Times New Roman" w:cs="Times New Roman"/>
          <w:sz w:val="24"/>
          <w:szCs w:val="24"/>
        </w:rPr>
        <w:t xml:space="preserve"> охранными извещателями преимущественно с размещением</w:t>
      </w:r>
      <w:r w:rsidR="00860616" w:rsidRPr="00AA492B">
        <w:rPr>
          <w:rFonts w:ascii="Times New Roman" w:hAnsi="Times New Roman" w:cs="Times New Roman"/>
          <w:sz w:val="24"/>
          <w:szCs w:val="24"/>
        </w:rPr>
        <w:t xml:space="preserve"> их во внутреннем пространстве, </w:t>
      </w:r>
      <w:r w:rsidR="00F6275B" w:rsidRPr="00AA492B">
        <w:rPr>
          <w:rFonts w:ascii="Times New Roman" w:hAnsi="Times New Roman" w:cs="Times New Roman"/>
          <w:sz w:val="24"/>
          <w:szCs w:val="24"/>
        </w:rPr>
        <w:t xml:space="preserve">при этом </w:t>
      </w:r>
      <w:r w:rsidR="00860616" w:rsidRPr="00AA492B">
        <w:rPr>
          <w:rFonts w:ascii="Times New Roman" w:hAnsi="Times New Roman" w:cs="Times New Roman"/>
          <w:sz w:val="24"/>
          <w:szCs w:val="24"/>
        </w:rPr>
        <w:t>блокир</w:t>
      </w:r>
      <w:r w:rsidR="00F6275B" w:rsidRPr="00AA492B">
        <w:rPr>
          <w:rFonts w:ascii="Times New Roman" w:hAnsi="Times New Roman" w:cs="Times New Roman"/>
          <w:sz w:val="24"/>
          <w:szCs w:val="24"/>
        </w:rPr>
        <w:t>уется</w:t>
      </w:r>
      <w:r w:rsidRPr="00AA492B">
        <w:rPr>
          <w:rFonts w:ascii="Times New Roman" w:hAnsi="Times New Roman" w:cs="Times New Roman"/>
          <w:sz w:val="24"/>
          <w:szCs w:val="24"/>
        </w:rPr>
        <w:t>:</w:t>
      </w:r>
    </w:p>
    <w:p w14:paraId="3F14C92F" w14:textId="77777777" w:rsidR="00860712" w:rsidRPr="00AA492B" w:rsidRDefault="00860712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- магнитоконтактным извещателем – «на открывание» двер</w:t>
      </w:r>
      <w:r w:rsidR="00F6275B" w:rsidRPr="00AA492B">
        <w:rPr>
          <w:rFonts w:ascii="Times New Roman" w:hAnsi="Times New Roman" w:cs="Times New Roman"/>
          <w:sz w:val="24"/>
          <w:szCs w:val="24"/>
        </w:rPr>
        <w:t>ь</w:t>
      </w:r>
      <w:r w:rsidRPr="00AA492B">
        <w:rPr>
          <w:rFonts w:ascii="Times New Roman" w:hAnsi="Times New Roman" w:cs="Times New Roman"/>
          <w:sz w:val="24"/>
          <w:szCs w:val="24"/>
        </w:rPr>
        <w:t xml:space="preserve"> сейфа;</w:t>
      </w:r>
    </w:p>
    <w:p w14:paraId="1B76D430" w14:textId="77777777" w:rsidR="00860712" w:rsidRPr="00AA492B" w:rsidRDefault="00860712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- </w:t>
      </w:r>
      <w:r w:rsidR="00F6275B" w:rsidRPr="00AA492B">
        <w:rPr>
          <w:rFonts w:ascii="Times New Roman" w:hAnsi="Times New Roman" w:cs="Times New Roman"/>
          <w:sz w:val="24"/>
          <w:szCs w:val="24"/>
        </w:rPr>
        <w:t>охранным извещателем совмещенным с датчиком наклона («Шорох-3») – «на разрушение»</w:t>
      </w:r>
      <w:r w:rsidR="00943D69" w:rsidRPr="00AA492B">
        <w:rPr>
          <w:rFonts w:ascii="Times New Roman" w:hAnsi="Times New Roman" w:cs="Times New Roman"/>
          <w:sz w:val="24"/>
          <w:szCs w:val="24"/>
        </w:rPr>
        <w:t xml:space="preserve"> и «на наклон»</w:t>
      </w:r>
      <w:r w:rsidR="00F6275B" w:rsidRPr="00AA492B">
        <w:rPr>
          <w:rFonts w:ascii="Times New Roman" w:hAnsi="Times New Roman" w:cs="Times New Roman"/>
          <w:sz w:val="24"/>
          <w:szCs w:val="24"/>
        </w:rPr>
        <w:t>.</w:t>
      </w:r>
    </w:p>
    <w:p w14:paraId="38B6ED2F" w14:textId="77777777" w:rsidR="00860712" w:rsidRPr="00AA492B" w:rsidRDefault="00943D69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Охранные и</w:t>
      </w:r>
      <w:r w:rsidR="00860712" w:rsidRPr="00AA492B">
        <w:rPr>
          <w:rFonts w:ascii="Times New Roman" w:hAnsi="Times New Roman" w:cs="Times New Roman"/>
          <w:sz w:val="24"/>
          <w:szCs w:val="24"/>
        </w:rPr>
        <w:t xml:space="preserve">звещатели </w:t>
      </w:r>
      <w:r w:rsidR="00234184" w:rsidRPr="00AA492B">
        <w:rPr>
          <w:rFonts w:ascii="Times New Roman" w:hAnsi="Times New Roman" w:cs="Times New Roman"/>
          <w:sz w:val="24"/>
          <w:szCs w:val="24"/>
        </w:rPr>
        <w:t xml:space="preserve">каждого сейфа </w:t>
      </w:r>
      <w:r w:rsidR="000B45AE" w:rsidRPr="00AA492B">
        <w:rPr>
          <w:rFonts w:ascii="Times New Roman" w:hAnsi="Times New Roman" w:cs="Times New Roman"/>
          <w:sz w:val="24"/>
          <w:szCs w:val="24"/>
        </w:rPr>
        <w:t>включаются в отдельный рубеж обнаружения</w:t>
      </w:r>
      <w:r w:rsidR="00860712" w:rsidRPr="00AA492B">
        <w:rPr>
          <w:rFonts w:ascii="Times New Roman" w:hAnsi="Times New Roman" w:cs="Times New Roman"/>
          <w:sz w:val="24"/>
          <w:szCs w:val="24"/>
        </w:rPr>
        <w:t>.</w:t>
      </w:r>
    </w:p>
    <w:p w14:paraId="5CB6034F" w14:textId="77777777" w:rsidR="00680B3A" w:rsidRPr="00AA492B" w:rsidRDefault="00680B3A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Охранная сигнализация каждого сейфа должна иметь возможность управления режимом постановки/снятия с охраны независимо от сигнализации помещения, в котором он установлен.</w:t>
      </w:r>
    </w:p>
    <w:p w14:paraId="4DA9C25E" w14:textId="77777777" w:rsidR="00FE7985" w:rsidRPr="00AA492B" w:rsidRDefault="00860712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При отсутствии в сейфе штатного технологического отверстия для подключения устанавливаемых внутри извещ</w:t>
      </w:r>
      <w:r w:rsidR="00860616" w:rsidRPr="00AA492B">
        <w:rPr>
          <w:rFonts w:ascii="Times New Roman" w:hAnsi="Times New Roman" w:cs="Times New Roman"/>
          <w:sz w:val="24"/>
          <w:szCs w:val="24"/>
        </w:rPr>
        <w:t>а</w:t>
      </w:r>
      <w:r w:rsidRPr="00AA492B">
        <w:rPr>
          <w:rFonts w:ascii="Times New Roman" w:hAnsi="Times New Roman" w:cs="Times New Roman"/>
          <w:sz w:val="24"/>
          <w:szCs w:val="24"/>
        </w:rPr>
        <w:t xml:space="preserve">телей охранной сигнализации допускается сверление </w:t>
      </w:r>
      <w:r w:rsidR="00C713A6" w:rsidRPr="00AA492B">
        <w:rPr>
          <w:rFonts w:ascii="Times New Roman" w:hAnsi="Times New Roman" w:cs="Times New Roman"/>
          <w:sz w:val="24"/>
          <w:szCs w:val="24"/>
        </w:rPr>
        <w:t xml:space="preserve">сквозного </w:t>
      </w:r>
      <w:r w:rsidRPr="00AA492B">
        <w:rPr>
          <w:rFonts w:ascii="Times New Roman" w:hAnsi="Times New Roman" w:cs="Times New Roman"/>
          <w:sz w:val="24"/>
          <w:szCs w:val="24"/>
        </w:rPr>
        <w:t>отверстия на задней стенке диаметром не более 8</w:t>
      </w:r>
      <w:r w:rsidR="00174C42">
        <w:rPr>
          <w:rFonts w:ascii="Times New Roman" w:hAnsi="Times New Roman" w:cs="Times New Roman"/>
          <w:sz w:val="24"/>
          <w:szCs w:val="24"/>
        </w:rPr>
        <w:t xml:space="preserve"> </w:t>
      </w:r>
      <w:r w:rsidRPr="00AA492B">
        <w:rPr>
          <w:rFonts w:ascii="Times New Roman" w:hAnsi="Times New Roman" w:cs="Times New Roman"/>
          <w:sz w:val="24"/>
          <w:szCs w:val="24"/>
        </w:rPr>
        <w:t>мм.</w:t>
      </w:r>
    </w:p>
    <w:p w14:paraId="049273BB" w14:textId="77777777" w:rsidR="00CF5F18" w:rsidRPr="00AA492B" w:rsidRDefault="00CF5F18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Место установки сейфа </w:t>
      </w:r>
      <w:r w:rsidR="000B45AE" w:rsidRPr="00AA492B">
        <w:rPr>
          <w:rFonts w:ascii="Times New Roman" w:hAnsi="Times New Roman" w:cs="Times New Roman"/>
          <w:sz w:val="24"/>
          <w:szCs w:val="24"/>
        </w:rPr>
        <w:t>в обязательном порядке</w:t>
      </w:r>
      <w:r w:rsidRPr="00AA492B">
        <w:rPr>
          <w:rFonts w:ascii="Times New Roman" w:hAnsi="Times New Roman" w:cs="Times New Roman"/>
          <w:sz w:val="24"/>
          <w:szCs w:val="24"/>
        </w:rPr>
        <w:t xml:space="preserve"> блокируется </w:t>
      </w:r>
      <w:r w:rsidR="000B45AE" w:rsidRPr="00AA492B">
        <w:rPr>
          <w:rFonts w:ascii="Times New Roman" w:hAnsi="Times New Roman" w:cs="Times New Roman"/>
          <w:sz w:val="24"/>
          <w:szCs w:val="24"/>
        </w:rPr>
        <w:t xml:space="preserve">объемными </w:t>
      </w:r>
      <w:r w:rsidRPr="00AA492B">
        <w:rPr>
          <w:rFonts w:ascii="Times New Roman" w:hAnsi="Times New Roman" w:cs="Times New Roman"/>
          <w:sz w:val="24"/>
          <w:szCs w:val="24"/>
        </w:rPr>
        <w:t>охранными извещателями.</w:t>
      </w:r>
    </w:p>
    <w:p w14:paraId="016E8FC6" w14:textId="77777777" w:rsidR="00860712" w:rsidRPr="00AA492B" w:rsidRDefault="00860712" w:rsidP="00F5497D">
      <w:pPr>
        <w:pStyle w:val="a7"/>
        <w:numPr>
          <w:ilvl w:val="4"/>
          <w:numId w:val="20"/>
        </w:numPr>
        <w:tabs>
          <w:tab w:val="left" w:pos="184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Остальные помещения для совершения операций с ценностями </w:t>
      </w:r>
      <w:r w:rsidR="00A80C52">
        <w:rPr>
          <w:rFonts w:ascii="Times New Roman" w:hAnsi="Times New Roman" w:cs="Times New Roman"/>
          <w:sz w:val="24"/>
          <w:szCs w:val="24"/>
        </w:rPr>
        <w:t>блокируются</w:t>
      </w:r>
      <w:r w:rsidRPr="00AA492B">
        <w:rPr>
          <w:rFonts w:ascii="Times New Roman" w:hAnsi="Times New Roman" w:cs="Times New Roman"/>
          <w:sz w:val="24"/>
          <w:szCs w:val="24"/>
        </w:rPr>
        <w:t xml:space="preserve"> одним рубежом ОС с блокировкой входных дверей и объемов помещений.</w:t>
      </w:r>
    </w:p>
    <w:p w14:paraId="098E534F" w14:textId="77777777" w:rsidR="00860712" w:rsidRPr="00AA492B" w:rsidRDefault="00860712" w:rsidP="00F5497D">
      <w:pPr>
        <w:pStyle w:val="1"/>
        <w:numPr>
          <w:ilvl w:val="3"/>
          <w:numId w:val="20"/>
        </w:numPr>
        <w:tabs>
          <w:tab w:val="left" w:pos="1701"/>
        </w:tabs>
        <w:spacing w:before="0" w:after="0" w:line="276" w:lineRule="auto"/>
        <w:ind w:left="0" w:firstLine="709"/>
        <w:jc w:val="both"/>
        <w:rPr>
          <w:b w:val="0"/>
          <w:sz w:val="24"/>
          <w:szCs w:val="24"/>
        </w:rPr>
      </w:pPr>
      <w:bookmarkStart w:id="58" w:name="_Toc109203017"/>
      <w:r w:rsidRPr="00AA492B">
        <w:rPr>
          <w:b w:val="0"/>
          <w:sz w:val="24"/>
          <w:szCs w:val="24"/>
        </w:rPr>
        <w:t>Зона транзакционных операций</w:t>
      </w:r>
      <w:r w:rsidR="00F02FC5" w:rsidRPr="00AA492B">
        <w:rPr>
          <w:b w:val="0"/>
          <w:sz w:val="24"/>
          <w:szCs w:val="24"/>
        </w:rPr>
        <w:t xml:space="preserve">, </w:t>
      </w:r>
      <w:r w:rsidRPr="00AA492B">
        <w:rPr>
          <w:b w:val="0"/>
          <w:sz w:val="24"/>
          <w:szCs w:val="24"/>
        </w:rPr>
        <w:t>зона наличных операций</w:t>
      </w:r>
      <w:r w:rsidR="00980477">
        <w:rPr>
          <w:b w:val="0"/>
          <w:sz w:val="24"/>
          <w:szCs w:val="24"/>
        </w:rPr>
        <w:t>.</w:t>
      </w:r>
      <w:bookmarkEnd w:id="58"/>
    </w:p>
    <w:p w14:paraId="341EAFE7" w14:textId="77777777" w:rsidR="00860712" w:rsidRPr="00AA492B" w:rsidRDefault="00860712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lastRenderedPageBreak/>
        <w:t>Зона транзакционных</w:t>
      </w:r>
      <w:r w:rsidR="00924FF8" w:rsidRPr="00AA492B">
        <w:rPr>
          <w:rFonts w:ascii="Times New Roman" w:hAnsi="Times New Roman" w:cs="Times New Roman"/>
          <w:sz w:val="24"/>
          <w:szCs w:val="24"/>
        </w:rPr>
        <w:t xml:space="preserve"> операций </w:t>
      </w:r>
      <w:r w:rsidRPr="00AA492B">
        <w:rPr>
          <w:rFonts w:ascii="Times New Roman" w:hAnsi="Times New Roman" w:cs="Times New Roman"/>
          <w:sz w:val="24"/>
          <w:szCs w:val="24"/>
        </w:rPr>
        <w:t>/</w:t>
      </w:r>
      <w:r w:rsidR="00DC5FEE">
        <w:rPr>
          <w:rFonts w:ascii="Times New Roman" w:hAnsi="Times New Roman" w:cs="Times New Roman"/>
          <w:sz w:val="24"/>
          <w:szCs w:val="24"/>
        </w:rPr>
        <w:fldChar w:fldCharType="begin"/>
      </w:r>
      <w:r w:rsidR="00DC5FEE">
        <w:rPr>
          <w:rFonts w:ascii="Times New Roman" w:hAnsi="Times New Roman" w:cs="Times New Roman"/>
          <w:sz w:val="24"/>
          <w:szCs w:val="24"/>
        </w:rPr>
        <w:instrText xml:space="preserve"> REF _Ref100048946 \r \h </w:instrText>
      </w:r>
      <w:r w:rsidR="00DC5FEE">
        <w:rPr>
          <w:rFonts w:ascii="Times New Roman" w:hAnsi="Times New Roman" w:cs="Times New Roman"/>
          <w:sz w:val="24"/>
          <w:szCs w:val="24"/>
        </w:rPr>
      </w:r>
      <w:r w:rsidR="00DC5FEE">
        <w:rPr>
          <w:rFonts w:ascii="Times New Roman" w:hAnsi="Times New Roman" w:cs="Times New Roman"/>
          <w:sz w:val="24"/>
          <w:szCs w:val="24"/>
        </w:rPr>
        <w:fldChar w:fldCharType="separate"/>
      </w:r>
      <w:r w:rsidR="00F12DEC">
        <w:rPr>
          <w:rFonts w:ascii="Times New Roman" w:hAnsi="Times New Roman" w:cs="Times New Roman"/>
          <w:sz w:val="24"/>
          <w:szCs w:val="24"/>
        </w:rPr>
        <w:t>1</w:t>
      </w:r>
      <w:r w:rsidR="00DC5FEE">
        <w:rPr>
          <w:rFonts w:ascii="Times New Roman" w:hAnsi="Times New Roman" w:cs="Times New Roman"/>
          <w:sz w:val="24"/>
          <w:szCs w:val="24"/>
        </w:rPr>
        <w:fldChar w:fldCharType="end"/>
      </w:r>
      <w:r w:rsidR="00924FF8" w:rsidRPr="00AA492B">
        <w:rPr>
          <w:rFonts w:ascii="Times New Roman" w:hAnsi="Times New Roman" w:cs="Times New Roman"/>
          <w:sz w:val="24"/>
          <w:szCs w:val="24"/>
        </w:rPr>
        <w:t xml:space="preserve">/, </w:t>
      </w:r>
      <w:r w:rsidRPr="00AA492B">
        <w:rPr>
          <w:rFonts w:ascii="Times New Roman" w:hAnsi="Times New Roman" w:cs="Times New Roman"/>
          <w:sz w:val="24"/>
          <w:szCs w:val="24"/>
        </w:rPr>
        <w:t xml:space="preserve">зона наличных операций </w:t>
      </w:r>
      <w:r w:rsidR="00924FF8" w:rsidRPr="00AA492B">
        <w:rPr>
          <w:rFonts w:ascii="Times New Roman" w:hAnsi="Times New Roman" w:cs="Times New Roman"/>
          <w:sz w:val="24"/>
          <w:szCs w:val="24"/>
        </w:rPr>
        <w:t>/</w:t>
      </w:r>
      <w:r w:rsidR="00C96840">
        <w:rPr>
          <w:rFonts w:ascii="Times New Roman" w:hAnsi="Times New Roman" w:cs="Times New Roman"/>
          <w:sz w:val="24"/>
          <w:szCs w:val="24"/>
        </w:rPr>
        <w:fldChar w:fldCharType="begin"/>
      </w:r>
      <w:r w:rsidR="00C96840">
        <w:rPr>
          <w:rFonts w:ascii="Times New Roman" w:hAnsi="Times New Roman" w:cs="Times New Roman"/>
          <w:sz w:val="24"/>
          <w:szCs w:val="24"/>
        </w:rPr>
        <w:instrText xml:space="preserve"> REF _Ref100049042 \r \h </w:instrText>
      </w:r>
      <w:r w:rsidR="00C96840">
        <w:rPr>
          <w:rFonts w:ascii="Times New Roman" w:hAnsi="Times New Roman" w:cs="Times New Roman"/>
          <w:sz w:val="24"/>
          <w:szCs w:val="24"/>
        </w:rPr>
      </w:r>
      <w:r w:rsidR="00C96840">
        <w:rPr>
          <w:rFonts w:ascii="Times New Roman" w:hAnsi="Times New Roman" w:cs="Times New Roman"/>
          <w:sz w:val="24"/>
          <w:szCs w:val="24"/>
        </w:rPr>
        <w:fldChar w:fldCharType="separate"/>
      </w:r>
      <w:r w:rsidR="00F12DEC">
        <w:rPr>
          <w:rFonts w:ascii="Times New Roman" w:hAnsi="Times New Roman" w:cs="Times New Roman"/>
          <w:sz w:val="24"/>
          <w:szCs w:val="24"/>
        </w:rPr>
        <w:t>2</w:t>
      </w:r>
      <w:r w:rsidR="00C96840">
        <w:rPr>
          <w:rFonts w:ascii="Times New Roman" w:hAnsi="Times New Roman" w:cs="Times New Roman"/>
          <w:sz w:val="24"/>
          <w:szCs w:val="24"/>
        </w:rPr>
        <w:fldChar w:fldCharType="end"/>
      </w:r>
      <w:r w:rsidR="00924FF8" w:rsidRPr="00AA492B">
        <w:rPr>
          <w:rFonts w:ascii="Times New Roman" w:hAnsi="Times New Roman" w:cs="Times New Roman"/>
          <w:sz w:val="24"/>
          <w:szCs w:val="24"/>
        </w:rPr>
        <w:t xml:space="preserve">/ </w:t>
      </w:r>
      <w:r w:rsidRPr="00AA492B">
        <w:rPr>
          <w:rFonts w:ascii="Times New Roman" w:hAnsi="Times New Roman" w:cs="Times New Roman"/>
          <w:sz w:val="24"/>
          <w:szCs w:val="24"/>
        </w:rPr>
        <w:t>контролируется объемными охранными извещателями, которые контролируют периметр помещения.</w:t>
      </w:r>
    </w:p>
    <w:p w14:paraId="184F0AB9" w14:textId="77777777" w:rsidR="00860712" w:rsidRPr="00AA492B" w:rsidRDefault="00860712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При осуществлении ночного хранения ценностей в сейф</w:t>
      </w:r>
      <w:r w:rsidR="00A80C52">
        <w:rPr>
          <w:rFonts w:ascii="Times New Roman" w:hAnsi="Times New Roman" w:cs="Times New Roman"/>
          <w:sz w:val="24"/>
          <w:szCs w:val="24"/>
        </w:rPr>
        <w:t>ах</w:t>
      </w:r>
      <w:r w:rsidRPr="00AA492B">
        <w:rPr>
          <w:rFonts w:ascii="Times New Roman" w:hAnsi="Times New Roman" w:cs="Times New Roman"/>
          <w:sz w:val="24"/>
          <w:szCs w:val="24"/>
        </w:rPr>
        <w:t xml:space="preserve"> </w:t>
      </w:r>
      <w:r w:rsidR="00336B0E" w:rsidRPr="00AA492B">
        <w:rPr>
          <w:rFonts w:ascii="Times New Roman" w:hAnsi="Times New Roman" w:cs="Times New Roman"/>
          <w:sz w:val="24"/>
          <w:szCs w:val="24"/>
          <w:lang w:val="en-US"/>
        </w:rPr>
        <w:t>TCR</w:t>
      </w:r>
      <w:r w:rsidRPr="00AA492B">
        <w:rPr>
          <w:rFonts w:ascii="Times New Roman" w:hAnsi="Times New Roman" w:cs="Times New Roman"/>
          <w:sz w:val="24"/>
          <w:szCs w:val="24"/>
        </w:rPr>
        <w:t xml:space="preserve">, установленных в зоне транзакционных операций, </w:t>
      </w:r>
      <w:r w:rsidR="00336B0E" w:rsidRPr="00AA492B">
        <w:rPr>
          <w:rFonts w:ascii="Times New Roman" w:hAnsi="Times New Roman" w:cs="Times New Roman"/>
          <w:sz w:val="24"/>
          <w:szCs w:val="24"/>
        </w:rPr>
        <w:t>TCR</w:t>
      </w:r>
      <w:r w:rsidRPr="00AA492B">
        <w:rPr>
          <w:rFonts w:ascii="Times New Roman" w:hAnsi="Times New Roman" w:cs="Times New Roman"/>
          <w:sz w:val="24"/>
          <w:szCs w:val="24"/>
        </w:rPr>
        <w:t xml:space="preserve"> в обязательном порядке оборудуются охранной сигнализацией, контролирующей «открывание» фальш-двери нижнего кабинета, двери сейфа, «</w:t>
      </w:r>
      <w:r w:rsidR="007F5920" w:rsidRPr="00AA492B">
        <w:rPr>
          <w:rFonts w:ascii="Times New Roman" w:hAnsi="Times New Roman" w:cs="Times New Roman"/>
          <w:sz w:val="24"/>
          <w:szCs w:val="24"/>
        </w:rPr>
        <w:t>разрушение</w:t>
      </w:r>
      <w:r w:rsidRPr="00AA492B">
        <w:rPr>
          <w:rFonts w:ascii="Times New Roman" w:hAnsi="Times New Roman" w:cs="Times New Roman"/>
          <w:sz w:val="24"/>
          <w:szCs w:val="24"/>
        </w:rPr>
        <w:t>» сейфа.</w:t>
      </w:r>
    </w:p>
    <w:p w14:paraId="2B5B1637" w14:textId="77777777" w:rsidR="00860712" w:rsidRPr="00AA492B" w:rsidRDefault="00860712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Охранная сигнализация </w:t>
      </w:r>
      <w:r w:rsidR="00336B0E" w:rsidRPr="00AA492B">
        <w:rPr>
          <w:rFonts w:ascii="Times New Roman" w:hAnsi="Times New Roman" w:cs="Times New Roman"/>
          <w:sz w:val="24"/>
          <w:szCs w:val="24"/>
        </w:rPr>
        <w:t>TCR</w:t>
      </w:r>
      <w:r w:rsidRPr="00AA492B">
        <w:rPr>
          <w:rFonts w:ascii="Times New Roman" w:hAnsi="Times New Roman" w:cs="Times New Roman"/>
          <w:sz w:val="24"/>
          <w:szCs w:val="24"/>
        </w:rPr>
        <w:t xml:space="preserve"> подключается на отдельный от ВСП ППК (или отдельные рубежи (разделы) ППК ВСП), обеспечивающий независимый от ВСП вывод тревожной информации с каждого </w:t>
      </w:r>
      <w:r w:rsidR="00336B0E" w:rsidRPr="00AA492B">
        <w:rPr>
          <w:rFonts w:ascii="Times New Roman" w:hAnsi="Times New Roman" w:cs="Times New Roman"/>
          <w:sz w:val="24"/>
          <w:szCs w:val="24"/>
        </w:rPr>
        <w:t>TCR</w:t>
      </w:r>
      <w:r w:rsidRPr="00AA492B">
        <w:rPr>
          <w:rFonts w:ascii="Times New Roman" w:hAnsi="Times New Roman" w:cs="Times New Roman"/>
          <w:sz w:val="24"/>
          <w:szCs w:val="24"/>
        </w:rPr>
        <w:t>.</w:t>
      </w:r>
    </w:p>
    <w:p w14:paraId="6070043F" w14:textId="77777777" w:rsidR="00FE7985" w:rsidRPr="00AA492B" w:rsidRDefault="00860712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При этом ОС должна обеспечивать возможность раздельного управления режимом постановки/снятия с охраны каждого </w:t>
      </w:r>
      <w:r w:rsidR="00336B0E" w:rsidRPr="00AA492B">
        <w:rPr>
          <w:rFonts w:ascii="Times New Roman" w:hAnsi="Times New Roman" w:cs="Times New Roman"/>
          <w:sz w:val="24"/>
          <w:szCs w:val="24"/>
        </w:rPr>
        <w:t>TCR</w:t>
      </w:r>
      <w:r w:rsidRPr="00AA492B">
        <w:rPr>
          <w:rFonts w:ascii="Times New Roman" w:hAnsi="Times New Roman" w:cs="Times New Roman"/>
          <w:sz w:val="24"/>
          <w:szCs w:val="24"/>
        </w:rPr>
        <w:t xml:space="preserve"> независимо от сигнализации ВСП.</w:t>
      </w:r>
    </w:p>
    <w:p w14:paraId="445FD94A" w14:textId="77777777" w:rsidR="00860712" w:rsidRPr="00AA492B" w:rsidRDefault="00860712" w:rsidP="00F5497D">
      <w:pPr>
        <w:pStyle w:val="1"/>
        <w:numPr>
          <w:ilvl w:val="3"/>
          <w:numId w:val="20"/>
        </w:numPr>
        <w:tabs>
          <w:tab w:val="left" w:pos="1701"/>
        </w:tabs>
        <w:spacing w:before="0" w:after="0" w:line="276" w:lineRule="auto"/>
        <w:ind w:left="0" w:firstLine="709"/>
        <w:jc w:val="both"/>
        <w:rPr>
          <w:b w:val="0"/>
          <w:sz w:val="24"/>
          <w:szCs w:val="24"/>
        </w:rPr>
      </w:pPr>
      <w:bookmarkStart w:id="59" w:name="_Toc109203018"/>
      <w:r w:rsidRPr="00AA492B">
        <w:rPr>
          <w:b w:val="0"/>
          <w:sz w:val="24"/>
          <w:szCs w:val="24"/>
        </w:rPr>
        <w:t>Зона экосистемы и нефинансовых сервисов</w:t>
      </w:r>
      <w:r w:rsidR="00980477">
        <w:rPr>
          <w:b w:val="0"/>
          <w:sz w:val="24"/>
          <w:szCs w:val="24"/>
        </w:rPr>
        <w:t>.</w:t>
      </w:r>
      <w:bookmarkEnd w:id="59"/>
    </w:p>
    <w:p w14:paraId="2C1FB95C" w14:textId="77777777" w:rsidR="00860712" w:rsidRPr="00AA492B" w:rsidRDefault="00860712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Зона экосистемы и нефинансовах сервисов</w:t>
      </w:r>
      <w:r w:rsidR="00FF57F3">
        <w:rPr>
          <w:rFonts w:ascii="Times New Roman" w:hAnsi="Times New Roman" w:cs="Times New Roman"/>
          <w:sz w:val="24"/>
          <w:szCs w:val="24"/>
        </w:rPr>
        <w:t xml:space="preserve"> </w:t>
      </w:r>
      <w:r w:rsidRPr="00AA492B">
        <w:rPr>
          <w:rFonts w:ascii="Times New Roman" w:hAnsi="Times New Roman" w:cs="Times New Roman"/>
          <w:sz w:val="24"/>
          <w:szCs w:val="24"/>
        </w:rPr>
        <w:t xml:space="preserve">контролируется охранными извещателями, которые </w:t>
      </w:r>
      <w:r w:rsidR="00C96840">
        <w:rPr>
          <w:rFonts w:ascii="Times New Roman" w:hAnsi="Times New Roman" w:cs="Times New Roman"/>
          <w:sz w:val="24"/>
          <w:szCs w:val="24"/>
        </w:rPr>
        <w:t xml:space="preserve">контролируют </w:t>
      </w:r>
      <w:r w:rsidR="00234184" w:rsidRPr="00AA492B">
        <w:rPr>
          <w:rFonts w:ascii="Times New Roman" w:hAnsi="Times New Roman" w:cs="Times New Roman"/>
          <w:sz w:val="24"/>
          <w:szCs w:val="24"/>
        </w:rPr>
        <w:t xml:space="preserve">объем помещения </w:t>
      </w:r>
      <w:r w:rsidRPr="00AA492B">
        <w:rPr>
          <w:rFonts w:ascii="Times New Roman" w:hAnsi="Times New Roman" w:cs="Times New Roman"/>
          <w:sz w:val="24"/>
          <w:szCs w:val="24"/>
        </w:rPr>
        <w:t xml:space="preserve">ВСП. Данными извещателями должно контролироваться </w:t>
      </w:r>
      <w:r w:rsidR="00A80C52">
        <w:rPr>
          <w:rFonts w:ascii="Times New Roman" w:hAnsi="Times New Roman" w:cs="Times New Roman"/>
          <w:sz w:val="24"/>
          <w:szCs w:val="24"/>
        </w:rPr>
        <w:t>также</w:t>
      </w:r>
      <w:r w:rsidRPr="00AA492B">
        <w:rPr>
          <w:rFonts w:ascii="Times New Roman" w:hAnsi="Times New Roman" w:cs="Times New Roman"/>
          <w:sz w:val="24"/>
          <w:szCs w:val="24"/>
        </w:rPr>
        <w:t xml:space="preserve"> место установки/оборудования демонстрационной витрины для монет из драгоценных металлов.</w:t>
      </w:r>
    </w:p>
    <w:p w14:paraId="5816D137" w14:textId="77777777" w:rsidR="00943D69" w:rsidRPr="00AA492B" w:rsidRDefault="00860712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Конструкция демонстрационной витрины для монет из драгоценных</w:t>
      </w:r>
      <w:r w:rsidR="00943D69" w:rsidRPr="00AA492B">
        <w:rPr>
          <w:rFonts w:ascii="Times New Roman" w:hAnsi="Times New Roman" w:cs="Times New Roman"/>
          <w:sz w:val="24"/>
          <w:szCs w:val="24"/>
        </w:rPr>
        <w:t xml:space="preserve"> металлов дополнительно блокируе</w:t>
      </w:r>
      <w:r w:rsidRPr="00AA492B">
        <w:rPr>
          <w:rFonts w:ascii="Times New Roman" w:hAnsi="Times New Roman" w:cs="Times New Roman"/>
          <w:sz w:val="24"/>
          <w:szCs w:val="24"/>
        </w:rPr>
        <w:t>тся</w:t>
      </w:r>
      <w:r w:rsidR="00943D69" w:rsidRPr="00AA492B">
        <w:rPr>
          <w:rFonts w:ascii="Times New Roman" w:hAnsi="Times New Roman" w:cs="Times New Roman"/>
          <w:sz w:val="24"/>
          <w:szCs w:val="24"/>
        </w:rPr>
        <w:t>:</w:t>
      </w:r>
    </w:p>
    <w:p w14:paraId="7E65202A" w14:textId="77777777" w:rsidR="00943D69" w:rsidRPr="00AA492B" w:rsidRDefault="00943D69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- магнитоконтактным извещателем – «на открывание» дверцы витрины;</w:t>
      </w:r>
    </w:p>
    <w:p w14:paraId="088FEEC3" w14:textId="77777777" w:rsidR="00943D69" w:rsidRPr="00AA492B" w:rsidRDefault="00943D69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- охранным извещателем совмещенным с датчиком наклона («Шорох-3») – «на разрушение» и «на наклон».</w:t>
      </w:r>
    </w:p>
    <w:p w14:paraId="14C759ED" w14:textId="77777777" w:rsidR="00943D69" w:rsidRPr="00AA492B" w:rsidRDefault="00943D69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Охранные извещатели витрины подключаются на ППК ВСП отдельным шлейфом (разделом, зоной).</w:t>
      </w:r>
    </w:p>
    <w:p w14:paraId="3ED19D95" w14:textId="77777777" w:rsidR="00860712" w:rsidRPr="00AA492B" w:rsidRDefault="00860712" w:rsidP="00F5497D">
      <w:pPr>
        <w:pStyle w:val="1"/>
        <w:numPr>
          <w:ilvl w:val="3"/>
          <w:numId w:val="20"/>
        </w:numPr>
        <w:tabs>
          <w:tab w:val="left" w:pos="1701"/>
        </w:tabs>
        <w:spacing w:before="0" w:after="0" w:line="276" w:lineRule="auto"/>
        <w:ind w:left="0" w:firstLine="709"/>
        <w:jc w:val="both"/>
        <w:rPr>
          <w:b w:val="0"/>
          <w:sz w:val="24"/>
          <w:szCs w:val="24"/>
        </w:rPr>
      </w:pPr>
      <w:bookmarkStart w:id="60" w:name="_Toc109203019"/>
      <w:r w:rsidRPr="00AA492B">
        <w:rPr>
          <w:b w:val="0"/>
          <w:sz w:val="24"/>
          <w:szCs w:val="24"/>
        </w:rPr>
        <w:t>Зона встречи</w:t>
      </w:r>
      <w:r w:rsidR="00980477">
        <w:rPr>
          <w:b w:val="0"/>
          <w:sz w:val="24"/>
          <w:szCs w:val="24"/>
        </w:rPr>
        <w:t>.</w:t>
      </w:r>
      <w:bookmarkEnd w:id="60"/>
    </w:p>
    <w:p w14:paraId="0A9737B9" w14:textId="77777777" w:rsidR="00860712" w:rsidRPr="00AA492B" w:rsidRDefault="00860712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Входная дверь в клиентский зал блокируется:</w:t>
      </w:r>
    </w:p>
    <w:p w14:paraId="66415878" w14:textId="77777777" w:rsidR="00860712" w:rsidRPr="00AA492B" w:rsidRDefault="00860712" w:rsidP="00F5497D">
      <w:pPr>
        <w:pStyle w:val="a7"/>
        <w:numPr>
          <w:ilvl w:val="0"/>
          <w:numId w:val="4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«на открывание» и дверной проем «на проход»;</w:t>
      </w:r>
    </w:p>
    <w:p w14:paraId="73EBF07F" w14:textId="77777777" w:rsidR="00860712" w:rsidRPr="00AA492B" w:rsidRDefault="00860712" w:rsidP="00F5497D">
      <w:pPr>
        <w:pStyle w:val="a7"/>
        <w:numPr>
          <w:ilvl w:val="0"/>
          <w:numId w:val="4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стеклянные конструкции –</w:t>
      </w:r>
      <w:r w:rsidR="00051B4C">
        <w:rPr>
          <w:rFonts w:ascii="Times New Roman" w:hAnsi="Times New Roman" w:cs="Times New Roman"/>
          <w:sz w:val="24"/>
          <w:szCs w:val="24"/>
        </w:rPr>
        <w:t xml:space="preserve"> </w:t>
      </w:r>
      <w:r w:rsidRPr="00AA492B">
        <w:rPr>
          <w:rFonts w:ascii="Times New Roman" w:hAnsi="Times New Roman" w:cs="Times New Roman"/>
          <w:sz w:val="24"/>
          <w:szCs w:val="24"/>
        </w:rPr>
        <w:t>«на разрушение».</w:t>
      </w:r>
    </w:p>
    <w:p w14:paraId="3D763079" w14:textId="77777777" w:rsidR="00084EBC" w:rsidRPr="00AA492B" w:rsidRDefault="00084EBC" w:rsidP="00F17177">
      <w:pPr>
        <w:pStyle w:val="ConsPlusNormal"/>
        <w:spacing w:line="276" w:lineRule="auto"/>
        <w:ind w:firstLine="709"/>
        <w:jc w:val="both"/>
      </w:pPr>
      <w:r w:rsidRPr="00AA492B">
        <w:t>Раздвижные (трансформируемые) рольставни</w:t>
      </w:r>
      <w:r w:rsidR="00943D69" w:rsidRPr="00AA492B">
        <w:t>/жалюзи-роллеты</w:t>
      </w:r>
      <w:r w:rsidRPr="00AA492B">
        <w:t>, блокируются извещателями ОС «на открывание», а также блокируются «на проход» охранными извещателями, формирующими зону обнаружения типа «штора».</w:t>
      </w:r>
    </w:p>
    <w:p w14:paraId="7A2E6101" w14:textId="77777777" w:rsidR="00860712" w:rsidRPr="00B813BF" w:rsidRDefault="00860712" w:rsidP="00F5497D">
      <w:pPr>
        <w:pStyle w:val="1"/>
        <w:numPr>
          <w:ilvl w:val="3"/>
          <w:numId w:val="20"/>
        </w:numPr>
        <w:tabs>
          <w:tab w:val="left" w:pos="1701"/>
        </w:tabs>
        <w:spacing w:before="0" w:after="0" w:line="276" w:lineRule="auto"/>
        <w:ind w:left="0" w:firstLine="709"/>
        <w:jc w:val="both"/>
        <w:rPr>
          <w:b w:val="0"/>
          <w:sz w:val="24"/>
          <w:szCs w:val="24"/>
        </w:rPr>
      </w:pPr>
      <w:bookmarkStart w:id="61" w:name="_Ref104917259"/>
      <w:bookmarkStart w:id="62" w:name="_Toc109203020"/>
      <w:r w:rsidRPr="00B813BF">
        <w:rPr>
          <w:b w:val="0"/>
          <w:sz w:val="24"/>
          <w:szCs w:val="24"/>
        </w:rPr>
        <w:t xml:space="preserve">Сервисы самообслуживания в составе </w:t>
      </w:r>
      <w:bookmarkEnd w:id="61"/>
      <w:r w:rsidR="006856BA" w:rsidRPr="00B813BF">
        <w:rPr>
          <w:b w:val="0"/>
          <w:sz w:val="24"/>
          <w:szCs w:val="24"/>
        </w:rPr>
        <w:t>УС</w:t>
      </w:r>
      <w:r w:rsidR="00EB78E5" w:rsidRPr="00B813BF">
        <w:rPr>
          <w:b w:val="0"/>
          <w:sz w:val="24"/>
          <w:szCs w:val="24"/>
        </w:rPr>
        <w:t>.</w:t>
      </w:r>
      <w:bookmarkEnd w:id="62"/>
    </w:p>
    <w:p w14:paraId="604C5567" w14:textId="77777777" w:rsidR="00420F3B" w:rsidRPr="00420F3B" w:rsidRDefault="00420F3B" w:rsidP="00420F3B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813BF">
        <w:rPr>
          <w:rFonts w:ascii="Times New Roman" w:hAnsi="Times New Roman" w:cs="Times New Roman"/>
          <w:sz w:val="24"/>
          <w:szCs w:val="24"/>
        </w:rPr>
        <w:t xml:space="preserve">Сейфовые части </w:t>
      </w:r>
      <w:r w:rsidR="006856BA" w:rsidRPr="00B813BF">
        <w:rPr>
          <w:rFonts w:ascii="Times New Roman" w:hAnsi="Times New Roman" w:cs="Times New Roman"/>
          <w:sz w:val="24"/>
          <w:szCs w:val="24"/>
        </w:rPr>
        <w:t>УС</w:t>
      </w:r>
      <w:r w:rsidRPr="00B813BF">
        <w:rPr>
          <w:rFonts w:ascii="Times New Roman" w:hAnsi="Times New Roman" w:cs="Times New Roman"/>
          <w:sz w:val="24"/>
          <w:szCs w:val="24"/>
        </w:rPr>
        <w:t>, размещаемых в клиентском зале должны в обязательном порядке оборудоваться ОС:</w:t>
      </w:r>
    </w:p>
    <w:p w14:paraId="6B753BF0" w14:textId="77777777" w:rsidR="00AC6970" w:rsidRPr="00AA492B" w:rsidRDefault="00860712" w:rsidP="00F5497D">
      <w:pPr>
        <w:pStyle w:val="a7"/>
        <w:numPr>
          <w:ilvl w:val="0"/>
          <w:numId w:val="24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«на открывание» фальш-двери</w:t>
      </w:r>
      <w:r w:rsidR="00AC6970" w:rsidRPr="00AA492B">
        <w:rPr>
          <w:rFonts w:ascii="Times New Roman" w:hAnsi="Times New Roman" w:cs="Times New Roman"/>
          <w:sz w:val="24"/>
          <w:szCs w:val="24"/>
        </w:rPr>
        <w:t>;</w:t>
      </w:r>
    </w:p>
    <w:p w14:paraId="0B895922" w14:textId="77777777" w:rsidR="00860712" w:rsidRPr="00AA492B" w:rsidRDefault="00AC6970" w:rsidP="00F5497D">
      <w:pPr>
        <w:pStyle w:val="a7"/>
        <w:numPr>
          <w:ilvl w:val="0"/>
          <w:numId w:val="24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«на открытие»</w:t>
      </w:r>
      <w:r w:rsidR="00860712" w:rsidRPr="00AA492B">
        <w:rPr>
          <w:rFonts w:ascii="Times New Roman" w:hAnsi="Times New Roman" w:cs="Times New Roman"/>
          <w:sz w:val="24"/>
          <w:szCs w:val="24"/>
        </w:rPr>
        <w:t xml:space="preserve"> двери сейфа;</w:t>
      </w:r>
    </w:p>
    <w:p w14:paraId="2F2D130B" w14:textId="77777777" w:rsidR="00860712" w:rsidRPr="00AA492B" w:rsidRDefault="00860712" w:rsidP="00F5497D">
      <w:pPr>
        <w:pStyle w:val="a7"/>
        <w:numPr>
          <w:ilvl w:val="0"/>
          <w:numId w:val="24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«на </w:t>
      </w:r>
      <w:r w:rsidR="008F00CA">
        <w:rPr>
          <w:rFonts w:ascii="Times New Roman" w:hAnsi="Times New Roman" w:cs="Times New Roman"/>
          <w:sz w:val="24"/>
          <w:szCs w:val="24"/>
        </w:rPr>
        <w:t>разрушение</w:t>
      </w:r>
      <w:r w:rsidRPr="00AA492B">
        <w:rPr>
          <w:rFonts w:ascii="Times New Roman" w:hAnsi="Times New Roman" w:cs="Times New Roman"/>
          <w:sz w:val="24"/>
          <w:szCs w:val="24"/>
        </w:rPr>
        <w:t>» корпус сейфа;</w:t>
      </w:r>
    </w:p>
    <w:p w14:paraId="6F404E7B" w14:textId="77777777" w:rsidR="00D52A56" w:rsidRPr="00AA492B" w:rsidRDefault="00D52A56" w:rsidP="00F5497D">
      <w:pPr>
        <w:pStyle w:val="a7"/>
        <w:numPr>
          <w:ilvl w:val="0"/>
          <w:numId w:val="24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«на наклон» банкомата;</w:t>
      </w:r>
    </w:p>
    <w:p w14:paraId="110FBB73" w14:textId="77777777" w:rsidR="00CC3FCE" w:rsidRPr="009564AD" w:rsidRDefault="00980477" w:rsidP="00F5497D">
      <w:pPr>
        <w:pStyle w:val="a7"/>
        <w:numPr>
          <w:ilvl w:val="0"/>
          <w:numId w:val="24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 </w:t>
      </w:r>
      <w:r w:rsidR="00860712" w:rsidRPr="00AA492B">
        <w:rPr>
          <w:rFonts w:ascii="Times New Roman" w:hAnsi="Times New Roman" w:cs="Times New Roman"/>
          <w:sz w:val="24"/>
          <w:szCs w:val="24"/>
        </w:rPr>
        <w:t xml:space="preserve">обнаружение газовоздушной смеси, </w:t>
      </w:r>
      <w:r>
        <w:rPr>
          <w:rFonts w:ascii="Times New Roman" w:hAnsi="Times New Roman" w:cs="Times New Roman"/>
          <w:sz w:val="24"/>
          <w:szCs w:val="24"/>
        </w:rPr>
        <w:t xml:space="preserve">во </w:t>
      </w:r>
      <w:r w:rsidR="00860712" w:rsidRPr="00AA492B">
        <w:rPr>
          <w:rFonts w:ascii="Times New Roman" w:hAnsi="Times New Roman" w:cs="Times New Roman"/>
          <w:sz w:val="24"/>
          <w:szCs w:val="24"/>
        </w:rPr>
        <w:t>внутренне</w:t>
      </w:r>
      <w:r>
        <w:rPr>
          <w:rFonts w:ascii="Times New Roman" w:hAnsi="Times New Roman" w:cs="Times New Roman"/>
          <w:sz w:val="24"/>
          <w:szCs w:val="24"/>
        </w:rPr>
        <w:t>м</w:t>
      </w:r>
      <w:r w:rsidR="00860712" w:rsidRPr="00AA492B">
        <w:rPr>
          <w:rFonts w:ascii="Times New Roman" w:hAnsi="Times New Roman" w:cs="Times New Roman"/>
          <w:sz w:val="24"/>
          <w:szCs w:val="24"/>
        </w:rPr>
        <w:t xml:space="preserve"> пространств</w:t>
      </w:r>
      <w:r>
        <w:rPr>
          <w:rFonts w:ascii="Times New Roman" w:hAnsi="Times New Roman" w:cs="Times New Roman"/>
          <w:sz w:val="24"/>
          <w:szCs w:val="24"/>
        </w:rPr>
        <w:t>е</w:t>
      </w:r>
      <w:r w:rsidR="00860712" w:rsidRPr="00AA492B">
        <w:rPr>
          <w:rFonts w:ascii="Times New Roman" w:hAnsi="Times New Roman" w:cs="Times New Roman"/>
          <w:sz w:val="24"/>
          <w:szCs w:val="24"/>
        </w:rPr>
        <w:t xml:space="preserve"> </w:t>
      </w:r>
      <w:r w:rsidR="00860712" w:rsidRPr="009564AD">
        <w:rPr>
          <w:rFonts w:ascii="Times New Roman" w:hAnsi="Times New Roman" w:cs="Times New Roman"/>
          <w:sz w:val="24"/>
          <w:szCs w:val="24"/>
        </w:rPr>
        <w:t>сейфа</w:t>
      </w:r>
      <w:r w:rsidR="002C4660" w:rsidRPr="009564AD">
        <w:rPr>
          <w:rStyle w:val="ab"/>
          <w:sz w:val="24"/>
          <w:szCs w:val="24"/>
        </w:rPr>
        <w:footnoteReference w:id="2"/>
      </w:r>
      <w:r w:rsidR="00860712" w:rsidRPr="009564AD">
        <w:rPr>
          <w:rFonts w:ascii="Times New Roman" w:hAnsi="Times New Roman" w:cs="Times New Roman"/>
          <w:sz w:val="24"/>
          <w:szCs w:val="24"/>
        </w:rPr>
        <w:t>.</w:t>
      </w:r>
    </w:p>
    <w:p w14:paraId="2396DA82" w14:textId="77777777" w:rsidR="00D52A56" w:rsidRPr="00AA492B" w:rsidRDefault="00D52A56" w:rsidP="00633F3C">
      <w:pPr>
        <w:pStyle w:val="a7"/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Шлейфы ОС каждого устройства подключаются отдельным разделом (зоной) на ППК ВСП.</w:t>
      </w:r>
    </w:p>
    <w:p w14:paraId="6D497BC0" w14:textId="77777777" w:rsidR="00D51B6E" w:rsidRPr="00AA492B" w:rsidRDefault="00CC3FCE" w:rsidP="00F5497D">
      <w:pPr>
        <w:pStyle w:val="1"/>
        <w:numPr>
          <w:ilvl w:val="3"/>
          <w:numId w:val="20"/>
        </w:numPr>
        <w:tabs>
          <w:tab w:val="left" w:pos="1701"/>
        </w:tabs>
        <w:spacing w:before="0" w:after="0" w:line="276" w:lineRule="auto"/>
        <w:ind w:left="0" w:firstLine="709"/>
        <w:jc w:val="both"/>
        <w:rPr>
          <w:b w:val="0"/>
          <w:sz w:val="24"/>
          <w:szCs w:val="24"/>
          <w:lang w:val="en-US"/>
        </w:rPr>
      </w:pPr>
      <w:bookmarkStart w:id="63" w:name="_Toc109203021"/>
      <w:r w:rsidRPr="00AA492B">
        <w:rPr>
          <w:b w:val="0"/>
          <w:sz w:val="24"/>
          <w:szCs w:val="24"/>
        </w:rPr>
        <w:t>Сервис</w:t>
      </w:r>
      <w:r w:rsidRPr="00AA492B">
        <w:rPr>
          <w:b w:val="0"/>
          <w:sz w:val="24"/>
          <w:szCs w:val="24"/>
          <w:lang w:val="en-US"/>
        </w:rPr>
        <w:t xml:space="preserve"> X-sales-</w:t>
      </w:r>
      <w:r w:rsidRPr="00AA492B">
        <w:rPr>
          <w:b w:val="0"/>
          <w:sz w:val="24"/>
          <w:szCs w:val="24"/>
        </w:rPr>
        <w:t>полка</w:t>
      </w:r>
      <w:r w:rsidRPr="00AA492B">
        <w:rPr>
          <w:b w:val="0"/>
          <w:sz w:val="24"/>
          <w:szCs w:val="24"/>
          <w:lang w:val="en-US"/>
        </w:rPr>
        <w:t xml:space="preserve"> SberDevices</w:t>
      </w:r>
      <w:r w:rsidR="00D51B6E" w:rsidRPr="00AA492B">
        <w:rPr>
          <w:b w:val="0"/>
          <w:sz w:val="24"/>
          <w:szCs w:val="24"/>
          <w:lang w:val="en-US"/>
        </w:rPr>
        <w:t>.</w:t>
      </w:r>
      <w:bookmarkEnd w:id="63"/>
    </w:p>
    <w:p w14:paraId="371D5C60" w14:textId="77777777" w:rsidR="00CC3FCE" w:rsidRPr="00AA492B" w:rsidRDefault="00D51B6E" w:rsidP="00F17177">
      <w:pPr>
        <w:pStyle w:val="a7"/>
        <w:tabs>
          <w:tab w:val="left" w:pos="1701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lastRenderedPageBreak/>
        <w:t xml:space="preserve">Сервис </w:t>
      </w:r>
      <w:r w:rsidR="00CC3FCE" w:rsidRPr="00AA492B">
        <w:rPr>
          <w:rFonts w:ascii="Times New Roman" w:hAnsi="Times New Roman" w:cs="Times New Roman"/>
          <w:sz w:val="24"/>
          <w:szCs w:val="24"/>
        </w:rPr>
        <w:t>сигнализацией не оснащается. Девайсы оснащаются антивандальными тросами</w:t>
      </w:r>
      <w:r w:rsidR="005611BE" w:rsidRPr="00AA492B">
        <w:rPr>
          <w:rFonts w:ascii="Times New Roman" w:hAnsi="Times New Roman" w:cs="Times New Roman"/>
          <w:sz w:val="24"/>
          <w:szCs w:val="24"/>
        </w:rPr>
        <w:t xml:space="preserve"> или фиксируются к </w:t>
      </w:r>
      <w:r w:rsidR="00CC3FCE" w:rsidRPr="00AA492B">
        <w:rPr>
          <w:rFonts w:ascii="Times New Roman" w:hAnsi="Times New Roman" w:cs="Times New Roman"/>
          <w:sz w:val="24"/>
          <w:szCs w:val="24"/>
        </w:rPr>
        <w:t>подставке при помощи клея. Установка и крепление гаджетов вне зоны ответственности подразделений безопасности ТБ.</w:t>
      </w:r>
    </w:p>
    <w:p w14:paraId="7C6DB0CE" w14:textId="77777777" w:rsidR="00D51B6E" w:rsidRPr="00AA492B" w:rsidRDefault="00D358B1" w:rsidP="00F5497D">
      <w:pPr>
        <w:pStyle w:val="1"/>
        <w:numPr>
          <w:ilvl w:val="3"/>
          <w:numId w:val="20"/>
        </w:numPr>
        <w:tabs>
          <w:tab w:val="left" w:pos="1701"/>
        </w:tabs>
        <w:spacing w:before="0" w:after="0" w:line="276" w:lineRule="auto"/>
        <w:ind w:left="0" w:firstLine="709"/>
        <w:jc w:val="both"/>
        <w:rPr>
          <w:b w:val="0"/>
          <w:sz w:val="24"/>
          <w:szCs w:val="24"/>
        </w:rPr>
      </w:pPr>
      <w:bookmarkStart w:id="64" w:name="_Toc109203022"/>
      <w:r w:rsidRPr="00AA492B">
        <w:rPr>
          <w:b w:val="0"/>
          <w:sz w:val="24"/>
          <w:szCs w:val="24"/>
        </w:rPr>
        <w:t>Сервис X-sales-полка супер</w:t>
      </w:r>
      <w:r w:rsidR="00CC3FCE" w:rsidRPr="00AA492B">
        <w:rPr>
          <w:b w:val="0"/>
          <w:sz w:val="24"/>
          <w:szCs w:val="24"/>
        </w:rPr>
        <w:t>продуктов/бандлов</w:t>
      </w:r>
      <w:r w:rsidR="00EB78E5">
        <w:rPr>
          <w:b w:val="0"/>
          <w:sz w:val="24"/>
          <w:szCs w:val="24"/>
        </w:rPr>
        <w:t>.</w:t>
      </w:r>
      <w:bookmarkEnd w:id="64"/>
    </w:p>
    <w:p w14:paraId="1724B830" w14:textId="77777777" w:rsidR="00CC3FCE" w:rsidRPr="00AA492B" w:rsidRDefault="00D51B6E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Д</w:t>
      </w:r>
      <w:r w:rsidR="00CC3FCE" w:rsidRPr="00AA492B">
        <w:rPr>
          <w:rFonts w:ascii="Times New Roman" w:hAnsi="Times New Roman" w:cs="Times New Roman"/>
          <w:sz w:val="24"/>
          <w:szCs w:val="24"/>
        </w:rPr>
        <w:t>евайсы оборудуются локальной охранной сигнализацией, в виде противокражных датчиков, без подключения к сигнализации ВСП. Установка и сопровождение локальной охранной сигнализации вне зоны ответственности подразделений безопасности ТБ.</w:t>
      </w:r>
    </w:p>
    <w:p w14:paraId="76BACBE5" w14:textId="77777777" w:rsidR="00CC3FCE" w:rsidRPr="00AA492B" w:rsidRDefault="00CC3FCE" w:rsidP="00F5497D">
      <w:pPr>
        <w:pStyle w:val="1"/>
        <w:numPr>
          <w:ilvl w:val="3"/>
          <w:numId w:val="20"/>
        </w:numPr>
        <w:tabs>
          <w:tab w:val="left" w:pos="1701"/>
        </w:tabs>
        <w:spacing w:before="0" w:after="0" w:line="276" w:lineRule="auto"/>
        <w:ind w:left="0" w:firstLine="709"/>
        <w:jc w:val="both"/>
        <w:rPr>
          <w:b w:val="0"/>
          <w:sz w:val="24"/>
          <w:szCs w:val="24"/>
        </w:rPr>
      </w:pPr>
      <w:bookmarkStart w:id="65" w:name="_Toc109203023"/>
      <w:r w:rsidRPr="00AA492B">
        <w:rPr>
          <w:b w:val="0"/>
          <w:sz w:val="24"/>
          <w:szCs w:val="24"/>
        </w:rPr>
        <w:t>Самостоятельный сервис экосистемы Сберлогистика</w:t>
      </w:r>
      <w:r w:rsidR="00980477">
        <w:rPr>
          <w:b w:val="0"/>
          <w:sz w:val="24"/>
          <w:szCs w:val="24"/>
        </w:rPr>
        <w:t>.</w:t>
      </w:r>
      <w:bookmarkEnd w:id="65"/>
    </w:p>
    <w:p w14:paraId="772D14D0" w14:textId="77777777" w:rsidR="00CC3FCE" w:rsidRPr="00AA492B" w:rsidRDefault="00CC3FCE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Сервис экосистемы Сберлогистика состоит из следующих элементов:</w:t>
      </w:r>
    </w:p>
    <w:p w14:paraId="17845CE3" w14:textId="77777777" w:rsidR="00CC3FCE" w:rsidRPr="00AA492B" w:rsidRDefault="00CC3FCE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- упаковочный стол;</w:t>
      </w:r>
    </w:p>
    <w:p w14:paraId="4BEC248A" w14:textId="77777777" w:rsidR="00CC3FCE" w:rsidRPr="00AA492B" w:rsidRDefault="00CC3FCE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- примерочная;</w:t>
      </w:r>
    </w:p>
    <w:p w14:paraId="3D42A530" w14:textId="77777777" w:rsidR="00CC3FCE" w:rsidRPr="00AA492B" w:rsidRDefault="00CC3FCE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- помещение/место для хранения посылок;</w:t>
      </w:r>
    </w:p>
    <w:p w14:paraId="40C80139" w14:textId="77777777" w:rsidR="00CC3FCE" w:rsidRPr="00AA492B" w:rsidRDefault="00CC3FCE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- постамат.</w:t>
      </w:r>
    </w:p>
    <w:p w14:paraId="53E3B8EE" w14:textId="77777777" w:rsidR="00CC3FCE" w:rsidRPr="00AA492B" w:rsidRDefault="00CC3FCE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Упаковочный стол, примерочная, место хранения посылок, постамат контролируются объемными охранными извещателями, которые контролируют периметр ВСП.</w:t>
      </w:r>
    </w:p>
    <w:p w14:paraId="623A5867" w14:textId="77777777" w:rsidR="00CC3FCE" w:rsidRPr="00AA492B" w:rsidRDefault="00CC3FCE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Постамат размещаемый в зоне самообслуживания УС </w:t>
      </w:r>
      <w:r w:rsidR="00084EBC" w:rsidRPr="00AA492B">
        <w:rPr>
          <w:rFonts w:ascii="Times New Roman" w:hAnsi="Times New Roman" w:cs="Times New Roman"/>
          <w:sz w:val="24"/>
          <w:szCs w:val="24"/>
        </w:rPr>
        <w:t xml:space="preserve">и в клиентском зале </w:t>
      </w:r>
      <w:r w:rsidRPr="00AA492B">
        <w:rPr>
          <w:rFonts w:ascii="Times New Roman" w:hAnsi="Times New Roman" w:cs="Times New Roman"/>
          <w:sz w:val="24"/>
          <w:szCs w:val="24"/>
        </w:rPr>
        <w:t>охраной сигнализацией не оснащается.</w:t>
      </w:r>
    </w:p>
    <w:p w14:paraId="735E4E5E" w14:textId="77777777" w:rsidR="00CC3FCE" w:rsidRPr="00AA492B" w:rsidRDefault="00CC3FCE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Помещение для хранения посылок оборудуется двумя рубежами охранной сигнализации. При этом блокируются:</w:t>
      </w:r>
    </w:p>
    <w:p w14:paraId="03F15C05" w14:textId="77777777" w:rsidR="00CC3FCE" w:rsidRPr="00AA492B" w:rsidRDefault="00A20C55" w:rsidP="00F5497D">
      <w:pPr>
        <w:pStyle w:val="a7"/>
        <w:numPr>
          <w:ilvl w:val="0"/>
          <w:numId w:val="25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п</w:t>
      </w:r>
      <w:r w:rsidR="00CC3FCE" w:rsidRPr="00AA492B">
        <w:rPr>
          <w:rFonts w:ascii="Times New Roman" w:hAnsi="Times New Roman" w:cs="Times New Roman"/>
          <w:sz w:val="24"/>
          <w:szCs w:val="24"/>
        </w:rPr>
        <w:t>ервым рубежом:</w:t>
      </w:r>
    </w:p>
    <w:p w14:paraId="5D63E6A2" w14:textId="77777777" w:rsidR="008D71E0" w:rsidRPr="00AA492B" w:rsidRDefault="008D71E0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- дверь «на открывание» и дверной проем «на проход»;</w:t>
      </w:r>
    </w:p>
    <w:p w14:paraId="5C93C53E" w14:textId="77777777" w:rsidR="00CC3FCE" w:rsidRPr="00AA492B" w:rsidRDefault="00CC3FCE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- оконные конструкции – «на открывание» (только открывающиеся) и «на разрушение» стекла;</w:t>
      </w:r>
    </w:p>
    <w:p w14:paraId="2C02C70C" w14:textId="77777777" w:rsidR="00CC3FCE" w:rsidRPr="00AA492B" w:rsidRDefault="00CC3FCE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- места ввода коммуникаций, вентиляционные короба, дымоходы – «на пролом» или «на разрушение»;</w:t>
      </w:r>
    </w:p>
    <w:p w14:paraId="019AE3F1" w14:textId="77777777" w:rsidR="00CC3FCE" w:rsidRPr="00AA492B" w:rsidRDefault="00CC3FCE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- ограждающие конструкции, смежные с помещениями других собственников, не удовлетворяющие требованиям технической укрепленности и позволяющие проводить скрытые работы по их разрушению, – «на пролом» или «разрушение.</w:t>
      </w:r>
    </w:p>
    <w:p w14:paraId="2E273A17" w14:textId="77777777" w:rsidR="00CC3FCE" w:rsidRPr="00AA492B" w:rsidRDefault="00A20C55" w:rsidP="00F5497D">
      <w:pPr>
        <w:pStyle w:val="a7"/>
        <w:numPr>
          <w:ilvl w:val="0"/>
          <w:numId w:val="25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</w:t>
      </w:r>
      <w:r w:rsidR="00CC3FCE" w:rsidRPr="00AA492B">
        <w:rPr>
          <w:rFonts w:ascii="Times New Roman" w:hAnsi="Times New Roman" w:cs="Times New Roman"/>
          <w:sz w:val="24"/>
          <w:szCs w:val="24"/>
        </w:rPr>
        <w:t>торым рубежом блокируется объем помещения.</w:t>
      </w:r>
    </w:p>
    <w:p w14:paraId="31EC5E46" w14:textId="77777777" w:rsidR="00CC3FCE" w:rsidRDefault="00CC3FCE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Охранные извещатели подключаются на отдельный раздел (зону) ППК ВСП. Постановка/снятие помещения для хранения посылок осуществляется при постановке/снятии периметра ВСП на охрану/с охраны.</w:t>
      </w:r>
    </w:p>
    <w:p w14:paraId="53E96135" w14:textId="77777777" w:rsidR="00880313" w:rsidRPr="00AA492B" w:rsidRDefault="00880313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Место для хранения посылок контролируется объемными извещателями </w:t>
      </w:r>
      <w:r w:rsidRPr="00880313">
        <w:rPr>
          <w:rFonts w:ascii="Times New Roman" w:hAnsi="Times New Roman" w:cs="Times New Roman"/>
          <w:sz w:val="24"/>
          <w:szCs w:val="24"/>
        </w:rPr>
        <w:t>контролирую</w:t>
      </w:r>
      <w:r>
        <w:rPr>
          <w:rFonts w:ascii="Times New Roman" w:hAnsi="Times New Roman" w:cs="Times New Roman"/>
          <w:sz w:val="24"/>
          <w:szCs w:val="24"/>
        </w:rPr>
        <w:t>щи</w:t>
      </w:r>
      <w:r w:rsidR="00105852">
        <w:rPr>
          <w:rFonts w:ascii="Times New Roman" w:hAnsi="Times New Roman" w:cs="Times New Roman"/>
          <w:sz w:val="24"/>
          <w:szCs w:val="24"/>
        </w:rPr>
        <w:t>ми</w:t>
      </w:r>
      <w:r w:rsidRPr="00880313">
        <w:rPr>
          <w:rFonts w:ascii="Times New Roman" w:hAnsi="Times New Roman" w:cs="Times New Roman"/>
          <w:sz w:val="24"/>
          <w:szCs w:val="24"/>
        </w:rPr>
        <w:t xml:space="preserve"> объем помещения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3B43122C" w14:textId="77777777" w:rsidR="00CC3FCE" w:rsidRPr="00AA492B" w:rsidRDefault="00CC3FCE" w:rsidP="00F5497D">
      <w:pPr>
        <w:pStyle w:val="1"/>
        <w:numPr>
          <w:ilvl w:val="3"/>
          <w:numId w:val="20"/>
        </w:numPr>
        <w:tabs>
          <w:tab w:val="left" w:pos="1701"/>
        </w:tabs>
        <w:spacing w:before="0" w:after="0" w:line="276" w:lineRule="auto"/>
        <w:ind w:left="0" w:firstLine="709"/>
        <w:jc w:val="both"/>
        <w:rPr>
          <w:b w:val="0"/>
          <w:sz w:val="24"/>
          <w:szCs w:val="24"/>
        </w:rPr>
      </w:pPr>
      <w:bookmarkStart w:id="66" w:name="_Toc109203024"/>
      <w:r w:rsidRPr="00AA492B">
        <w:rPr>
          <w:b w:val="0"/>
          <w:sz w:val="24"/>
          <w:szCs w:val="24"/>
        </w:rPr>
        <w:t>Помещение Аптека</w:t>
      </w:r>
      <w:r w:rsidR="00980477">
        <w:rPr>
          <w:b w:val="0"/>
          <w:sz w:val="24"/>
          <w:szCs w:val="24"/>
        </w:rPr>
        <w:t>.</w:t>
      </w:r>
      <w:bookmarkEnd w:id="66"/>
    </w:p>
    <w:p w14:paraId="171CF0F6" w14:textId="77777777" w:rsidR="00CC3FCE" w:rsidRPr="00AA492B" w:rsidRDefault="00CC3FCE" w:rsidP="00F5497D">
      <w:pPr>
        <w:pStyle w:val="a7"/>
        <w:numPr>
          <w:ilvl w:val="4"/>
          <w:numId w:val="20"/>
        </w:numPr>
        <w:tabs>
          <w:tab w:val="left" w:pos="184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При организации входной группы из внутреннего пространства ВСП в помещение Аптеки ограждающие конструкции оборудуются охранной сигнализацией. При этом блокируются:</w:t>
      </w:r>
    </w:p>
    <w:p w14:paraId="4C54D213" w14:textId="77777777" w:rsidR="00CC3FCE" w:rsidRPr="00AA492B" w:rsidRDefault="00F95835" w:rsidP="00F5497D">
      <w:pPr>
        <w:pStyle w:val="a7"/>
        <w:numPr>
          <w:ilvl w:val="0"/>
          <w:numId w:val="5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п</w:t>
      </w:r>
      <w:r w:rsidR="00CC3FCE" w:rsidRPr="00AA492B">
        <w:rPr>
          <w:rFonts w:ascii="Times New Roman" w:hAnsi="Times New Roman" w:cs="Times New Roman"/>
          <w:sz w:val="24"/>
          <w:szCs w:val="24"/>
        </w:rPr>
        <w:t>ервым рубежом:</w:t>
      </w:r>
    </w:p>
    <w:p w14:paraId="6D0C1265" w14:textId="77777777" w:rsidR="00CC3FCE" w:rsidRPr="00AA492B" w:rsidRDefault="00CC3FCE" w:rsidP="00F17177">
      <w:pPr>
        <w:pStyle w:val="a7"/>
        <w:spacing w:after="0" w:line="276" w:lineRule="auto"/>
        <w:ind w:left="1134" w:hanging="283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- дверные конструкции – «на открывание» и дверной проем «на проход», «разрушение» стекла (для остекленных конструкций);</w:t>
      </w:r>
    </w:p>
    <w:p w14:paraId="032A9153" w14:textId="77777777" w:rsidR="00CC3FCE" w:rsidRPr="00AA492B" w:rsidRDefault="00CC3FCE" w:rsidP="00F17177">
      <w:pPr>
        <w:pStyle w:val="a7"/>
        <w:spacing w:after="0" w:line="276" w:lineRule="auto"/>
        <w:ind w:left="1134" w:hanging="283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- оконные конструкции – «на открывание» (только открывающиеся) и «на разрушение» стекла;</w:t>
      </w:r>
    </w:p>
    <w:p w14:paraId="1315CE88" w14:textId="77777777" w:rsidR="00CC3FCE" w:rsidRPr="00AA492B" w:rsidRDefault="00CC3FCE" w:rsidP="00F17177">
      <w:pPr>
        <w:pStyle w:val="a7"/>
        <w:spacing w:after="0" w:line="276" w:lineRule="auto"/>
        <w:ind w:left="1134" w:hanging="283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lastRenderedPageBreak/>
        <w:t>- места ввода коммуникаций, вентиляционные короба, дымоходы – «на пролом» или «на разрушение»;</w:t>
      </w:r>
    </w:p>
    <w:p w14:paraId="46A105C9" w14:textId="77777777" w:rsidR="00CC3FCE" w:rsidRPr="00AA492B" w:rsidRDefault="00CC3FCE" w:rsidP="00F17177">
      <w:pPr>
        <w:pStyle w:val="a7"/>
        <w:spacing w:after="0" w:line="276" w:lineRule="auto"/>
        <w:ind w:left="1134" w:hanging="283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- ограждающие конструкции, смежные с помещениями других собственников, не удовлетворяющие требованиям технической укрепленности и позволяющие проводить скрытые работы по их разрушению, - «на пролом» или «на разрушение».</w:t>
      </w:r>
    </w:p>
    <w:p w14:paraId="2A67BA5A" w14:textId="77777777" w:rsidR="00CC3FCE" w:rsidRPr="00AA492B" w:rsidRDefault="00CC3FCE" w:rsidP="00F17177">
      <w:pPr>
        <w:pStyle w:val="a7"/>
        <w:spacing w:after="0" w:line="276" w:lineRule="auto"/>
        <w:ind w:left="1134" w:hanging="283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- устанавливаемые на входной группе раздвижные (трансформируемые) двери и </w:t>
      </w:r>
      <w:r w:rsidR="00A33D7B" w:rsidRPr="00AA492B">
        <w:rPr>
          <w:rFonts w:ascii="Times New Roman" w:hAnsi="Times New Roman" w:cs="Times New Roman"/>
          <w:sz w:val="24"/>
          <w:szCs w:val="24"/>
        </w:rPr>
        <w:t>жалюзи-роллеты</w:t>
      </w:r>
      <w:r w:rsidRPr="00AA492B">
        <w:rPr>
          <w:rFonts w:ascii="Times New Roman" w:hAnsi="Times New Roman" w:cs="Times New Roman"/>
          <w:sz w:val="24"/>
          <w:szCs w:val="24"/>
        </w:rPr>
        <w:t>, в помещение Аптеки, - «на открывание» и «на проход».</w:t>
      </w:r>
    </w:p>
    <w:p w14:paraId="6864C95D" w14:textId="77777777" w:rsidR="00CC3FCE" w:rsidRPr="00AA492B" w:rsidRDefault="00F95835" w:rsidP="00F5497D">
      <w:pPr>
        <w:pStyle w:val="a7"/>
        <w:numPr>
          <w:ilvl w:val="0"/>
          <w:numId w:val="5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</w:t>
      </w:r>
      <w:r w:rsidR="00CC3FCE" w:rsidRPr="00AA492B">
        <w:rPr>
          <w:rFonts w:ascii="Times New Roman" w:hAnsi="Times New Roman" w:cs="Times New Roman"/>
          <w:sz w:val="24"/>
          <w:szCs w:val="24"/>
        </w:rPr>
        <w:t>торым рубежом блокируется объем помещений Аптеки.</w:t>
      </w:r>
    </w:p>
    <w:p w14:paraId="7D8DD73D" w14:textId="77777777" w:rsidR="00CC3FCE" w:rsidRPr="00AA492B" w:rsidRDefault="00CC3FCE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Охранные извещатели подключаются на отдельный раздел (зону) ППК ВСП. Постановка/снятие помещений Аптеки </w:t>
      </w:r>
      <w:r w:rsidR="007E599B">
        <w:rPr>
          <w:rFonts w:ascii="Times New Roman" w:hAnsi="Times New Roman" w:cs="Times New Roman"/>
          <w:sz w:val="24"/>
          <w:szCs w:val="24"/>
        </w:rPr>
        <w:t xml:space="preserve">на охрану </w:t>
      </w:r>
      <w:r w:rsidRPr="00AA492B">
        <w:rPr>
          <w:rFonts w:ascii="Times New Roman" w:hAnsi="Times New Roman" w:cs="Times New Roman"/>
          <w:sz w:val="24"/>
          <w:szCs w:val="24"/>
        </w:rPr>
        <w:t>осуществляется при постановке/снятии периметра ВСП на охрану/с охраны.</w:t>
      </w:r>
    </w:p>
    <w:p w14:paraId="458732ED" w14:textId="77777777" w:rsidR="00CC3FCE" w:rsidRPr="00AA492B" w:rsidRDefault="00CC3FCE" w:rsidP="00F5497D">
      <w:pPr>
        <w:pStyle w:val="a7"/>
        <w:numPr>
          <w:ilvl w:val="4"/>
          <w:numId w:val="20"/>
        </w:numPr>
        <w:tabs>
          <w:tab w:val="left" w:pos="184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При организации отдельного входа в помещение Аптеки вне клиентского зала ВСП (с фасада здания), ограждающие конструкции между </w:t>
      </w:r>
      <w:r w:rsidR="00633F3C" w:rsidRPr="00AA492B">
        <w:rPr>
          <w:rFonts w:ascii="Times New Roman" w:hAnsi="Times New Roman" w:cs="Times New Roman"/>
          <w:sz w:val="24"/>
          <w:szCs w:val="24"/>
        </w:rPr>
        <w:t xml:space="preserve">Аптекой </w:t>
      </w:r>
      <w:r w:rsidRPr="00AA492B">
        <w:rPr>
          <w:rFonts w:ascii="Times New Roman" w:hAnsi="Times New Roman" w:cs="Times New Roman"/>
          <w:sz w:val="24"/>
          <w:szCs w:val="24"/>
        </w:rPr>
        <w:t xml:space="preserve">и </w:t>
      </w:r>
      <w:r w:rsidR="00633F3C" w:rsidRPr="00AA492B">
        <w:rPr>
          <w:rFonts w:ascii="Times New Roman" w:hAnsi="Times New Roman" w:cs="Times New Roman"/>
          <w:sz w:val="24"/>
          <w:szCs w:val="24"/>
        </w:rPr>
        <w:t xml:space="preserve">ВСП должны быть </w:t>
      </w:r>
      <w:r w:rsidRPr="00AA492B">
        <w:rPr>
          <w:rFonts w:ascii="Times New Roman" w:hAnsi="Times New Roman" w:cs="Times New Roman"/>
          <w:sz w:val="24"/>
          <w:szCs w:val="24"/>
        </w:rPr>
        <w:t>оборуд</w:t>
      </w:r>
      <w:r w:rsidR="00633F3C" w:rsidRPr="00AA492B">
        <w:rPr>
          <w:rFonts w:ascii="Times New Roman" w:hAnsi="Times New Roman" w:cs="Times New Roman"/>
          <w:sz w:val="24"/>
          <w:szCs w:val="24"/>
        </w:rPr>
        <w:t>ованы</w:t>
      </w:r>
      <w:r w:rsidRPr="00AA492B">
        <w:rPr>
          <w:rFonts w:ascii="Times New Roman" w:hAnsi="Times New Roman" w:cs="Times New Roman"/>
          <w:sz w:val="24"/>
          <w:szCs w:val="24"/>
        </w:rPr>
        <w:t xml:space="preserve"> охранной сигнализацией. При этом блокируются:</w:t>
      </w:r>
    </w:p>
    <w:p w14:paraId="6EB979FF" w14:textId="77777777" w:rsidR="00CC3FCE" w:rsidRPr="00AA492B" w:rsidRDefault="00F95835" w:rsidP="00F5497D">
      <w:pPr>
        <w:pStyle w:val="a7"/>
        <w:numPr>
          <w:ilvl w:val="0"/>
          <w:numId w:val="5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п</w:t>
      </w:r>
      <w:r w:rsidR="00CC3FCE" w:rsidRPr="00AA492B">
        <w:rPr>
          <w:rFonts w:ascii="Times New Roman" w:hAnsi="Times New Roman" w:cs="Times New Roman"/>
          <w:sz w:val="24"/>
          <w:szCs w:val="24"/>
        </w:rPr>
        <w:t>ервым рубежом:</w:t>
      </w:r>
    </w:p>
    <w:p w14:paraId="5C8A2BEA" w14:textId="77777777" w:rsidR="00CC3FCE" w:rsidRPr="00AA492B" w:rsidRDefault="00CC3FCE" w:rsidP="00F17177">
      <w:pPr>
        <w:pStyle w:val="a7"/>
        <w:tabs>
          <w:tab w:val="left" w:pos="1134"/>
        </w:tabs>
        <w:spacing w:after="0" w:line="276" w:lineRule="auto"/>
        <w:ind w:left="851" w:hanging="142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- дверные конструкции – «на открывание» и дверной проем «на проход», «на разрушение» стекла (для остекленных конструкций);</w:t>
      </w:r>
    </w:p>
    <w:p w14:paraId="3BC388A6" w14:textId="77777777" w:rsidR="00CC3FCE" w:rsidRPr="00AA492B" w:rsidRDefault="00CC3FCE" w:rsidP="00F17177">
      <w:pPr>
        <w:pStyle w:val="a7"/>
        <w:tabs>
          <w:tab w:val="left" w:pos="1134"/>
        </w:tabs>
        <w:spacing w:after="0" w:line="276" w:lineRule="auto"/>
        <w:ind w:left="1276" w:hanging="567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- ограждающие остекленные конструкции «на разрушение» и «на проход»;</w:t>
      </w:r>
    </w:p>
    <w:p w14:paraId="575E1D92" w14:textId="77777777" w:rsidR="00CC3FCE" w:rsidRPr="00AA492B" w:rsidRDefault="00CC3FCE" w:rsidP="00F17177">
      <w:pPr>
        <w:pStyle w:val="a7"/>
        <w:tabs>
          <w:tab w:val="left" w:pos="1134"/>
        </w:tabs>
        <w:spacing w:after="0" w:line="276" w:lineRule="auto"/>
        <w:ind w:left="851" w:hanging="142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- </w:t>
      </w:r>
      <w:r w:rsidR="00BF0E49">
        <w:rPr>
          <w:rFonts w:ascii="Times New Roman" w:hAnsi="Times New Roman" w:cs="Times New Roman"/>
          <w:sz w:val="24"/>
          <w:szCs w:val="24"/>
        </w:rPr>
        <w:t>входные двери</w:t>
      </w:r>
      <w:r w:rsidRPr="00AA492B">
        <w:rPr>
          <w:rFonts w:ascii="Times New Roman" w:hAnsi="Times New Roman" w:cs="Times New Roman"/>
          <w:sz w:val="24"/>
          <w:szCs w:val="24"/>
        </w:rPr>
        <w:t xml:space="preserve"> и </w:t>
      </w:r>
      <w:r w:rsidR="00BF0E49">
        <w:rPr>
          <w:rFonts w:ascii="Times New Roman" w:hAnsi="Times New Roman" w:cs="Times New Roman"/>
          <w:sz w:val="24"/>
          <w:szCs w:val="24"/>
        </w:rPr>
        <w:t>жалюзи-роллеты</w:t>
      </w:r>
      <w:r w:rsidRPr="00AA492B">
        <w:rPr>
          <w:rFonts w:ascii="Times New Roman" w:hAnsi="Times New Roman" w:cs="Times New Roman"/>
          <w:sz w:val="24"/>
          <w:szCs w:val="24"/>
        </w:rPr>
        <w:t>, «на открывание» и «на проход».</w:t>
      </w:r>
    </w:p>
    <w:p w14:paraId="50A15F00" w14:textId="77777777" w:rsidR="00CC3FCE" w:rsidRPr="00AA492B" w:rsidRDefault="00F95835" w:rsidP="00F5497D">
      <w:pPr>
        <w:pStyle w:val="a7"/>
        <w:numPr>
          <w:ilvl w:val="0"/>
          <w:numId w:val="5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</w:t>
      </w:r>
      <w:r w:rsidR="00CC3FCE" w:rsidRPr="00AA492B">
        <w:rPr>
          <w:rFonts w:ascii="Times New Roman" w:hAnsi="Times New Roman" w:cs="Times New Roman"/>
          <w:sz w:val="24"/>
          <w:szCs w:val="24"/>
        </w:rPr>
        <w:t>торым рубежом блокируется объем помещени</w:t>
      </w:r>
      <w:r w:rsidR="00BF0E49">
        <w:rPr>
          <w:rFonts w:ascii="Times New Roman" w:hAnsi="Times New Roman" w:cs="Times New Roman"/>
          <w:sz w:val="24"/>
          <w:szCs w:val="24"/>
        </w:rPr>
        <w:t>й</w:t>
      </w:r>
      <w:r w:rsidR="00CC3FCE" w:rsidRPr="00AA492B">
        <w:rPr>
          <w:rFonts w:ascii="Times New Roman" w:hAnsi="Times New Roman" w:cs="Times New Roman"/>
          <w:sz w:val="24"/>
          <w:szCs w:val="24"/>
        </w:rPr>
        <w:t xml:space="preserve"> </w:t>
      </w:r>
      <w:r w:rsidR="00633F3C" w:rsidRPr="00AA492B">
        <w:rPr>
          <w:rFonts w:ascii="Times New Roman" w:hAnsi="Times New Roman" w:cs="Times New Roman"/>
          <w:sz w:val="24"/>
          <w:szCs w:val="24"/>
        </w:rPr>
        <w:t>Аптеки</w:t>
      </w:r>
      <w:r w:rsidR="00CC3FCE" w:rsidRPr="00AA492B">
        <w:rPr>
          <w:rFonts w:ascii="Times New Roman" w:hAnsi="Times New Roman" w:cs="Times New Roman"/>
          <w:sz w:val="24"/>
          <w:szCs w:val="24"/>
        </w:rPr>
        <w:t>.</w:t>
      </w:r>
    </w:p>
    <w:p w14:paraId="59C67198" w14:textId="77777777" w:rsidR="001D6900" w:rsidRDefault="00CC3FCE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Охранные извещатели подключаются на отдельный раздел (зону) ППК </w:t>
      </w:r>
      <w:r w:rsidR="00633F3C" w:rsidRPr="00AA492B">
        <w:rPr>
          <w:rFonts w:ascii="Times New Roman" w:hAnsi="Times New Roman" w:cs="Times New Roman"/>
          <w:sz w:val="24"/>
          <w:szCs w:val="24"/>
        </w:rPr>
        <w:t>Аптеки</w:t>
      </w:r>
      <w:r w:rsidR="001D6900">
        <w:rPr>
          <w:rFonts w:ascii="Times New Roman" w:hAnsi="Times New Roman" w:cs="Times New Roman"/>
          <w:sz w:val="24"/>
          <w:szCs w:val="24"/>
        </w:rPr>
        <w:t>.</w:t>
      </w:r>
    </w:p>
    <w:p w14:paraId="2D00B1F5" w14:textId="77777777" w:rsidR="00CC3FCE" w:rsidRPr="00AA492B" w:rsidRDefault="00CC3FCE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Представитель сервиса за свой счет осуществляет оборудование внутреннего пространства помещений Аптеки охранными извещателями с подключением на ППК Аптеки. Аптека самостоятельно осуществляет охрану своих помещени</w:t>
      </w:r>
      <w:r w:rsidR="00B3149E" w:rsidRPr="00AA492B">
        <w:rPr>
          <w:rFonts w:ascii="Times New Roman" w:hAnsi="Times New Roman" w:cs="Times New Roman"/>
          <w:sz w:val="24"/>
          <w:szCs w:val="24"/>
        </w:rPr>
        <w:t>й</w:t>
      </w:r>
      <w:r w:rsidRPr="00AA492B">
        <w:rPr>
          <w:rFonts w:ascii="Times New Roman" w:hAnsi="Times New Roman" w:cs="Times New Roman"/>
          <w:sz w:val="24"/>
          <w:szCs w:val="24"/>
        </w:rPr>
        <w:t xml:space="preserve"> и находящихс</w:t>
      </w:r>
      <w:r w:rsidR="002059EB" w:rsidRPr="00AA492B">
        <w:rPr>
          <w:rFonts w:ascii="Times New Roman" w:hAnsi="Times New Roman" w:cs="Times New Roman"/>
          <w:sz w:val="24"/>
          <w:szCs w:val="24"/>
        </w:rPr>
        <w:t>я в них материальных ценностей.</w:t>
      </w:r>
    </w:p>
    <w:p w14:paraId="0EB7C066" w14:textId="77777777" w:rsidR="00CC3FCE" w:rsidRPr="00AA492B" w:rsidRDefault="000C5EA9" w:rsidP="00F5497D">
      <w:pPr>
        <w:pStyle w:val="1"/>
        <w:numPr>
          <w:ilvl w:val="3"/>
          <w:numId w:val="20"/>
        </w:numPr>
        <w:tabs>
          <w:tab w:val="left" w:pos="1701"/>
        </w:tabs>
        <w:spacing w:before="0" w:after="0" w:line="276" w:lineRule="auto"/>
        <w:ind w:left="0" w:firstLine="709"/>
        <w:jc w:val="both"/>
        <w:rPr>
          <w:b w:val="0"/>
          <w:sz w:val="24"/>
          <w:szCs w:val="24"/>
        </w:rPr>
      </w:pPr>
      <w:bookmarkStart w:id="67" w:name="_Toc109203025"/>
      <w:r w:rsidRPr="00AA492B">
        <w:rPr>
          <w:b w:val="0"/>
          <w:sz w:val="24"/>
          <w:szCs w:val="24"/>
        </w:rPr>
        <w:t>Хранилище ценностей клиентов</w:t>
      </w:r>
      <w:r w:rsidR="00815845">
        <w:rPr>
          <w:b w:val="0"/>
          <w:sz w:val="24"/>
          <w:szCs w:val="24"/>
        </w:rPr>
        <w:t xml:space="preserve"> (ХЦК/АХЦК)</w:t>
      </w:r>
      <w:r w:rsidR="00EB78E5">
        <w:rPr>
          <w:b w:val="0"/>
          <w:sz w:val="24"/>
          <w:szCs w:val="24"/>
        </w:rPr>
        <w:t>.</w:t>
      </w:r>
      <w:bookmarkEnd w:id="67"/>
    </w:p>
    <w:p w14:paraId="3A5CCBF7" w14:textId="77777777" w:rsidR="000C5EA9" w:rsidRPr="00AA492B" w:rsidRDefault="00F431C1" w:rsidP="00F5497D">
      <w:pPr>
        <w:pStyle w:val="a7"/>
        <w:numPr>
          <w:ilvl w:val="4"/>
          <w:numId w:val="20"/>
        </w:numPr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Х</w:t>
      </w:r>
      <w:r w:rsidRPr="00F431C1">
        <w:rPr>
          <w:rFonts w:ascii="Times New Roman" w:hAnsi="Times New Roman" w:cs="Times New Roman"/>
          <w:sz w:val="24"/>
          <w:szCs w:val="24"/>
        </w:rPr>
        <w:t>ранилище, з</w:t>
      </w:r>
      <w:r w:rsidR="00815845">
        <w:rPr>
          <w:rFonts w:ascii="Times New Roman" w:hAnsi="Times New Roman" w:cs="Times New Roman"/>
          <w:sz w:val="24"/>
          <w:szCs w:val="24"/>
        </w:rPr>
        <w:t>она хранения ценностей клиентов (ХЦК) оборудуется</w:t>
      </w:r>
      <w:r w:rsidR="000C5EA9" w:rsidRPr="00AA492B">
        <w:rPr>
          <w:rFonts w:ascii="Times New Roman" w:hAnsi="Times New Roman" w:cs="Times New Roman"/>
          <w:sz w:val="24"/>
          <w:szCs w:val="24"/>
        </w:rPr>
        <w:t xml:space="preserve"> двумя рубежами ОС. При этом блокируются:</w:t>
      </w:r>
    </w:p>
    <w:p w14:paraId="1509A471" w14:textId="77777777" w:rsidR="000C5EA9" w:rsidRPr="00AA492B" w:rsidRDefault="000C5EA9" w:rsidP="00F17177">
      <w:pPr>
        <w:pStyle w:val="a7"/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♦</w:t>
      </w:r>
      <w:r w:rsidRPr="00AA492B">
        <w:rPr>
          <w:rFonts w:ascii="Times New Roman" w:hAnsi="Times New Roman" w:cs="Times New Roman"/>
          <w:sz w:val="24"/>
          <w:szCs w:val="24"/>
        </w:rPr>
        <w:tab/>
        <w:t>первым рубежом – дверь «на открывание», дверной проем «на проход», стены, пол, потолок – «на пролом», в случае примыкания смежных ограждающих конструкций к помещениям других собственников, а также к подвалам и чердакам, неконтролируемым ОС</w:t>
      </w:r>
      <w:r w:rsidR="00E71B6D" w:rsidRPr="00AA492B">
        <w:rPr>
          <w:rFonts w:ascii="Times New Roman" w:hAnsi="Times New Roman" w:cs="Times New Roman"/>
          <w:sz w:val="24"/>
          <w:szCs w:val="24"/>
        </w:rPr>
        <w:t>;</w:t>
      </w:r>
    </w:p>
    <w:p w14:paraId="2DF63122" w14:textId="77777777" w:rsidR="000C5EA9" w:rsidRPr="00AA492B" w:rsidRDefault="000C5EA9" w:rsidP="00F17177">
      <w:pPr>
        <w:pStyle w:val="a7"/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♦</w:t>
      </w:r>
      <w:r w:rsidRPr="00AA492B">
        <w:rPr>
          <w:rFonts w:ascii="Times New Roman" w:hAnsi="Times New Roman" w:cs="Times New Roman"/>
          <w:sz w:val="24"/>
          <w:szCs w:val="24"/>
        </w:rPr>
        <w:tab/>
        <w:t>вторым рубежом – объем помещения.</w:t>
      </w:r>
    </w:p>
    <w:p w14:paraId="58C7B406" w14:textId="77777777" w:rsidR="000C5EA9" w:rsidRDefault="000C5EA9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Предхранилище ХЦК оборудуется одним отдельным от </w:t>
      </w:r>
      <w:r w:rsidR="00F431C1">
        <w:rPr>
          <w:rFonts w:ascii="Times New Roman" w:hAnsi="Times New Roman" w:cs="Times New Roman"/>
          <w:sz w:val="24"/>
          <w:szCs w:val="24"/>
        </w:rPr>
        <w:t>хранилища, зоны хранения ценностей клиентов</w:t>
      </w:r>
      <w:r w:rsidRPr="00AA492B">
        <w:rPr>
          <w:rFonts w:ascii="Times New Roman" w:hAnsi="Times New Roman" w:cs="Times New Roman"/>
          <w:sz w:val="24"/>
          <w:szCs w:val="24"/>
        </w:rPr>
        <w:t xml:space="preserve"> рубежом ОС с блокировкой входных дверей «на открывание» и объема помещения.</w:t>
      </w:r>
    </w:p>
    <w:p w14:paraId="00523FBF" w14:textId="77777777" w:rsidR="00815845" w:rsidRPr="009E40B5" w:rsidRDefault="009E40B5" w:rsidP="00F5497D">
      <w:pPr>
        <w:pStyle w:val="a7"/>
        <w:numPr>
          <w:ilvl w:val="4"/>
          <w:numId w:val="20"/>
        </w:numPr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E40B5">
        <w:rPr>
          <w:rFonts w:ascii="Times New Roman" w:hAnsi="Times New Roman" w:cs="Times New Roman"/>
          <w:sz w:val="24"/>
          <w:szCs w:val="24"/>
        </w:rPr>
        <w:t xml:space="preserve">Хранилище, зона хранения ценностей клиентов (АХЦК) оборудуется одним рубежом ОС – </w:t>
      </w:r>
      <w:r w:rsidRPr="00AA492B">
        <w:rPr>
          <w:rFonts w:ascii="Times New Roman" w:hAnsi="Times New Roman" w:cs="Times New Roman"/>
          <w:sz w:val="24"/>
          <w:szCs w:val="24"/>
        </w:rPr>
        <w:t>дверь «на открывание», дверной проем «на проход», стены, пол, потолок – «на пролом», в случае примыкания смежных ограждающих конструкций к помещениям других собственников, а также к подвалам и чердакам, неконтролируемым ОС</w:t>
      </w:r>
    </w:p>
    <w:p w14:paraId="6E6435A3" w14:textId="77777777" w:rsidR="000C5EA9" w:rsidRPr="000B29B2" w:rsidRDefault="006856BA" w:rsidP="00F5497D">
      <w:pPr>
        <w:pStyle w:val="1"/>
        <w:numPr>
          <w:ilvl w:val="3"/>
          <w:numId w:val="20"/>
        </w:numPr>
        <w:spacing w:before="0" w:after="0" w:line="276" w:lineRule="auto"/>
        <w:ind w:left="0" w:firstLine="709"/>
        <w:jc w:val="both"/>
        <w:rPr>
          <w:b w:val="0"/>
          <w:sz w:val="24"/>
          <w:szCs w:val="24"/>
        </w:rPr>
      </w:pPr>
      <w:bookmarkStart w:id="68" w:name="_Toc109203026"/>
      <w:r w:rsidRPr="000B29B2">
        <w:rPr>
          <w:b w:val="0"/>
          <w:sz w:val="24"/>
          <w:szCs w:val="24"/>
        </w:rPr>
        <w:t>Круглосуточная з</w:t>
      </w:r>
      <w:r w:rsidR="00DA65AA" w:rsidRPr="000B29B2">
        <w:rPr>
          <w:b w:val="0"/>
          <w:sz w:val="24"/>
          <w:szCs w:val="24"/>
        </w:rPr>
        <w:t>она самообслуживания</w:t>
      </w:r>
      <w:r w:rsidR="00F02FC5" w:rsidRPr="000B29B2">
        <w:rPr>
          <w:b w:val="0"/>
          <w:sz w:val="24"/>
          <w:szCs w:val="24"/>
        </w:rPr>
        <w:t>,</w:t>
      </w:r>
      <w:r w:rsidR="00807F2F" w:rsidRPr="000B29B2">
        <w:rPr>
          <w:rFonts w:eastAsia="Times New Roman"/>
          <w:b w:val="0"/>
          <w:color w:val="000000"/>
          <w:sz w:val="24"/>
          <w:szCs w:val="24"/>
          <w:lang w:eastAsia="ru-RU"/>
        </w:rPr>
        <w:t xml:space="preserve"> банкоматы </w:t>
      </w:r>
      <w:r w:rsidR="00082DD6" w:rsidRPr="000B29B2">
        <w:rPr>
          <w:rFonts w:eastAsia="Times New Roman"/>
          <w:b w:val="0"/>
          <w:color w:val="000000"/>
          <w:sz w:val="24"/>
          <w:szCs w:val="24"/>
          <w:lang w:eastAsia="ru-RU"/>
        </w:rPr>
        <w:t>с режимом работы вне операционного дня ВСП</w:t>
      </w:r>
      <w:r w:rsidR="00EB78E5" w:rsidRPr="000B29B2">
        <w:rPr>
          <w:rFonts w:eastAsia="Times New Roman"/>
          <w:b w:val="0"/>
          <w:color w:val="000000"/>
          <w:sz w:val="24"/>
          <w:szCs w:val="24"/>
          <w:lang w:eastAsia="ru-RU"/>
        </w:rPr>
        <w:t>.</w:t>
      </w:r>
      <w:bookmarkEnd w:id="68"/>
    </w:p>
    <w:p w14:paraId="156A9159" w14:textId="77777777" w:rsidR="00DA65AA" w:rsidRPr="00AA492B" w:rsidRDefault="0095003D" w:rsidP="00F5497D">
      <w:pPr>
        <w:pStyle w:val="a7"/>
        <w:numPr>
          <w:ilvl w:val="4"/>
          <w:numId w:val="20"/>
        </w:numPr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bookmarkStart w:id="69" w:name="_Ref100609827"/>
      <w:r w:rsidRPr="000B29B2">
        <w:rPr>
          <w:rFonts w:ascii="Times New Roman" w:hAnsi="Times New Roman" w:cs="Times New Roman"/>
          <w:sz w:val="24"/>
          <w:szCs w:val="24"/>
        </w:rPr>
        <w:lastRenderedPageBreak/>
        <w:t xml:space="preserve"> </w:t>
      </w:r>
      <w:r w:rsidR="00211120" w:rsidRPr="000B29B2">
        <w:rPr>
          <w:rFonts w:ascii="Times New Roman" w:hAnsi="Times New Roman" w:cs="Times New Roman"/>
          <w:sz w:val="24"/>
          <w:szCs w:val="24"/>
        </w:rPr>
        <w:t>У</w:t>
      </w:r>
      <w:r w:rsidRPr="000B29B2">
        <w:rPr>
          <w:rFonts w:ascii="Times New Roman" w:hAnsi="Times New Roman" w:cs="Times New Roman"/>
          <w:sz w:val="24"/>
          <w:szCs w:val="24"/>
        </w:rPr>
        <w:t>стройств</w:t>
      </w:r>
      <w:r w:rsidR="00211120" w:rsidRPr="000B29B2">
        <w:rPr>
          <w:rFonts w:ascii="Times New Roman" w:hAnsi="Times New Roman" w:cs="Times New Roman"/>
          <w:sz w:val="24"/>
          <w:szCs w:val="24"/>
        </w:rPr>
        <w:t>а</w:t>
      </w:r>
      <w:r w:rsidRPr="000B29B2">
        <w:rPr>
          <w:rFonts w:ascii="Times New Roman" w:hAnsi="Times New Roman" w:cs="Times New Roman"/>
          <w:sz w:val="24"/>
          <w:szCs w:val="24"/>
        </w:rPr>
        <w:t xml:space="preserve"> самообслуживания установленные в</w:t>
      </w:r>
      <w:r w:rsidR="00DA65AA" w:rsidRPr="000B29B2">
        <w:rPr>
          <w:rFonts w:ascii="Times New Roman" w:hAnsi="Times New Roman" w:cs="Times New Roman"/>
          <w:sz w:val="24"/>
          <w:szCs w:val="24"/>
        </w:rPr>
        <w:t xml:space="preserve"> </w:t>
      </w:r>
      <w:r w:rsidR="006856BA" w:rsidRPr="000B29B2">
        <w:rPr>
          <w:rFonts w:ascii="Times New Roman" w:hAnsi="Times New Roman" w:cs="Times New Roman"/>
          <w:sz w:val="24"/>
          <w:szCs w:val="24"/>
        </w:rPr>
        <w:t xml:space="preserve">круглосуточной </w:t>
      </w:r>
      <w:r w:rsidR="00DA65AA" w:rsidRPr="000B29B2">
        <w:rPr>
          <w:rFonts w:ascii="Times New Roman" w:hAnsi="Times New Roman" w:cs="Times New Roman"/>
          <w:sz w:val="24"/>
          <w:szCs w:val="24"/>
        </w:rPr>
        <w:t>зоне самообслуживания</w:t>
      </w:r>
      <w:r w:rsidR="0035133F" w:rsidRPr="000B29B2">
        <w:rPr>
          <w:rFonts w:ascii="Times New Roman" w:hAnsi="Times New Roman" w:cs="Times New Roman"/>
          <w:sz w:val="24"/>
          <w:szCs w:val="24"/>
        </w:rPr>
        <w:t xml:space="preserve"> </w:t>
      </w:r>
      <w:r w:rsidR="00082DD6" w:rsidRPr="000B29B2">
        <w:rPr>
          <w:rFonts w:ascii="Times New Roman" w:hAnsi="Times New Roman" w:cs="Times New Roman"/>
          <w:sz w:val="24"/>
          <w:szCs w:val="24"/>
        </w:rPr>
        <w:t>/</w:t>
      </w:r>
      <w:r w:rsidR="00F431C1" w:rsidRPr="000B29B2">
        <w:rPr>
          <w:rFonts w:ascii="Times New Roman" w:hAnsi="Times New Roman" w:cs="Times New Roman"/>
          <w:sz w:val="24"/>
          <w:szCs w:val="24"/>
        </w:rPr>
        <w:fldChar w:fldCharType="begin"/>
      </w:r>
      <w:r w:rsidR="00F431C1" w:rsidRPr="000B29B2">
        <w:rPr>
          <w:rFonts w:ascii="Times New Roman" w:hAnsi="Times New Roman" w:cs="Times New Roman"/>
          <w:sz w:val="24"/>
          <w:szCs w:val="24"/>
        </w:rPr>
        <w:instrText xml:space="preserve"> REF _Ref100048946 \r \h </w:instrText>
      </w:r>
      <w:r w:rsidR="000B29B2">
        <w:rPr>
          <w:rFonts w:ascii="Times New Roman" w:hAnsi="Times New Roman" w:cs="Times New Roman"/>
          <w:sz w:val="24"/>
          <w:szCs w:val="24"/>
        </w:rPr>
        <w:instrText xml:space="preserve"> \* MERGEFORMAT </w:instrText>
      </w:r>
      <w:r w:rsidR="00F431C1" w:rsidRPr="000B29B2">
        <w:rPr>
          <w:rFonts w:ascii="Times New Roman" w:hAnsi="Times New Roman" w:cs="Times New Roman"/>
          <w:sz w:val="24"/>
          <w:szCs w:val="24"/>
        </w:rPr>
      </w:r>
      <w:r w:rsidR="00F431C1" w:rsidRPr="000B29B2">
        <w:rPr>
          <w:rFonts w:ascii="Times New Roman" w:hAnsi="Times New Roman" w:cs="Times New Roman"/>
          <w:sz w:val="24"/>
          <w:szCs w:val="24"/>
        </w:rPr>
        <w:fldChar w:fldCharType="separate"/>
      </w:r>
      <w:r w:rsidR="00F12DEC">
        <w:rPr>
          <w:rFonts w:ascii="Times New Roman" w:hAnsi="Times New Roman" w:cs="Times New Roman"/>
          <w:sz w:val="24"/>
          <w:szCs w:val="24"/>
        </w:rPr>
        <w:t>1</w:t>
      </w:r>
      <w:r w:rsidR="00F431C1" w:rsidRPr="000B29B2">
        <w:rPr>
          <w:rFonts w:ascii="Times New Roman" w:hAnsi="Times New Roman" w:cs="Times New Roman"/>
          <w:sz w:val="24"/>
          <w:szCs w:val="24"/>
        </w:rPr>
        <w:fldChar w:fldCharType="end"/>
      </w:r>
      <w:r w:rsidR="0035133F" w:rsidRPr="000B29B2">
        <w:rPr>
          <w:rFonts w:ascii="Times New Roman" w:hAnsi="Times New Roman" w:cs="Times New Roman"/>
          <w:sz w:val="24"/>
          <w:szCs w:val="24"/>
        </w:rPr>
        <w:t>/</w:t>
      </w:r>
      <w:r w:rsidR="00807F2F" w:rsidRPr="000B29B2">
        <w:rPr>
          <w:rFonts w:ascii="Times New Roman" w:hAnsi="Times New Roman" w:cs="Times New Roman"/>
          <w:sz w:val="24"/>
          <w:szCs w:val="24"/>
        </w:rPr>
        <w:t xml:space="preserve">, </w:t>
      </w:r>
      <w:r w:rsidR="00420F3B" w:rsidRPr="000B29B2">
        <w:rPr>
          <w:rFonts w:ascii="Times New Roman" w:hAnsi="Times New Roman" w:cs="Times New Roman"/>
          <w:sz w:val="24"/>
          <w:szCs w:val="24"/>
        </w:rPr>
        <w:t xml:space="preserve">тамбуре входной группы с режимом работы вне операционного дня ВСП </w:t>
      </w:r>
      <w:r w:rsidR="0035133F" w:rsidRPr="000B29B2">
        <w:rPr>
          <w:rFonts w:ascii="Times New Roman" w:hAnsi="Times New Roman" w:cs="Times New Roman"/>
          <w:sz w:val="24"/>
          <w:szCs w:val="24"/>
        </w:rPr>
        <w:t>/</w:t>
      </w:r>
      <w:r w:rsidR="00F431C1" w:rsidRPr="000B29B2">
        <w:rPr>
          <w:rFonts w:ascii="Times New Roman" w:hAnsi="Times New Roman" w:cs="Times New Roman"/>
          <w:sz w:val="24"/>
          <w:szCs w:val="24"/>
        </w:rPr>
        <w:fldChar w:fldCharType="begin"/>
      </w:r>
      <w:r w:rsidR="00F431C1" w:rsidRPr="000B29B2">
        <w:rPr>
          <w:rFonts w:ascii="Times New Roman" w:hAnsi="Times New Roman" w:cs="Times New Roman"/>
          <w:sz w:val="24"/>
          <w:szCs w:val="24"/>
        </w:rPr>
        <w:instrText xml:space="preserve"> REF _Ref100049042 \r \h </w:instrText>
      </w:r>
      <w:r w:rsidR="000B29B2">
        <w:rPr>
          <w:rFonts w:ascii="Times New Roman" w:hAnsi="Times New Roman" w:cs="Times New Roman"/>
          <w:sz w:val="24"/>
          <w:szCs w:val="24"/>
        </w:rPr>
        <w:instrText xml:space="preserve"> \* MERGEFORMAT </w:instrText>
      </w:r>
      <w:r w:rsidR="00F431C1" w:rsidRPr="000B29B2">
        <w:rPr>
          <w:rFonts w:ascii="Times New Roman" w:hAnsi="Times New Roman" w:cs="Times New Roman"/>
          <w:sz w:val="24"/>
          <w:szCs w:val="24"/>
        </w:rPr>
      </w:r>
      <w:r w:rsidR="00F431C1" w:rsidRPr="000B29B2">
        <w:rPr>
          <w:rFonts w:ascii="Times New Roman" w:hAnsi="Times New Roman" w:cs="Times New Roman"/>
          <w:sz w:val="24"/>
          <w:szCs w:val="24"/>
        </w:rPr>
        <w:fldChar w:fldCharType="separate"/>
      </w:r>
      <w:r w:rsidR="00F12DEC">
        <w:rPr>
          <w:rFonts w:ascii="Times New Roman" w:hAnsi="Times New Roman" w:cs="Times New Roman"/>
          <w:sz w:val="24"/>
          <w:szCs w:val="24"/>
        </w:rPr>
        <w:t>2</w:t>
      </w:r>
      <w:r w:rsidR="00F431C1" w:rsidRPr="000B29B2">
        <w:rPr>
          <w:rFonts w:ascii="Times New Roman" w:hAnsi="Times New Roman" w:cs="Times New Roman"/>
          <w:sz w:val="24"/>
          <w:szCs w:val="24"/>
        </w:rPr>
        <w:fldChar w:fldCharType="end"/>
      </w:r>
      <w:r w:rsidR="0035133F" w:rsidRPr="000B29B2">
        <w:rPr>
          <w:rFonts w:ascii="Times New Roman" w:hAnsi="Times New Roman" w:cs="Times New Roman"/>
          <w:sz w:val="24"/>
          <w:szCs w:val="24"/>
        </w:rPr>
        <w:t xml:space="preserve">/ </w:t>
      </w:r>
      <w:r w:rsidR="00A20C55" w:rsidRPr="000B29B2">
        <w:rPr>
          <w:rFonts w:ascii="Times New Roman" w:hAnsi="Times New Roman" w:cs="Times New Roman"/>
          <w:sz w:val="24"/>
          <w:szCs w:val="24"/>
        </w:rPr>
        <w:t xml:space="preserve">в обязательном порядке </w:t>
      </w:r>
      <w:r w:rsidR="00DA65AA" w:rsidRPr="000B29B2">
        <w:rPr>
          <w:rFonts w:ascii="Times New Roman" w:hAnsi="Times New Roman" w:cs="Times New Roman"/>
          <w:sz w:val="24"/>
          <w:szCs w:val="24"/>
        </w:rPr>
        <w:t>оборудуются</w:t>
      </w:r>
      <w:r w:rsidR="00DA65AA" w:rsidRPr="00AA492B">
        <w:rPr>
          <w:rFonts w:ascii="Times New Roman" w:hAnsi="Times New Roman" w:cs="Times New Roman"/>
          <w:sz w:val="24"/>
          <w:szCs w:val="24"/>
        </w:rPr>
        <w:t xml:space="preserve"> ОС </w:t>
      </w:r>
      <w:r w:rsidR="00A20C55" w:rsidRPr="00AA492B">
        <w:rPr>
          <w:rFonts w:ascii="Times New Roman" w:hAnsi="Times New Roman" w:cs="Times New Roman"/>
          <w:sz w:val="24"/>
          <w:szCs w:val="24"/>
        </w:rPr>
        <w:t xml:space="preserve">согласно требованиям пункта </w:t>
      </w:r>
      <w:r w:rsidR="00F431C1">
        <w:rPr>
          <w:rFonts w:ascii="Times New Roman" w:hAnsi="Times New Roman" w:cs="Times New Roman"/>
          <w:sz w:val="24"/>
          <w:szCs w:val="24"/>
        </w:rPr>
        <w:fldChar w:fldCharType="begin"/>
      </w:r>
      <w:r w:rsidR="00F431C1">
        <w:rPr>
          <w:rFonts w:ascii="Times New Roman" w:hAnsi="Times New Roman" w:cs="Times New Roman"/>
          <w:sz w:val="24"/>
          <w:szCs w:val="24"/>
        </w:rPr>
        <w:instrText xml:space="preserve"> REF _Ref104917259 \r \h </w:instrText>
      </w:r>
      <w:r w:rsidR="00F431C1">
        <w:rPr>
          <w:rFonts w:ascii="Times New Roman" w:hAnsi="Times New Roman" w:cs="Times New Roman"/>
          <w:sz w:val="24"/>
          <w:szCs w:val="24"/>
        </w:rPr>
      </w:r>
      <w:r w:rsidR="00F431C1">
        <w:rPr>
          <w:rFonts w:ascii="Times New Roman" w:hAnsi="Times New Roman" w:cs="Times New Roman"/>
          <w:sz w:val="24"/>
          <w:szCs w:val="24"/>
        </w:rPr>
        <w:fldChar w:fldCharType="separate"/>
      </w:r>
      <w:r w:rsidR="00F12DEC">
        <w:rPr>
          <w:rFonts w:ascii="Times New Roman" w:hAnsi="Times New Roman" w:cs="Times New Roman"/>
          <w:sz w:val="24"/>
          <w:szCs w:val="24"/>
        </w:rPr>
        <w:t>3.2.2.6</w:t>
      </w:r>
      <w:r w:rsidR="00F431C1">
        <w:rPr>
          <w:rFonts w:ascii="Times New Roman" w:hAnsi="Times New Roman" w:cs="Times New Roman"/>
          <w:sz w:val="24"/>
          <w:szCs w:val="24"/>
        </w:rPr>
        <w:fldChar w:fldCharType="end"/>
      </w:r>
      <w:r w:rsidR="00A20C55" w:rsidRPr="00AA492B">
        <w:rPr>
          <w:rFonts w:ascii="Times New Roman" w:hAnsi="Times New Roman" w:cs="Times New Roman"/>
          <w:sz w:val="24"/>
          <w:szCs w:val="24"/>
        </w:rPr>
        <w:t>.</w:t>
      </w:r>
      <w:bookmarkEnd w:id="69"/>
    </w:p>
    <w:p w14:paraId="3456D12F" w14:textId="77777777" w:rsidR="00DA65AA" w:rsidRPr="00AA492B" w:rsidRDefault="00DA65AA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Офисные, а также черезстенные УС, доступ в сервисную зону которых возможен из зоны самообслужива</w:t>
      </w:r>
      <w:r w:rsidR="00AC6970" w:rsidRPr="00AA492B">
        <w:rPr>
          <w:rFonts w:ascii="Times New Roman" w:hAnsi="Times New Roman" w:cs="Times New Roman"/>
          <w:sz w:val="24"/>
          <w:szCs w:val="24"/>
        </w:rPr>
        <w:t xml:space="preserve">ния, подключаются отдельными разделами на </w:t>
      </w:r>
      <w:r w:rsidRPr="00AA492B">
        <w:rPr>
          <w:rFonts w:ascii="Times New Roman" w:hAnsi="Times New Roman" w:cs="Times New Roman"/>
          <w:sz w:val="24"/>
          <w:szCs w:val="24"/>
        </w:rPr>
        <w:t>ППК, обеспечивающий независимый от ВСП вывод тревожной информации с каждого УС. Охранная сигнализация каждого УС должна иметь возможность управления режимом постановки/снятия с охраны независимо от сигнализации ВСП</w:t>
      </w:r>
      <w:r w:rsidR="00AC6970" w:rsidRPr="00AA492B">
        <w:rPr>
          <w:rFonts w:ascii="Times New Roman" w:hAnsi="Times New Roman" w:cs="Times New Roman"/>
          <w:sz w:val="24"/>
          <w:szCs w:val="24"/>
        </w:rPr>
        <w:t xml:space="preserve"> и от других УС.</w:t>
      </w:r>
    </w:p>
    <w:p w14:paraId="01A3C75A" w14:textId="77777777" w:rsidR="00DA65AA" w:rsidRPr="00AA492B" w:rsidRDefault="00DA65AA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В случае использования трансформируемых </w:t>
      </w:r>
      <w:r w:rsidR="00F431C1">
        <w:rPr>
          <w:rFonts w:ascii="Times New Roman" w:hAnsi="Times New Roman" w:cs="Times New Roman"/>
          <w:sz w:val="24"/>
          <w:szCs w:val="24"/>
        </w:rPr>
        <w:t>перегородок/</w:t>
      </w:r>
      <w:r w:rsidRPr="00AA492B">
        <w:rPr>
          <w:rFonts w:ascii="Times New Roman" w:hAnsi="Times New Roman" w:cs="Times New Roman"/>
          <w:sz w:val="24"/>
          <w:szCs w:val="24"/>
        </w:rPr>
        <w:t>жалюзи-роллет, закрывающих в нерабочее время ВСП доступ к офисным УС в ЗСО</w:t>
      </w:r>
      <w:r w:rsidR="003B7045">
        <w:rPr>
          <w:rFonts w:ascii="Times New Roman" w:hAnsi="Times New Roman" w:cs="Times New Roman"/>
          <w:sz w:val="24"/>
          <w:szCs w:val="24"/>
        </w:rPr>
        <w:t xml:space="preserve"> 24/7</w:t>
      </w:r>
      <w:r w:rsidRPr="00AA492B">
        <w:rPr>
          <w:rFonts w:ascii="Times New Roman" w:hAnsi="Times New Roman" w:cs="Times New Roman"/>
          <w:sz w:val="24"/>
          <w:szCs w:val="24"/>
        </w:rPr>
        <w:t xml:space="preserve">, они должны оборудоваться извещателями, контролирующими несанкционированное их поднятие, а с внутренней стороны необходимо устанавливать охранные объемные извещатели или извещатели, формирующие зону обнаружения типа «штора». Извещатели следует включать в отдельный шлейф сигнализации, который выводиться на </w:t>
      </w:r>
      <w:r w:rsidR="00680B3A" w:rsidRPr="00AA492B">
        <w:rPr>
          <w:rFonts w:ascii="Times New Roman" w:hAnsi="Times New Roman" w:cs="Times New Roman"/>
          <w:sz w:val="24"/>
          <w:szCs w:val="24"/>
        </w:rPr>
        <w:t>ЦМ Банка/</w:t>
      </w:r>
      <w:r w:rsidRPr="00AA492B">
        <w:rPr>
          <w:rFonts w:ascii="Times New Roman" w:hAnsi="Times New Roman" w:cs="Times New Roman"/>
          <w:sz w:val="24"/>
          <w:szCs w:val="24"/>
        </w:rPr>
        <w:t>ПЦО самостоятельным рубежом сигнализации. При этом должна быть предусмотрена возможность дистанционного включения/отключения на/с охраны данного шлейфа сигнализации в ночное/дневное время.</w:t>
      </w:r>
    </w:p>
    <w:p w14:paraId="032381EB" w14:textId="77777777" w:rsidR="00DA65AA" w:rsidRDefault="00DA65AA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 случае наличия окон</w:t>
      </w:r>
      <w:r w:rsidR="00F431C1">
        <w:rPr>
          <w:rFonts w:ascii="Times New Roman" w:hAnsi="Times New Roman" w:cs="Times New Roman"/>
          <w:sz w:val="24"/>
          <w:szCs w:val="24"/>
        </w:rPr>
        <w:t>ных блоков</w:t>
      </w:r>
      <w:r w:rsidRPr="00AA492B">
        <w:rPr>
          <w:rFonts w:ascii="Times New Roman" w:hAnsi="Times New Roman" w:cs="Times New Roman"/>
          <w:sz w:val="24"/>
          <w:szCs w:val="24"/>
        </w:rPr>
        <w:t xml:space="preserve"> в данной зоне </w:t>
      </w:r>
      <w:r w:rsidR="00F431C1">
        <w:rPr>
          <w:rFonts w:ascii="Times New Roman" w:hAnsi="Times New Roman" w:cs="Times New Roman"/>
          <w:sz w:val="24"/>
          <w:szCs w:val="24"/>
        </w:rPr>
        <w:t xml:space="preserve">они </w:t>
      </w:r>
      <w:r w:rsidRPr="00AA492B">
        <w:rPr>
          <w:rFonts w:ascii="Times New Roman" w:hAnsi="Times New Roman" w:cs="Times New Roman"/>
          <w:sz w:val="24"/>
          <w:szCs w:val="24"/>
        </w:rPr>
        <w:t>блокируются «на открывание» (только для открыва</w:t>
      </w:r>
      <w:r w:rsidR="00F431C1">
        <w:rPr>
          <w:rFonts w:ascii="Times New Roman" w:hAnsi="Times New Roman" w:cs="Times New Roman"/>
          <w:sz w:val="24"/>
          <w:szCs w:val="24"/>
        </w:rPr>
        <w:t>ющихся) и «на разбитие» стекла.</w:t>
      </w:r>
    </w:p>
    <w:p w14:paraId="043BCD06" w14:textId="77777777" w:rsidR="00DA65AA" w:rsidRPr="00AA492B" w:rsidRDefault="00DA65AA" w:rsidP="00F5497D">
      <w:pPr>
        <w:pStyle w:val="a7"/>
        <w:numPr>
          <w:ilvl w:val="4"/>
          <w:numId w:val="20"/>
        </w:numPr>
        <w:tabs>
          <w:tab w:val="left" w:pos="184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 зонах самообслуживания с ограниченным режимом работы объем помещений должен блокироваться «на проникновение» объемными извещателями. В зону обнаружения извещателей должны попадать мест</w:t>
      </w:r>
      <w:r w:rsidR="003B0DD1" w:rsidRPr="00AA492B">
        <w:rPr>
          <w:rFonts w:ascii="Times New Roman" w:hAnsi="Times New Roman" w:cs="Times New Roman"/>
          <w:sz w:val="24"/>
          <w:szCs w:val="24"/>
        </w:rPr>
        <w:t xml:space="preserve">а </w:t>
      </w:r>
      <w:r w:rsidRPr="00AA492B">
        <w:rPr>
          <w:rFonts w:ascii="Times New Roman" w:hAnsi="Times New Roman" w:cs="Times New Roman"/>
          <w:sz w:val="24"/>
          <w:szCs w:val="24"/>
        </w:rPr>
        <w:t xml:space="preserve">установки </w:t>
      </w:r>
      <w:r w:rsidR="003B0DD1" w:rsidRPr="00AA492B">
        <w:rPr>
          <w:rFonts w:ascii="Times New Roman" w:hAnsi="Times New Roman" w:cs="Times New Roman"/>
          <w:sz w:val="24"/>
          <w:szCs w:val="24"/>
        </w:rPr>
        <w:t>УС</w:t>
      </w:r>
      <w:r w:rsidRPr="00AA492B">
        <w:rPr>
          <w:rFonts w:ascii="Times New Roman" w:hAnsi="Times New Roman" w:cs="Times New Roman"/>
          <w:sz w:val="24"/>
          <w:szCs w:val="24"/>
        </w:rPr>
        <w:t>.</w:t>
      </w:r>
    </w:p>
    <w:p w14:paraId="05350415" w14:textId="77777777" w:rsidR="00DA65AA" w:rsidRPr="00AA492B" w:rsidRDefault="00DA65AA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Двери помещения зоны самообслуживания с ограниченным режимом работы должны блокироваться «на открывание» магнитоконтактными извещателями.</w:t>
      </w:r>
    </w:p>
    <w:p w14:paraId="5DEA5ADD" w14:textId="77777777" w:rsidR="00DA65AA" w:rsidRPr="00AA492B" w:rsidRDefault="00DA65AA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 случае наличия окон</w:t>
      </w:r>
      <w:r w:rsidR="00F431C1">
        <w:rPr>
          <w:rFonts w:ascii="Times New Roman" w:hAnsi="Times New Roman" w:cs="Times New Roman"/>
          <w:sz w:val="24"/>
          <w:szCs w:val="24"/>
        </w:rPr>
        <w:t>ных блоков</w:t>
      </w:r>
      <w:r w:rsidRPr="00AA492B">
        <w:rPr>
          <w:rFonts w:ascii="Times New Roman" w:hAnsi="Times New Roman" w:cs="Times New Roman"/>
          <w:sz w:val="24"/>
          <w:szCs w:val="24"/>
        </w:rPr>
        <w:t xml:space="preserve"> в данной зоне они блокируются «на открывание» (только для открыв</w:t>
      </w:r>
      <w:r w:rsidR="00D85D95" w:rsidRPr="00AA492B">
        <w:rPr>
          <w:rFonts w:ascii="Times New Roman" w:hAnsi="Times New Roman" w:cs="Times New Roman"/>
          <w:sz w:val="24"/>
          <w:szCs w:val="24"/>
        </w:rPr>
        <w:t>ающихся) и «на разбитие» стекла, без права снятия.</w:t>
      </w:r>
    </w:p>
    <w:p w14:paraId="02ACAABD" w14:textId="77777777" w:rsidR="00DA65AA" w:rsidRPr="00AA492B" w:rsidRDefault="00DA65AA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Должна быть предусмотрена возможность управления режимом постановки/снятия с охраны зоны самообслуживания с ограниченным режимом работы независимо от сигнализации ВСП</w:t>
      </w:r>
      <w:r w:rsidR="00FF3573" w:rsidRPr="00AA492B">
        <w:rPr>
          <w:rFonts w:ascii="Times New Roman" w:hAnsi="Times New Roman" w:cs="Times New Roman"/>
          <w:sz w:val="24"/>
          <w:szCs w:val="24"/>
        </w:rPr>
        <w:t xml:space="preserve"> и УС находящихся в помещении</w:t>
      </w:r>
      <w:r w:rsidRPr="00AA492B">
        <w:rPr>
          <w:rFonts w:ascii="Times New Roman" w:hAnsi="Times New Roman" w:cs="Times New Roman"/>
          <w:sz w:val="24"/>
          <w:szCs w:val="24"/>
        </w:rPr>
        <w:t>.</w:t>
      </w:r>
    </w:p>
    <w:p w14:paraId="351EBA46" w14:textId="77777777" w:rsidR="00420F3B" w:rsidRPr="00420F3B" w:rsidRDefault="00420F3B" w:rsidP="00420F3B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70879">
        <w:rPr>
          <w:rFonts w:ascii="Times New Roman" w:hAnsi="Times New Roman" w:cs="Times New Roman"/>
          <w:sz w:val="24"/>
          <w:szCs w:val="24"/>
        </w:rPr>
        <w:t>Помещение, где размещены банкоматы с</w:t>
      </w:r>
      <w:r w:rsidRPr="00420F3B">
        <w:rPr>
          <w:rFonts w:ascii="Times New Roman" w:hAnsi="Times New Roman" w:cs="Times New Roman"/>
          <w:sz w:val="24"/>
          <w:szCs w:val="24"/>
        </w:rPr>
        <w:t xml:space="preserve"> режимом работы вне операционного дня ВСП и жалюзи-роллеты, преграждающие доступ к УС в дневное время охранными извещателями не оборудуются.</w:t>
      </w:r>
    </w:p>
    <w:p w14:paraId="76DCF050" w14:textId="77777777" w:rsidR="00DA65AA" w:rsidRPr="00AA492B" w:rsidRDefault="00D952FD" w:rsidP="00F5497D">
      <w:pPr>
        <w:pStyle w:val="1"/>
        <w:numPr>
          <w:ilvl w:val="3"/>
          <w:numId w:val="20"/>
        </w:numPr>
        <w:tabs>
          <w:tab w:val="left" w:pos="1701"/>
        </w:tabs>
        <w:spacing w:before="0" w:after="0" w:line="276" w:lineRule="auto"/>
        <w:ind w:left="0" w:firstLine="709"/>
        <w:jc w:val="both"/>
        <w:rPr>
          <w:b w:val="0"/>
          <w:sz w:val="24"/>
          <w:szCs w:val="24"/>
        </w:rPr>
      </w:pPr>
      <w:bookmarkStart w:id="70" w:name="_Toc109203027"/>
      <w:r w:rsidRPr="00AA492B">
        <w:rPr>
          <w:b w:val="0"/>
          <w:sz w:val="24"/>
          <w:szCs w:val="24"/>
        </w:rPr>
        <w:t>Служебные помещения</w:t>
      </w:r>
      <w:r w:rsidR="00EB78E5">
        <w:rPr>
          <w:b w:val="0"/>
          <w:sz w:val="24"/>
          <w:szCs w:val="24"/>
        </w:rPr>
        <w:t>.</w:t>
      </w:r>
      <w:bookmarkEnd w:id="70"/>
    </w:p>
    <w:p w14:paraId="14FC1896" w14:textId="77777777" w:rsidR="00D952FD" w:rsidRPr="00AA492B" w:rsidRDefault="00D952FD" w:rsidP="00F5497D">
      <w:pPr>
        <w:pStyle w:val="a7"/>
        <w:numPr>
          <w:ilvl w:val="4"/>
          <w:numId w:val="20"/>
        </w:numPr>
        <w:tabs>
          <w:tab w:val="left" w:pos="184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Телекоммуникационное помещение, электрощитовая (при наличии), оборудуются одним рубежом ОС с включением в него шлейфов блокировки входной двери «на открывание», объема помещения. </w:t>
      </w:r>
      <w:r w:rsidR="000F71CF" w:rsidRPr="00AA492B">
        <w:rPr>
          <w:rFonts w:ascii="Times New Roman" w:hAnsi="Times New Roman" w:cs="Times New Roman"/>
          <w:sz w:val="24"/>
          <w:szCs w:val="24"/>
        </w:rPr>
        <w:t>Стеклянные конструкции о</w:t>
      </w:r>
      <w:r w:rsidR="00BC64FC" w:rsidRPr="00AA492B">
        <w:rPr>
          <w:rFonts w:ascii="Times New Roman" w:hAnsi="Times New Roman" w:cs="Times New Roman"/>
          <w:sz w:val="24"/>
          <w:szCs w:val="24"/>
        </w:rPr>
        <w:t>конны</w:t>
      </w:r>
      <w:r w:rsidR="000F71CF" w:rsidRPr="00AA492B">
        <w:rPr>
          <w:rFonts w:ascii="Times New Roman" w:hAnsi="Times New Roman" w:cs="Times New Roman"/>
          <w:sz w:val="24"/>
          <w:szCs w:val="24"/>
        </w:rPr>
        <w:t>х блоков в</w:t>
      </w:r>
      <w:r w:rsidR="00BC64FC" w:rsidRPr="00AA492B">
        <w:rPr>
          <w:rFonts w:ascii="Times New Roman" w:hAnsi="Times New Roman" w:cs="Times New Roman"/>
          <w:sz w:val="24"/>
          <w:szCs w:val="24"/>
        </w:rPr>
        <w:t xml:space="preserve"> электрощитовой (при наличии)</w:t>
      </w:r>
      <w:r w:rsidRPr="00AA492B">
        <w:rPr>
          <w:rFonts w:ascii="Times New Roman" w:hAnsi="Times New Roman" w:cs="Times New Roman"/>
          <w:sz w:val="24"/>
          <w:szCs w:val="24"/>
        </w:rPr>
        <w:t xml:space="preserve"> блокируются «на разбитие».</w:t>
      </w:r>
    </w:p>
    <w:p w14:paraId="2647FF25" w14:textId="77777777" w:rsidR="00D952FD" w:rsidRPr="00AA492B" w:rsidRDefault="00D952FD" w:rsidP="00F5497D">
      <w:pPr>
        <w:pStyle w:val="a7"/>
        <w:numPr>
          <w:ilvl w:val="4"/>
          <w:numId w:val="20"/>
        </w:numPr>
        <w:tabs>
          <w:tab w:val="left" w:pos="184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Сервисная зона УС оборудуется одним рубежом ОС с включением в него шлейфа блокировки входной двери «на открывание» и шлейфа блокировки объема помещения.</w:t>
      </w:r>
    </w:p>
    <w:p w14:paraId="33140150" w14:textId="77777777" w:rsidR="00D952FD" w:rsidRPr="00AA492B" w:rsidRDefault="00D952FD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 случае необходимости организации входа в сервисную зону черезстенных УС, установленных в ЗСО</w:t>
      </w:r>
      <w:r w:rsidR="003B7045">
        <w:rPr>
          <w:rFonts w:ascii="Times New Roman" w:hAnsi="Times New Roman" w:cs="Times New Roman"/>
          <w:sz w:val="24"/>
          <w:szCs w:val="24"/>
        </w:rPr>
        <w:t xml:space="preserve"> 24/7</w:t>
      </w:r>
      <w:r w:rsidRPr="00AA492B">
        <w:rPr>
          <w:rFonts w:ascii="Times New Roman" w:hAnsi="Times New Roman" w:cs="Times New Roman"/>
          <w:sz w:val="24"/>
          <w:szCs w:val="24"/>
        </w:rPr>
        <w:t xml:space="preserve">, из зоны самообслуживания для проведения круглосуточной инкассации/технического обслуживания УС должна быть предусмотрена возможность отдельного ее снятия с охраны </w:t>
      </w:r>
      <w:r w:rsidR="00045FA1" w:rsidRPr="00AA492B">
        <w:rPr>
          <w:rFonts w:ascii="Times New Roman" w:hAnsi="Times New Roman" w:cs="Times New Roman"/>
          <w:sz w:val="24"/>
          <w:szCs w:val="24"/>
        </w:rPr>
        <w:t xml:space="preserve">подключенной на отдельный от ВСП ППК </w:t>
      </w:r>
      <w:r w:rsidR="00F431C1" w:rsidRPr="00AA492B">
        <w:rPr>
          <w:rFonts w:ascii="Times New Roman" w:hAnsi="Times New Roman" w:cs="Times New Roman"/>
          <w:sz w:val="24"/>
          <w:szCs w:val="24"/>
        </w:rPr>
        <w:t>–</w:t>
      </w:r>
      <w:r w:rsidR="00045FA1" w:rsidRPr="00AA492B">
        <w:rPr>
          <w:rFonts w:ascii="Times New Roman" w:hAnsi="Times New Roman" w:cs="Times New Roman"/>
          <w:sz w:val="24"/>
          <w:szCs w:val="24"/>
        </w:rPr>
        <w:t xml:space="preserve"> </w:t>
      </w:r>
      <w:r w:rsidRPr="00AA492B">
        <w:rPr>
          <w:rFonts w:ascii="Times New Roman" w:hAnsi="Times New Roman" w:cs="Times New Roman"/>
          <w:sz w:val="24"/>
          <w:szCs w:val="24"/>
        </w:rPr>
        <w:t>независим</w:t>
      </w:r>
      <w:r w:rsidR="00045FA1" w:rsidRPr="00AA492B">
        <w:rPr>
          <w:rFonts w:ascii="Times New Roman" w:hAnsi="Times New Roman" w:cs="Times New Roman"/>
          <w:sz w:val="24"/>
          <w:szCs w:val="24"/>
        </w:rPr>
        <w:t>ый</w:t>
      </w:r>
      <w:r w:rsidRPr="00AA492B">
        <w:rPr>
          <w:rFonts w:ascii="Times New Roman" w:hAnsi="Times New Roman" w:cs="Times New Roman"/>
          <w:sz w:val="24"/>
          <w:szCs w:val="24"/>
        </w:rPr>
        <w:t xml:space="preserve"> от сигнализации ВСП. Пульт управления или считыватель Touch memory (далее – ТМ) для </w:t>
      </w:r>
      <w:r w:rsidRPr="00AA492B">
        <w:rPr>
          <w:rFonts w:ascii="Times New Roman" w:hAnsi="Times New Roman" w:cs="Times New Roman"/>
          <w:sz w:val="24"/>
          <w:szCs w:val="24"/>
        </w:rPr>
        <w:lastRenderedPageBreak/>
        <w:t>управления системой ОС необходимо размещать внутри сервисной зоны, чтобы исключить возможность вмешательства в работу ОС на период времени действия задержки на вход.</w:t>
      </w:r>
    </w:p>
    <w:p w14:paraId="21832FDC" w14:textId="77777777" w:rsidR="009509F7" w:rsidRPr="00AA492B" w:rsidRDefault="009509F7" w:rsidP="00F5497D">
      <w:pPr>
        <w:pStyle w:val="a7"/>
        <w:numPr>
          <w:ilvl w:val="4"/>
          <w:numId w:val="20"/>
        </w:numPr>
        <w:tabs>
          <w:tab w:val="left" w:pos="184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Служебный вход, запасн</w:t>
      </w:r>
      <w:r w:rsidR="00105401" w:rsidRPr="00AA492B">
        <w:rPr>
          <w:rFonts w:ascii="Times New Roman" w:hAnsi="Times New Roman" w:cs="Times New Roman"/>
          <w:sz w:val="24"/>
          <w:szCs w:val="24"/>
        </w:rPr>
        <w:t>ы</w:t>
      </w:r>
      <w:r w:rsidRPr="00AA492B">
        <w:rPr>
          <w:rFonts w:ascii="Times New Roman" w:hAnsi="Times New Roman" w:cs="Times New Roman"/>
          <w:sz w:val="24"/>
          <w:szCs w:val="24"/>
        </w:rPr>
        <w:t>й и эвакуационный выходы</w:t>
      </w:r>
      <w:r w:rsidR="00EB78E5">
        <w:rPr>
          <w:rFonts w:ascii="Times New Roman" w:hAnsi="Times New Roman" w:cs="Times New Roman"/>
          <w:sz w:val="24"/>
          <w:szCs w:val="24"/>
        </w:rPr>
        <w:t>.</w:t>
      </w:r>
    </w:p>
    <w:p w14:paraId="40CFBD93" w14:textId="77777777" w:rsidR="009509F7" w:rsidRPr="00AA492B" w:rsidRDefault="009509F7" w:rsidP="00962645">
      <w:pPr>
        <w:pStyle w:val="a7"/>
        <w:tabs>
          <w:tab w:val="left" w:pos="184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Двери </w:t>
      </w:r>
      <w:r w:rsidR="00FF6A39">
        <w:rPr>
          <w:rFonts w:ascii="Times New Roman" w:hAnsi="Times New Roman" w:cs="Times New Roman"/>
          <w:sz w:val="24"/>
          <w:szCs w:val="24"/>
        </w:rPr>
        <w:t xml:space="preserve">служебного входа, </w:t>
      </w:r>
      <w:r w:rsidRPr="00AA492B">
        <w:rPr>
          <w:rFonts w:ascii="Times New Roman" w:hAnsi="Times New Roman" w:cs="Times New Roman"/>
          <w:sz w:val="24"/>
          <w:szCs w:val="24"/>
        </w:rPr>
        <w:t>запасного и эвакуационных выходов оборудуются извещателя</w:t>
      </w:r>
      <w:r w:rsidR="00962645" w:rsidRPr="00AA492B">
        <w:rPr>
          <w:rFonts w:ascii="Times New Roman" w:hAnsi="Times New Roman" w:cs="Times New Roman"/>
          <w:sz w:val="24"/>
          <w:szCs w:val="24"/>
        </w:rPr>
        <w:t xml:space="preserve">ми охранной сигнализации. При этом блокируются дверь </w:t>
      </w:r>
      <w:r w:rsidRPr="00AA492B">
        <w:rPr>
          <w:rFonts w:ascii="Times New Roman" w:hAnsi="Times New Roman" w:cs="Times New Roman"/>
          <w:sz w:val="24"/>
          <w:szCs w:val="24"/>
        </w:rPr>
        <w:t xml:space="preserve">«на открывание» и дверной проем «на проход», </w:t>
      </w:r>
      <w:r w:rsidR="00962645" w:rsidRPr="00AA492B">
        <w:rPr>
          <w:rFonts w:ascii="Times New Roman" w:hAnsi="Times New Roman" w:cs="Times New Roman"/>
          <w:sz w:val="24"/>
          <w:szCs w:val="24"/>
        </w:rPr>
        <w:t xml:space="preserve">остекленные конструкции </w:t>
      </w:r>
      <w:r w:rsidRPr="00AA492B">
        <w:rPr>
          <w:rFonts w:ascii="Times New Roman" w:hAnsi="Times New Roman" w:cs="Times New Roman"/>
          <w:sz w:val="24"/>
          <w:szCs w:val="24"/>
        </w:rPr>
        <w:t>«на разрушение» стекла (</w:t>
      </w:r>
      <w:r w:rsidR="00962645" w:rsidRPr="00AA492B">
        <w:rPr>
          <w:rFonts w:ascii="Times New Roman" w:hAnsi="Times New Roman" w:cs="Times New Roman"/>
          <w:sz w:val="24"/>
          <w:szCs w:val="24"/>
        </w:rPr>
        <w:t>при наличии</w:t>
      </w:r>
      <w:r w:rsidRPr="00AA492B">
        <w:rPr>
          <w:rFonts w:ascii="Times New Roman" w:hAnsi="Times New Roman" w:cs="Times New Roman"/>
          <w:sz w:val="24"/>
          <w:szCs w:val="24"/>
        </w:rPr>
        <w:t>)</w:t>
      </w:r>
      <w:r w:rsidR="00962645" w:rsidRPr="00AA492B">
        <w:rPr>
          <w:rFonts w:ascii="Times New Roman" w:hAnsi="Times New Roman" w:cs="Times New Roman"/>
          <w:sz w:val="24"/>
          <w:szCs w:val="24"/>
        </w:rPr>
        <w:t>. Извещатели подключаются отдельным шлейфом к ППК ВСП</w:t>
      </w:r>
      <w:r w:rsidR="00ED17AE" w:rsidRPr="00AA492B">
        <w:rPr>
          <w:rFonts w:ascii="Times New Roman" w:hAnsi="Times New Roman" w:cs="Times New Roman"/>
          <w:sz w:val="24"/>
          <w:szCs w:val="24"/>
        </w:rPr>
        <w:t xml:space="preserve">, без права снятия. </w:t>
      </w:r>
      <w:r w:rsidR="00FF6A39">
        <w:rPr>
          <w:rFonts w:ascii="Times New Roman" w:hAnsi="Times New Roman" w:cs="Times New Roman"/>
          <w:sz w:val="24"/>
          <w:szCs w:val="24"/>
        </w:rPr>
        <w:t>Шлейфы двери служебного входа/запасного выхода программируется н</w:t>
      </w:r>
      <w:r w:rsidR="00ED17AE" w:rsidRPr="00AA492B">
        <w:rPr>
          <w:rFonts w:ascii="Times New Roman" w:hAnsi="Times New Roman" w:cs="Times New Roman"/>
          <w:sz w:val="24"/>
          <w:szCs w:val="24"/>
        </w:rPr>
        <w:t xml:space="preserve">а вход/выход в/из ВСП </w:t>
      </w:r>
      <w:r w:rsidR="00FF6A39">
        <w:rPr>
          <w:rFonts w:ascii="Times New Roman" w:hAnsi="Times New Roman" w:cs="Times New Roman"/>
          <w:sz w:val="24"/>
          <w:szCs w:val="24"/>
        </w:rPr>
        <w:t xml:space="preserve">с </w:t>
      </w:r>
      <w:r w:rsidR="00ED17AE" w:rsidRPr="00AA492B">
        <w:rPr>
          <w:rFonts w:ascii="Times New Roman" w:hAnsi="Times New Roman" w:cs="Times New Roman"/>
          <w:sz w:val="24"/>
          <w:szCs w:val="24"/>
        </w:rPr>
        <w:t>устан</w:t>
      </w:r>
      <w:r w:rsidR="00FF6A39">
        <w:rPr>
          <w:rFonts w:ascii="Times New Roman" w:hAnsi="Times New Roman" w:cs="Times New Roman"/>
          <w:sz w:val="24"/>
          <w:szCs w:val="24"/>
        </w:rPr>
        <w:t>о</w:t>
      </w:r>
      <w:r w:rsidR="00ED17AE" w:rsidRPr="00AA492B">
        <w:rPr>
          <w:rFonts w:ascii="Times New Roman" w:hAnsi="Times New Roman" w:cs="Times New Roman"/>
          <w:sz w:val="24"/>
          <w:szCs w:val="24"/>
        </w:rPr>
        <w:t>в</w:t>
      </w:r>
      <w:r w:rsidR="00FF6A39">
        <w:rPr>
          <w:rFonts w:ascii="Times New Roman" w:hAnsi="Times New Roman" w:cs="Times New Roman"/>
          <w:sz w:val="24"/>
          <w:szCs w:val="24"/>
        </w:rPr>
        <w:t>кой</w:t>
      </w:r>
      <w:r w:rsidR="00ED17AE" w:rsidRPr="00AA492B">
        <w:rPr>
          <w:rFonts w:ascii="Times New Roman" w:hAnsi="Times New Roman" w:cs="Times New Roman"/>
          <w:sz w:val="24"/>
          <w:szCs w:val="24"/>
        </w:rPr>
        <w:t xml:space="preserve"> контролируем</w:t>
      </w:r>
      <w:r w:rsidR="00FF6A39">
        <w:rPr>
          <w:rFonts w:ascii="Times New Roman" w:hAnsi="Times New Roman" w:cs="Times New Roman"/>
          <w:sz w:val="24"/>
          <w:szCs w:val="24"/>
        </w:rPr>
        <w:t>ого</w:t>
      </w:r>
      <w:r w:rsidR="00ED17AE" w:rsidRPr="00AA492B">
        <w:rPr>
          <w:rFonts w:ascii="Times New Roman" w:hAnsi="Times New Roman" w:cs="Times New Roman"/>
          <w:sz w:val="24"/>
          <w:szCs w:val="24"/>
        </w:rPr>
        <w:t xml:space="preserve"> временно</w:t>
      </w:r>
      <w:r w:rsidR="00FF6A39">
        <w:rPr>
          <w:rFonts w:ascii="Times New Roman" w:hAnsi="Times New Roman" w:cs="Times New Roman"/>
          <w:sz w:val="24"/>
          <w:szCs w:val="24"/>
        </w:rPr>
        <w:t>го</w:t>
      </w:r>
      <w:r w:rsidR="00ED17AE" w:rsidRPr="00AA492B">
        <w:rPr>
          <w:rFonts w:ascii="Times New Roman" w:hAnsi="Times New Roman" w:cs="Times New Roman"/>
          <w:sz w:val="24"/>
          <w:szCs w:val="24"/>
        </w:rPr>
        <w:t xml:space="preserve"> интервал</w:t>
      </w:r>
      <w:r w:rsidR="00FF6A39">
        <w:rPr>
          <w:rFonts w:ascii="Times New Roman" w:hAnsi="Times New Roman" w:cs="Times New Roman"/>
          <w:sz w:val="24"/>
          <w:szCs w:val="24"/>
        </w:rPr>
        <w:t>а</w:t>
      </w:r>
      <w:r w:rsidR="00ED17AE" w:rsidRPr="00AA492B">
        <w:rPr>
          <w:rFonts w:ascii="Times New Roman" w:hAnsi="Times New Roman" w:cs="Times New Roman"/>
          <w:sz w:val="24"/>
          <w:szCs w:val="24"/>
        </w:rPr>
        <w:t xml:space="preserve"> открытого состояния двери не более 1 (одной) минуты</w:t>
      </w:r>
      <w:r w:rsidR="00753C04" w:rsidRPr="00AA492B">
        <w:rPr>
          <w:rFonts w:ascii="Times New Roman" w:hAnsi="Times New Roman" w:cs="Times New Roman"/>
          <w:sz w:val="24"/>
          <w:szCs w:val="24"/>
        </w:rPr>
        <w:t>.</w:t>
      </w:r>
    </w:p>
    <w:p w14:paraId="7CA88225" w14:textId="77777777" w:rsidR="00B9677B" w:rsidRPr="00AA492B" w:rsidRDefault="00D952FD" w:rsidP="00F5497D">
      <w:pPr>
        <w:pStyle w:val="1"/>
        <w:numPr>
          <w:ilvl w:val="1"/>
          <w:numId w:val="20"/>
        </w:numPr>
        <w:spacing w:before="0" w:after="0" w:line="276" w:lineRule="auto"/>
        <w:ind w:left="0" w:firstLine="709"/>
        <w:jc w:val="both"/>
        <w:rPr>
          <w:b w:val="0"/>
          <w:sz w:val="24"/>
          <w:szCs w:val="24"/>
        </w:rPr>
      </w:pPr>
      <w:bookmarkStart w:id="71" w:name="_Toc109203028"/>
      <w:r w:rsidRPr="00AA492B">
        <w:rPr>
          <w:b w:val="0"/>
          <w:sz w:val="24"/>
          <w:szCs w:val="24"/>
          <w:lang w:eastAsia="ru-RU"/>
        </w:rPr>
        <w:t>Система тревожной сигнализации</w:t>
      </w:r>
      <w:r w:rsidR="00EB78E5">
        <w:rPr>
          <w:b w:val="0"/>
          <w:sz w:val="24"/>
          <w:szCs w:val="24"/>
          <w:lang w:eastAsia="ru-RU"/>
        </w:rPr>
        <w:t>.</w:t>
      </w:r>
      <w:bookmarkEnd w:id="71"/>
    </w:p>
    <w:p w14:paraId="6795CC29" w14:textId="77777777" w:rsidR="00D952FD" w:rsidRPr="00AA492B" w:rsidRDefault="00D952FD" w:rsidP="00F5497D">
      <w:pPr>
        <w:pStyle w:val="a7"/>
        <w:numPr>
          <w:ilvl w:val="2"/>
          <w:numId w:val="20"/>
        </w:numPr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Для формирования и оперативной передачи </w:t>
      </w:r>
      <w:r w:rsidR="00983761">
        <w:rPr>
          <w:rFonts w:ascii="Times New Roman" w:hAnsi="Times New Roman" w:cs="Times New Roman"/>
          <w:sz w:val="24"/>
          <w:szCs w:val="24"/>
        </w:rPr>
        <w:t xml:space="preserve">на ЦМ, </w:t>
      </w:r>
      <w:r w:rsidRPr="00AA492B">
        <w:rPr>
          <w:rFonts w:ascii="Times New Roman" w:hAnsi="Times New Roman" w:cs="Times New Roman"/>
          <w:sz w:val="24"/>
          <w:szCs w:val="24"/>
        </w:rPr>
        <w:t>в охраняющие организации (органы внутренних дел) сообщений о противоправных действиях (разбойных нападениях, хулиганских действиях, угрозах и т.п.) все ВСП оборудуются тревожной сигнализацией (ТС), в том числе независимой от действий персонала</w:t>
      </w:r>
      <w:r w:rsidR="00EE33A0" w:rsidRPr="00AA492B">
        <w:rPr>
          <w:rFonts w:ascii="Times New Roman" w:hAnsi="Times New Roman" w:cs="Times New Roman"/>
          <w:sz w:val="24"/>
          <w:szCs w:val="24"/>
        </w:rPr>
        <w:t xml:space="preserve"> –</w:t>
      </w:r>
      <w:r w:rsidR="00983761">
        <w:rPr>
          <w:rFonts w:ascii="Times New Roman" w:hAnsi="Times New Roman" w:cs="Times New Roman"/>
          <w:sz w:val="24"/>
          <w:szCs w:val="24"/>
        </w:rPr>
        <w:t xml:space="preserve"> </w:t>
      </w:r>
      <w:r w:rsidR="00EE33A0" w:rsidRPr="00AA492B">
        <w:rPr>
          <w:rFonts w:ascii="Times New Roman" w:hAnsi="Times New Roman" w:cs="Times New Roman"/>
          <w:sz w:val="24"/>
          <w:szCs w:val="24"/>
        </w:rPr>
        <w:t>сигналы тревоги формируются без участия персонала при разбойных нападениях, либо персонала, действующего по принуждению, например, под угрозой оружия со стороны злоумышленника.</w:t>
      </w:r>
    </w:p>
    <w:p w14:paraId="78C63182" w14:textId="77777777" w:rsidR="000E3740" w:rsidRPr="00AA492B" w:rsidRDefault="000E3740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Помещения и места установки тревожных извещателей в зависимости от действующего и проектируемого формата ВСП приведены в </w:t>
      </w:r>
      <w:r w:rsidR="00974799">
        <w:rPr>
          <w:rFonts w:ascii="Times New Roman" w:hAnsi="Times New Roman" w:cs="Times New Roman"/>
          <w:sz w:val="24"/>
          <w:szCs w:val="24"/>
        </w:rPr>
        <w:t>Приложении 11</w:t>
      </w:r>
      <w:r w:rsidRPr="00AA492B">
        <w:rPr>
          <w:rFonts w:ascii="Times New Roman" w:hAnsi="Times New Roman" w:cs="Times New Roman"/>
          <w:sz w:val="24"/>
          <w:szCs w:val="24"/>
        </w:rPr>
        <w:t xml:space="preserve"> к настоящему Стандарту.</w:t>
      </w:r>
    </w:p>
    <w:p w14:paraId="666648A7" w14:textId="77777777" w:rsidR="00D952FD" w:rsidRPr="00AA492B" w:rsidRDefault="00D952FD" w:rsidP="00F5497D">
      <w:pPr>
        <w:pStyle w:val="a7"/>
        <w:numPr>
          <w:ilvl w:val="2"/>
          <w:numId w:val="20"/>
        </w:numPr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В качестве извещателей ТС могут быть использованы стационарные и носимые устройства </w:t>
      </w:r>
      <w:r w:rsidR="002C4660" w:rsidRPr="00AA492B">
        <w:rPr>
          <w:rFonts w:ascii="Times New Roman" w:hAnsi="Times New Roman" w:cs="Times New Roman"/>
          <w:sz w:val="24"/>
          <w:szCs w:val="24"/>
        </w:rPr>
        <w:t xml:space="preserve">– </w:t>
      </w:r>
      <w:r w:rsidRPr="00AA492B">
        <w:rPr>
          <w:rFonts w:ascii="Times New Roman" w:hAnsi="Times New Roman" w:cs="Times New Roman"/>
          <w:sz w:val="24"/>
          <w:szCs w:val="24"/>
        </w:rPr>
        <w:t>педали, кнопки, брелоки, браслеты, в том числе и радиокнопки, извещатели, контролирующие разрушение (разбитие) стекла, магнитоконтактные и оптико-электронные извещатели и т.</w:t>
      </w:r>
      <w:r w:rsidR="007E599B">
        <w:rPr>
          <w:rFonts w:ascii="Times New Roman" w:hAnsi="Times New Roman" w:cs="Times New Roman"/>
          <w:sz w:val="24"/>
          <w:szCs w:val="24"/>
        </w:rPr>
        <w:t>д</w:t>
      </w:r>
      <w:r w:rsidRPr="00AA492B">
        <w:rPr>
          <w:rFonts w:ascii="Times New Roman" w:hAnsi="Times New Roman" w:cs="Times New Roman"/>
          <w:sz w:val="24"/>
          <w:szCs w:val="24"/>
        </w:rPr>
        <w:t>.</w:t>
      </w:r>
    </w:p>
    <w:p w14:paraId="7CFE1564" w14:textId="77777777" w:rsidR="00D952FD" w:rsidRPr="00AA492B" w:rsidRDefault="00D952FD" w:rsidP="00F5497D">
      <w:pPr>
        <w:pStyle w:val="a7"/>
        <w:numPr>
          <w:ilvl w:val="2"/>
          <w:numId w:val="20"/>
        </w:numPr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Стационарные средства ТС в обязательном порядке должны быть установлены в местах:</w:t>
      </w:r>
    </w:p>
    <w:p w14:paraId="3A879EA8" w14:textId="77777777" w:rsidR="00D952FD" w:rsidRPr="00AA492B" w:rsidRDefault="00AF16E5" w:rsidP="00F5497D">
      <w:pPr>
        <w:pStyle w:val="a7"/>
        <w:numPr>
          <w:ilvl w:val="3"/>
          <w:numId w:val="20"/>
        </w:numPr>
        <w:tabs>
          <w:tab w:val="left" w:pos="1701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Д</w:t>
      </w:r>
      <w:r w:rsidR="00D952FD" w:rsidRPr="00AA492B">
        <w:rPr>
          <w:rFonts w:ascii="Times New Roman" w:hAnsi="Times New Roman" w:cs="Times New Roman"/>
          <w:sz w:val="24"/>
          <w:szCs w:val="24"/>
        </w:rPr>
        <w:t xml:space="preserve">ля </w:t>
      </w:r>
      <w:r w:rsidR="0018031A" w:rsidRPr="00AA492B">
        <w:rPr>
          <w:rFonts w:ascii="Times New Roman" w:hAnsi="Times New Roman" w:cs="Times New Roman"/>
          <w:sz w:val="24"/>
          <w:szCs w:val="24"/>
        </w:rPr>
        <w:t xml:space="preserve">ВСП </w:t>
      </w:r>
      <w:r w:rsidR="004C298F" w:rsidRPr="00AA492B">
        <w:rPr>
          <w:rFonts w:ascii="Times New Roman" w:hAnsi="Times New Roman" w:cs="Times New Roman"/>
          <w:sz w:val="24"/>
          <w:szCs w:val="24"/>
        </w:rPr>
        <w:t xml:space="preserve">форматов в соответствии </w:t>
      </w:r>
      <w:r w:rsidR="0035133F" w:rsidRPr="00AA492B">
        <w:rPr>
          <w:rFonts w:ascii="Times New Roman" w:hAnsi="Times New Roman" w:cs="Times New Roman"/>
          <w:sz w:val="24"/>
          <w:szCs w:val="24"/>
        </w:rPr>
        <w:t xml:space="preserve">требованиям </w:t>
      </w:r>
      <w:r w:rsidR="004C298F" w:rsidRPr="00AA492B">
        <w:rPr>
          <w:rFonts w:ascii="Times New Roman" w:hAnsi="Times New Roman" w:cs="Times New Roman"/>
          <w:sz w:val="24"/>
          <w:szCs w:val="24"/>
        </w:rPr>
        <w:t xml:space="preserve">документа </w:t>
      </w:r>
      <w:r w:rsidR="0018031A" w:rsidRPr="00AA492B">
        <w:rPr>
          <w:rFonts w:ascii="Times New Roman" w:hAnsi="Times New Roman" w:cs="Times New Roman"/>
          <w:sz w:val="24"/>
          <w:szCs w:val="24"/>
        </w:rPr>
        <w:t>/</w:t>
      </w:r>
      <w:r w:rsidR="00910643" w:rsidRPr="00AA492B">
        <w:rPr>
          <w:rFonts w:ascii="Times New Roman" w:hAnsi="Times New Roman" w:cs="Times New Roman"/>
          <w:sz w:val="24"/>
          <w:szCs w:val="24"/>
        </w:rPr>
        <w:fldChar w:fldCharType="begin"/>
      </w:r>
      <w:r w:rsidR="00910643" w:rsidRPr="00AA492B">
        <w:rPr>
          <w:rFonts w:ascii="Times New Roman" w:hAnsi="Times New Roman" w:cs="Times New Roman"/>
          <w:sz w:val="24"/>
          <w:szCs w:val="24"/>
        </w:rPr>
        <w:instrText xml:space="preserve"> REF _Ref100048946 \r \h </w:instrText>
      </w:r>
      <w:r w:rsidR="00AE42B7" w:rsidRPr="00AA492B">
        <w:rPr>
          <w:rFonts w:ascii="Times New Roman" w:hAnsi="Times New Roman" w:cs="Times New Roman"/>
          <w:sz w:val="24"/>
          <w:szCs w:val="24"/>
        </w:rPr>
        <w:instrText xml:space="preserve"> \* MERGEFORMAT </w:instrText>
      </w:r>
      <w:r w:rsidR="00910643" w:rsidRPr="00AA492B">
        <w:rPr>
          <w:rFonts w:ascii="Times New Roman" w:hAnsi="Times New Roman" w:cs="Times New Roman"/>
          <w:sz w:val="24"/>
          <w:szCs w:val="24"/>
        </w:rPr>
      </w:r>
      <w:r w:rsidR="00910643" w:rsidRPr="00AA492B">
        <w:rPr>
          <w:rFonts w:ascii="Times New Roman" w:hAnsi="Times New Roman" w:cs="Times New Roman"/>
          <w:sz w:val="24"/>
          <w:szCs w:val="24"/>
        </w:rPr>
        <w:fldChar w:fldCharType="separate"/>
      </w:r>
      <w:r w:rsidR="00F12DEC">
        <w:rPr>
          <w:rFonts w:ascii="Times New Roman" w:hAnsi="Times New Roman" w:cs="Times New Roman"/>
          <w:sz w:val="24"/>
          <w:szCs w:val="24"/>
        </w:rPr>
        <w:t>1</w:t>
      </w:r>
      <w:r w:rsidR="00910643" w:rsidRPr="00AA492B">
        <w:rPr>
          <w:rFonts w:ascii="Times New Roman" w:hAnsi="Times New Roman" w:cs="Times New Roman"/>
          <w:sz w:val="24"/>
          <w:szCs w:val="24"/>
        </w:rPr>
        <w:fldChar w:fldCharType="end"/>
      </w:r>
      <w:r w:rsidR="0018031A" w:rsidRPr="00AA492B">
        <w:rPr>
          <w:rFonts w:ascii="Times New Roman" w:hAnsi="Times New Roman" w:cs="Times New Roman"/>
          <w:sz w:val="24"/>
          <w:szCs w:val="24"/>
        </w:rPr>
        <w:t>/</w:t>
      </w:r>
      <w:r w:rsidR="00D952FD" w:rsidRPr="00AA492B">
        <w:rPr>
          <w:rFonts w:ascii="Times New Roman" w:hAnsi="Times New Roman" w:cs="Times New Roman"/>
          <w:sz w:val="24"/>
          <w:szCs w:val="24"/>
        </w:rPr>
        <w:t>:</w:t>
      </w:r>
    </w:p>
    <w:p w14:paraId="7FDE5A49" w14:textId="77777777" w:rsidR="00D952FD" w:rsidRPr="00AA492B" w:rsidRDefault="00D952FD" w:rsidP="00F5497D">
      <w:pPr>
        <w:pStyle w:val="a7"/>
        <w:numPr>
          <w:ilvl w:val="0"/>
          <w:numId w:val="2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 сейфовых комнатах, предсейфовых;</w:t>
      </w:r>
    </w:p>
    <w:p w14:paraId="103A98C2" w14:textId="77777777" w:rsidR="00D952FD" w:rsidRPr="00AA492B" w:rsidRDefault="00D952FD" w:rsidP="00F5497D">
      <w:pPr>
        <w:pStyle w:val="a7"/>
        <w:numPr>
          <w:ilvl w:val="0"/>
          <w:numId w:val="2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 помещениях бесконтактной передачи БЦ;</w:t>
      </w:r>
    </w:p>
    <w:p w14:paraId="3303163B" w14:textId="77777777" w:rsidR="00D952FD" w:rsidRPr="00AA492B" w:rsidRDefault="00D952FD" w:rsidP="00F5497D">
      <w:pPr>
        <w:pStyle w:val="a7"/>
        <w:numPr>
          <w:ilvl w:val="0"/>
          <w:numId w:val="2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на рабочих местах в операционных кассах/«моноблоках»;</w:t>
      </w:r>
    </w:p>
    <w:p w14:paraId="1878A16A" w14:textId="77777777" w:rsidR="00D952FD" w:rsidRPr="00AA492B" w:rsidRDefault="00D952FD" w:rsidP="00F5497D">
      <w:pPr>
        <w:pStyle w:val="a7"/>
        <w:numPr>
          <w:ilvl w:val="0"/>
          <w:numId w:val="2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 закассовых коридорах;</w:t>
      </w:r>
    </w:p>
    <w:p w14:paraId="66D51A06" w14:textId="77777777" w:rsidR="0018031A" w:rsidRPr="00AA492B" w:rsidRDefault="0018031A" w:rsidP="00F5497D">
      <w:pPr>
        <w:pStyle w:val="a7"/>
        <w:numPr>
          <w:ilvl w:val="0"/>
          <w:numId w:val="2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 помещении пересчета денежной наличности;</w:t>
      </w:r>
    </w:p>
    <w:p w14:paraId="18545311" w14:textId="77777777" w:rsidR="0018031A" w:rsidRPr="00AA492B" w:rsidRDefault="0018031A" w:rsidP="00F5497D">
      <w:pPr>
        <w:pStyle w:val="a7"/>
        <w:numPr>
          <w:ilvl w:val="0"/>
          <w:numId w:val="2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 помещении приема-передачи ценностей;</w:t>
      </w:r>
    </w:p>
    <w:p w14:paraId="76036274" w14:textId="77777777" w:rsidR="00B06847" w:rsidRPr="00AA492B" w:rsidRDefault="00B06847" w:rsidP="00F5497D">
      <w:pPr>
        <w:pStyle w:val="a7"/>
        <w:numPr>
          <w:ilvl w:val="0"/>
          <w:numId w:val="2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на маршрутах переноса ценностей;</w:t>
      </w:r>
    </w:p>
    <w:p w14:paraId="7AE4ED94" w14:textId="77777777" w:rsidR="00CD5FA2" w:rsidRPr="00AA492B" w:rsidRDefault="00CD5FA2" w:rsidP="00F5497D">
      <w:pPr>
        <w:pStyle w:val="a7"/>
        <w:numPr>
          <w:ilvl w:val="0"/>
          <w:numId w:val="2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 хранилище</w:t>
      </w:r>
      <w:r w:rsidR="0033211C" w:rsidRPr="00AA492B">
        <w:rPr>
          <w:rFonts w:ascii="Times New Roman" w:hAnsi="Times New Roman" w:cs="Times New Roman"/>
          <w:sz w:val="24"/>
          <w:szCs w:val="24"/>
        </w:rPr>
        <w:t xml:space="preserve"> (в зоне хранения ценностей клиентов)</w:t>
      </w:r>
      <w:r w:rsidRPr="00AA492B">
        <w:rPr>
          <w:rFonts w:ascii="Times New Roman" w:hAnsi="Times New Roman" w:cs="Times New Roman"/>
          <w:sz w:val="24"/>
          <w:szCs w:val="24"/>
        </w:rPr>
        <w:t xml:space="preserve"> и предхранилище ХЦК;</w:t>
      </w:r>
    </w:p>
    <w:p w14:paraId="3B7B4745" w14:textId="77777777" w:rsidR="00CD5FA2" w:rsidRPr="00AA492B" w:rsidRDefault="00CD5FA2" w:rsidP="00F5497D">
      <w:pPr>
        <w:pStyle w:val="a7"/>
        <w:numPr>
          <w:ilvl w:val="0"/>
          <w:numId w:val="2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у входной двери в зону хранения индивидуальных сейфов АХЦК;</w:t>
      </w:r>
    </w:p>
    <w:p w14:paraId="0369E954" w14:textId="77777777" w:rsidR="00A04D0F" w:rsidRPr="00AA492B" w:rsidRDefault="00A04D0F" w:rsidP="00F5497D">
      <w:pPr>
        <w:pStyle w:val="a7"/>
        <w:numPr>
          <w:ilvl w:val="0"/>
          <w:numId w:val="26"/>
        </w:numPr>
        <w:ind w:left="1134" w:hanging="425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 клиентской зоне самообслуживания АХЦК;</w:t>
      </w:r>
    </w:p>
    <w:p w14:paraId="1128E507" w14:textId="77777777" w:rsidR="0018031A" w:rsidRPr="00AA492B" w:rsidRDefault="0018031A" w:rsidP="00F5497D">
      <w:pPr>
        <w:pStyle w:val="a7"/>
        <w:numPr>
          <w:ilvl w:val="0"/>
          <w:numId w:val="2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на рабочих местах за банковским барьером, в зоне транзакционных операций;</w:t>
      </w:r>
    </w:p>
    <w:p w14:paraId="68E70925" w14:textId="77777777" w:rsidR="00D952FD" w:rsidRPr="00AA492B" w:rsidRDefault="0018031A" w:rsidP="00F5497D">
      <w:pPr>
        <w:pStyle w:val="a7"/>
        <w:numPr>
          <w:ilvl w:val="0"/>
          <w:numId w:val="2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на рабочих местах в зоне консультирования и продаж;</w:t>
      </w:r>
    </w:p>
    <w:p w14:paraId="0256B4D9" w14:textId="77777777" w:rsidR="0018031A" w:rsidRPr="00AA492B" w:rsidRDefault="00B06847" w:rsidP="00F5497D">
      <w:pPr>
        <w:pStyle w:val="a7"/>
        <w:numPr>
          <w:ilvl w:val="0"/>
          <w:numId w:val="2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 кабинетах (на рабочих местах) руководителей ВСП/заместителя руководителя ВСП</w:t>
      </w:r>
      <w:r w:rsidR="0018031A" w:rsidRPr="00AA492B">
        <w:rPr>
          <w:rFonts w:ascii="Times New Roman" w:hAnsi="Times New Roman" w:cs="Times New Roman"/>
          <w:sz w:val="24"/>
          <w:szCs w:val="24"/>
        </w:rPr>
        <w:t>;</w:t>
      </w:r>
    </w:p>
    <w:p w14:paraId="5364AB98" w14:textId="77777777" w:rsidR="0018031A" w:rsidRPr="00AA492B" w:rsidRDefault="0018031A" w:rsidP="00F5497D">
      <w:pPr>
        <w:pStyle w:val="a7"/>
        <w:numPr>
          <w:ilvl w:val="0"/>
          <w:numId w:val="2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 сервисной зоне УС;</w:t>
      </w:r>
    </w:p>
    <w:p w14:paraId="5817B9FD" w14:textId="77777777" w:rsidR="0018031A" w:rsidRPr="00AA492B" w:rsidRDefault="00045FA1" w:rsidP="00F5497D">
      <w:pPr>
        <w:pStyle w:val="a7"/>
        <w:numPr>
          <w:ilvl w:val="0"/>
          <w:numId w:val="2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на рабочих местах </w:t>
      </w:r>
      <w:r w:rsidR="0018031A" w:rsidRPr="00AA492B">
        <w:rPr>
          <w:rFonts w:ascii="Times New Roman" w:hAnsi="Times New Roman" w:cs="Times New Roman"/>
          <w:sz w:val="24"/>
          <w:szCs w:val="24"/>
        </w:rPr>
        <w:t>в зоне продаж юридическим лицам;</w:t>
      </w:r>
    </w:p>
    <w:p w14:paraId="2147129A" w14:textId="77777777" w:rsidR="0018031A" w:rsidRDefault="00045FA1" w:rsidP="00F5497D">
      <w:pPr>
        <w:pStyle w:val="a7"/>
        <w:numPr>
          <w:ilvl w:val="0"/>
          <w:numId w:val="2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на рабочих местах </w:t>
      </w:r>
      <w:r w:rsidR="0018031A" w:rsidRPr="00AA492B">
        <w:rPr>
          <w:rFonts w:ascii="Times New Roman" w:hAnsi="Times New Roman" w:cs="Times New Roman"/>
          <w:sz w:val="24"/>
          <w:szCs w:val="24"/>
        </w:rPr>
        <w:t>в зоне ипотечного кредитования;</w:t>
      </w:r>
    </w:p>
    <w:p w14:paraId="3EA162CE" w14:textId="77777777" w:rsidR="00A832E4" w:rsidRPr="00D70879" w:rsidRDefault="00A832E4" w:rsidP="00F5497D">
      <w:pPr>
        <w:pStyle w:val="a7"/>
        <w:numPr>
          <w:ilvl w:val="0"/>
          <w:numId w:val="26"/>
        </w:numPr>
        <w:tabs>
          <w:tab w:val="left" w:pos="1134"/>
        </w:tabs>
        <w:spacing w:after="0" w:line="276" w:lineRule="auto"/>
        <w:ind w:hanging="720"/>
        <w:jc w:val="both"/>
        <w:rPr>
          <w:rFonts w:ascii="Times New Roman" w:hAnsi="Times New Roman" w:cs="Times New Roman"/>
          <w:sz w:val="24"/>
          <w:szCs w:val="24"/>
        </w:rPr>
      </w:pPr>
      <w:r w:rsidRPr="00D70879">
        <w:rPr>
          <w:rFonts w:ascii="Times New Roman" w:hAnsi="Times New Roman" w:cs="Times New Roman"/>
          <w:sz w:val="24"/>
          <w:szCs w:val="24"/>
        </w:rPr>
        <w:lastRenderedPageBreak/>
        <w:t>на рабочих местах Сбербанк Премьер;</w:t>
      </w:r>
    </w:p>
    <w:p w14:paraId="50584FE7" w14:textId="77777777" w:rsidR="0018031A" w:rsidRPr="00AA492B" w:rsidRDefault="0018031A" w:rsidP="00F5497D">
      <w:pPr>
        <w:pStyle w:val="a7"/>
        <w:numPr>
          <w:ilvl w:val="0"/>
          <w:numId w:val="26"/>
        </w:numPr>
        <w:tabs>
          <w:tab w:val="left" w:pos="1134"/>
        </w:tabs>
        <w:spacing w:after="0" w:line="276" w:lineRule="auto"/>
        <w:ind w:hanging="720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 зоне отдыха;</w:t>
      </w:r>
    </w:p>
    <w:p w14:paraId="66FE2D4D" w14:textId="77777777" w:rsidR="0018031A" w:rsidRPr="00AA492B" w:rsidRDefault="00CD5FA2" w:rsidP="00F5497D">
      <w:pPr>
        <w:pStyle w:val="a7"/>
        <w:numPr>
          <w:ilvl w:val="0"/>
          <w:numId w:val="26"/>
        </w:numPr>
        <w:tabs>
          <w:tab w:val="left" w:pos="1134"/>
        </w:tabs>
        <w:spacing w:after="0" w:line="276" w:lineRule="auto"/>
        <w:ind w:left="1276" w:hanging="567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у двер</w:t>
      </w:r>
      <w:r w:rsidR="00C66C08" w:rsidRPr="00AA492B">
        <w:rPr>
          <w:rFonts w:ascii="Times New Roman" w:hAnsi="Times New Roman" w:cs="Times New Roman"/>
          <w:sz w:val="24"/>
          <w:szCs w:val="24"/>
        </w:rPr>
        <w:t>ей</w:t>
      </w:r>
      <w:r w:rsidRPr="00AA492B">
        <w:rPr>
          <w:rFonts w:ascii="Times New Roman" w:hAnsi="Times New Roman" w:cs="Times New Roman"/>
          <w:sz w:val="24"/>
          <w:szCs w:val="24"/>
        </w:rPr>
        <w:t xml:space="preserve"> </w:t>
      </w:r>
      <w:r w:rsidR="0033211C" w:rsidRPr="00AA492B">
        <w:rPr>
          <w:rFonts w:ascii="Times New Roman" w:hAnsi="Times New Roman" w:cs="Times New Roman"/>
          <w:sz w:val="24"/>
          <w:szCs w:val="24"/>
        </w:rPr>
        <w:t xml:space="preserve">служебного входа, </w:t>
      </w:r>
      <w:r w:rsidRPr="00AA492B">
        <w:rPr>
          <w:rFonts w:ascii="Times New Roman" w:hAnsi="Times New Roman" w:cs="Times New Roman"/>
          <w:sz w:val="24"/>
          <w:szCs w:val="24"/>
        </w:rPr>
        <w:t>запасного выхода.</w:t>
      </w:r>
    </w:p>
    <w:p w14:paraId="401CE1C0" w14:textId="77777777" w:rsidR="00D952FD" w:rsidRPr="00AA492B" w:rsidRDefault="00CD5FA2" w:rsidP="00F5497D">
      <w:pPr>
        <w:pStyle w:val="a7"/>
        <w:numPr>
          <w:ilvl w:val="3"/>
          <w:numId w:val="20"/>
        </w:numPr>
        <w:tabs>
          <w:tab w:val="left" w:pos="1701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Для ВСП формат</w:t>
      </w:r>
      <w:r w:rsidR="004C298F" w:rsidRPr="00AA492B">
        <w:rPr>
          <w:rFonts w:ascii="Times New Roman" w:hAnsi="Times New Roman" w:cs="Times New Roman"/>
          <w:sz w:val="24"/>
          <w:szCs w:val="24"/>
        </w:rPr>
        <w:t>ов</w:t>
      </w:r>
      <w:r w:rsidRPr="00AA492B">
        <w:rPr>
          <w:rFonts w:ascii="Times New Roman" w:hAnsi="Times New Roman" w:cs="Times New Roman"/>
          <w:sz w:val="24"/>
          <w:szCs w:val="24"/>
        </w:rPr>
        <w:t xml:space="preserve"> </w:t>
      </w:r>
      <w:r w:rsidR="004C298F" w:rsidRPr="00AA492B">
        <w:rPr>
          <w:rFonts w:ascii="Times New Roman" w:hAnsi="Times New Roman" w:cs="Times New Roman"/>
          <w:sz w:val="24"/>
          <w:szCs w:val="24"/>
        </w:rPr>
        <w:t xml:space="preserve">в соответствии </w:t>
      </w:r>
      <w:r w:rsidR="0035133F" w:rsidRPr="00AA492B">
        <w:rPr>
          <w:rFonts w:ascii="Times New Roman" w:hAnsi="Times New Roman" w:cs="Times New Roman"/>
          <w:sz w:val="24"/>
          <w:szCs w:val="24"/>
        </w:rPr>
        <w:t xml:space="preserve">требованиям </w:t>
      </w:r>
      <w:r w:rsidRPr="00AA492B">
        <w:rPr>
          <w:rFonts w:ascii="Times New Roman" w:hAnsi="Times New Roman" w:cs="Times New Roman"/>
          <w:sz w:val="24"/>
          <w:szCs w:val="24"/>
        </w:rPr>
        <w:t>документ</w:t>
      </w:r>
      <w:r w:rsidR="004C298F" w:rsidRPr="00AA492B">
        <w:rPr>
          <w:rFonts w:ascii="Times New Roman" w:hAnsi="Times New Roman" w:cs="Times New Roman"/>
          <w:sz w:val="24"/>
          <w:szCs w:val="24"/>
        </w:rPr>
        <w:t>а</w:t>
      </w:r>
      <w:r w:rsidRPr="00AA492B">
        <w:rPr>
          <w:rFonts w:ascii="Times New Roman" w:hAnsi="Times New Roman" w:cs="Times New Roman"/>
          <w:sz w:val="24"/>
          <w:szCs w:val="24"/>
        </w:rPr>
        <w:t xml:space="preserve"> /</w:t>
      </w:r>
      <w:r w:rsidR="00910643" w:rsidRPr="00AA492B">
        <w:rPr>
          <w:rFonts w:ascii="Times New Roman" w:hAnsi="Times New Roman" w:cs="Times New Roman"/>
          <w:sz w:val="24"/>
          <w:szCs w:val="24"/>
        </w:rPr>
        <w:fldChar w:fldCharType="begin"/>
      </w:r>
      <w:r w:rsidR="00910643" w:rsidRPr="00AA492B">
        <w:rPr>
          <w:rFonts w:ascii="Times New Roman" w:hAnsi="Times New Roman" w:cs="Times New Roman"/>
          <w:sz w:val="24"/>
          <w:szCs w:val="24"/>
        </w:rPr>
        <w:instrText xml:space="preserve"> REF _Ref100049042 \r \h </w:instrText>
      </w:r>
      <w:r w:rsidR="00AE42B7" w:rsidRPr="00AA492B">
        <w:rPr>
          <w:rFonts w:ascii="Times New Roman" w:hAnsi="Times New Roman" w:cs="Times New Roman"/>
          <w:sz w:val="24"/>
          <w:szCs w:val="24"/>
        </w:rPr>
        <w:instrText xml:space="preserve"> \* MERGEFORMAT </w:instrText>
      </w:r>
      <w:r w:rsidR="00910643" w:rsidRPr="00AA492B">
        <w:rPr>
          <w:rFonts w:ascii="Times New Roman" w:hAnsi="Times New Roman" w:cs="Times New Roman"/>
          <w:sz w:val="24"/>
          <w:szCs w:val="24"/>
        </w:rPr>
      </w:r>
      <w:r w:rsidR="00910643" w:rsidRPr="00AA492B">
        <w:rPr>
          <w:rFonts w:ascii="Times New Roman" w:hAnsi="Times New Roman" w:cs="Times New Roman"/>
          <w:sz w:val="24"/>
          <w:szCs w:val="24"/>
        </w:rPr>
        <w:fldChar w:fldCharType="separate"/>
      </w:r>
      <w:r w:rsidR="00F12DEC">
        <w:rPr>
          <w:rFonts w:ascii="Times New Roman" w:hAnsi="Times New Roman" w:cs="Times New Roman"/>
          <w:sz w:val="24"/>
          <w:szCs w:val="24"/>
        </w:rPr>
        <w:t>2</w:t>
      </w:r>
      <w:r w:rsidR="00910643" w:rsidRPr="00AA492B">
        <w:rPr>
          <w:rFonts w:ascii="Times New Roman" w:hAnsi="Times New Roman" w:cs="Times New Roman"/>
          <w:sz w:val="24"/>
          <w:szCs w:val="24"/>
        </w:rPr>
        <w:fldChar w:fldCharType="end"/>
      </w:r>
      <w:r w:rsidRPr="00AA492B">
        <w:rPr>
          <w:rFonts w:ascii="Times New Roman" w:hAnsi="Times New Roman" w:cs="Times New Roman"/>
          <w:sz w:val="24"/>
          <w:szCs w:val="24"/>
        </w:rPr>
        <w:t>/</w:t>
      </w:r>
      <w:r w:rsidR="00AF16E5" w:rsidRPr="00AA492B">
        <w:rPr>
          <w:rFonts w:ascii="Times New Roman" w:hAnsi="Times New Roman" w:cs="Times New Roman"/>
          <w:sz w:val="24"/>
          <w:szCs w:val="24"/>
        </w:rPr>
        <w:t>:</w:t>
      </w:r>
    </w:p>
    <w:p w14:paraId="2F0D697A" w14:textId="77777777" w:rsidR="0069457C" w:rsidRPr="00AA492B" w:rsidRDefault="0069457C" w:rsidP="00F5497D">
      <w:pPr>
        <w:pStyle w:val="a7"/>
        <w:numPr>
          <w:ilvl w:val="0"/>
          <w:numId w:val="27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на рабочих местах </w:t>
      </w:r>
      <w:r w:rsidR="00A04D0F" w:rsidRPr="00AA492B">
        <w:rPr>
          <w:rFonts w:ascii="Times New Roman" w:hAnsi="Times New Roman" w:cs="Times New Roman"/>
          <w:sz w:val="24"/>
          <w:szCs w:val="24"/>
        </w:rPr>
        <w:t xml:space="preserve">старших </w:t>
      </w:r>
      <w:r w:rsidRPr="00AA492B">
        <w:rPr>
          <w:rFonts w:ascii="Times New Roman" w:hAnsi="Times New Roman" w:cs="Times New Roman"/>
          <w:sz w:val="24"/>
          <w:szCs w:val="24"/>
        </w:rPr>
        <w:t>менеджеров по обслуживанию;</w:t>
      </w:r>
    </w:p>
    <w:p w14:paraId="30944849" w14:textId="77777777" w:rsidR="0069457C" w:rsidRPr="00AA492B" w:rsidRDefault="0069457C" w:rsidP="00F5497D">
      <w:pPr>
        <w:pStyle w:val="a7"/>
        <w:numPr>
          <w:ilvl w:val="0"/>
          <w:numId w:val="27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на рабочих местах в зоне </w:t>
      </w:r>
      <w:r w:rsidR="0007614D" w:rsidRPr="00AA492B">
        <w:rPr>
          <w:rFonts w:ascii="Times New Roman" w:hAnsi="Times New Roman" w:cs="Times New Roman"/>
          <w:sz w:val="24"/>
          <w:szCs w:val="24"/>
        </w:rPr>
        <w:t>наличных операций</w:t>
      </w:r>
      <w:r w:rsidRPr="00AA492B">
        <w:rPr>
          <w:rFonts w:ascii="Times New Roman" w:hAnsi="Times New Roman" w:cs="Times New Roman"/>
          <w:sz w:val="24"/>
          <w:szCs w:val="24"/>
        </w:rPr>
        <w:t>;</w:t>
      </w:r>
    </w:p>
    <w:p w14:paraId="43A5DFA0" w14:textId="77777777" w:rsidR="0069457C" w:rsidRPr="00AA492B" w:rsidRDefault="0069457C" w:rsidP="00F5497D">
      <w:pPr>
        <w:pStyle w:val="a7"/>
        <w:numPr>
          <w:ilvl w:val="0"/>
          <w:numId w:val="27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на рабочих местах </w:t>
      </w:r>
      <w:r w:rsidR="00A04D0F" w:rsidRPr="00AA492B">
        <w:rPr>
          <w:rFonts w:ascii="Times New Roman" w:hAnsi="Times New Roman" w:cs="Times New Roman"/>
          <w:sz w:val="24"/>
          <w:szCs w:val="24"/>
        </w:rPr>
        <w:t xml:space="preserve">старших </w:t>
      </w:r>
      <w:r w:rsidRPr="00AA492B">
        <w:rPr>
          <w:rFonts w:ascii="Times New Roman" w:hAnsi="Times New Roman" w:cs="Times New Roman"/>
          <w:sz w:val="24"/>
          <w:szCs w:val="24"/>
        </w:rPr>
        <w:t>клиентских менеджеров в зоне продаж;</w:t>
      </w:r>
    </w:p>
    <w:p w14:paraId="4D80E56D" w14:textId="77777777" w:rsidR="00B06847" w:rsidRPr="00AA492B" w:rsidRDefault="00B06847" w:rsidP="00F5497D">
      <w:pPr>
        <w:pStyle w:val="a7"/>
        <w:numPr>
          <w:ilvl w:val="0"/>
          <w:numId w:val="27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на рабочем месте заместителя руководителя ВСП;</w:t>
      </w:r>
    </w:p>
    <w:p w14:paraId="64EE5A71" w14:textId="77777777" w:rsidR="0069457C" w:rsidRPr="00AA492B" w:rsidRDefault="00CE07F6" w:rsidP="00F5497D">
      <w:pPr>
        <w:pStyle w:val="a7"/>
        <w:numPr>
          <w:ilvl w:val="0"/>
          <w:numId w:val="27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на рабочем месте </w:t>
      </w:r>
      <w:r w:rsidR="0069457C" w:rsidRPr="00AA492B">
        <w:rPr>
          <w:rFonts w:ascii="Times New Roman" w:hAnsi="Times New Roman" w:cs="Times New Roman"/>
          <w:sz w:val="24"/>
          <w:szCs w:val="24"/>
        </w:rPr>
        <w:t>в операционной кассе;</w:t>
      </w:r>
    </w:p>
    <w:p w14:paraId="271084B5" w14:textId="77777777" w:rsidR="0069457C" w:rsidRPr="00AA492B" w:rsidRDefault="0069457C" w:rsidP="00F5497D">
      <w:pPr>
        <w:pStyle w:val="a7"/>
        <w:numPr>
          <w:ilvl w:val="0"/>
          <w:numId w:val="27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 конфиденциальном кабинете;</w:t>
      </w:r>
    </w:p>
    <w:p w14:paraId="3FBFDD8F" w14:textId="77777777" w:rsidR="0069457C" w:rsidRPr="00AA492B" w:rsidRDefault="0069457C" w:rsidP="00F5497D">
      <w:pPr>
        <w:pStyle w:val="a7"/>
        <w:numPr>
          <w:ilvl w:val="0"/>
          <w:numId w:val="27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 помещении для совершения операций с ценностями;</w:t>
      </w:r>
    </w:p>
    <w:p w14:paraId="3EA38D91" w14:textId="77777777" w:rsidR="0069457C" w:rsidRPr="00AA492B" w:rsidRDefault="0069457C" w:rsidP="00F5497D">
      <w:pPr>
        <w:pStyle w:val="a7"/>
        <w:numPr>
          <w:ilvl w:val="0"/>
          <w:numId w:val="27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 сервисной зоне УС;</w:t>
      </w:r>
    </w:p>
    <w:p w14:paraId="237ACC9E" w14:textId="77777777" w:rsidR="0069457C" w:rsidRPr="00AA492B" w:rsidRDefault="0069457C" w:rsidP="00F5497D">
      <w:pPr>
        <w:pStyle w:val="a7"/>
        <w:numPr>
          <w:ilvl w:val="0"/>
          <w:numId w:val="27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 месте установки сейфа для бесконтактной передачи ценностей;</w:t>
      </w:r>
    </w:p>
    <w:p w14:paraId="3908942D" w14:textId="77777777" w:rsidR="00D952FD" w:rsidRPr="00AA492B" w:rsidRDefault="00B06847" w:rsidP="00F5497D">
      <w:pPr>
        <w:pStyle w:val="a7"/>
        <w:numPr>
          <w:ilvl w:val="0"/>
          <w:numId w:val="27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на рабочих местах в зоне продаж юридическим лицам</w:t>
      </w:r>
      <w:r w:rsidR="00D952FD" w:rsidRPr="00AA492B">
        <w:rPr>
          <w:rFonts w:ascii="Times New Roman" w:hAnsi="Times New Roman" w:cs="Times New Roman"/>
          <w:sz w:val="24"/>
          <w:szCs w:val="24"/>
        </w:rPr>
        <w:t>;</w:t>
      </w:r>
    </w:p>
    <w:p w14:paraId="192966D4" w14:textId="77777777" w:rsidR="00D952FD" w:rsidRPr="00AA492B" w:rsidRDefault="00D952FD" w:rsidP="00F5497D">
      <w:pPr>
        <w:pStyle w:val="a7"/>
        <w:numPr>
          <w:ilvl w:val="0"/>
          <w:numId w:val="27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на рабочих местах </w:t>
      </w:r>
      <w:r w:rsidR="00B06847" w:rsidRPr="00AA492B">
        <w:rPr>
          <w:rFonts w:ascii="Times New Roman" w:hAnsi="Times New Roman" w:cs="Times New Roman"/>
          <w:sz w:val="24"/>
          <w:szCs w:val="24"/>
        </w:rPr>
        <w:t>офиса ипотечного кредитования ДомКлик</w:t>
      </w:r>
      <w:r w:rsidRPr="00AA492B">
        <w:rPr>
          <w:rFonts w:ascii="Times New Roman" w:hAnsi="Times New Roman" w:cs="Times New Roman"/>
          <w:sz w:val="24"/>
          <w:szCs w:val="24"/>
        </w:rPr>
        <w:t>;</w:t>
      </w:r>
    </w:p>
    <w:p w14:paraId="645A9CBE" w14:textId="77777777" w:rsidR="00D952FD" w:rsidRPr="00AA492B" w:rsidRDefault="00D952FD" w:rsidP="00F5497D">
      <w:pPr>
        <w:pStyle w:val="a7"/>
        <w:numPr>
          <w:ilvl w:val="0"/>
          <w:numId w:val="27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на рабочих местах </w:t>
      </w:r>
      <w:r w:rsidR="00B06847" w:rsidRPr="00AA492B">
        <w:rPr>
          <w:rFonts w:ascii="Times New Roman" w:hAnsi="Times New Roman" w:cs="Times New Roman"/>
          <w:sz w:val="24"/>
          <w:szCs w:val="24"/>
        </w:rPr>
        <w:t xml:space="preserve">Сбербанк </w:t>
      </w:r>
      <w:r w:rsidR="0048489B" w:rsidRPr="00AA492B">
        <w:rPr>
          <w:rFonts w:ascii="Times New Roman" w:hAnsi="Times New Roman" w:cs="Times New Roman"/>
          <w:sz w:val="24"/>
          <w:szCs w:val="24"/>
        </w:rPr>
        <w:t>Премьер</w:t>
      </w:r>
      <w:r w:rsidRPr="00AA492B">
        <w:rPr>
          <w:rFonts w:ascii="Times New Roman" w:hAnsi="Times New Roman" w:cs="Times New Roman"/>
          <w:sz w:val="24"/>
          <w:szCs w:val="24"/>
        </w:rPr>
        <w:t>;</w:t>
      </w:r>
    </w:p>
    <w:p w14:paraId="033C1B0A" w14:textId="77777777" w:rsidR="00B06847" w:rsidRPr="00AA492B" w:rsidRDefault="00B06847" w:rsidP="00F5497D">
      <w:pPr>
        <w:pStyle w:val="a7"/>
        <w:numPr>
          <w:ilvl w:val="0"/>
          <w:numId w:val="27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в хранилище </w:t>
      </w:r>
      <w:r w:rsidR="0033211C" w:rsidRPr="00AA492B">
        <w:rPr>
          <w:rFonts w:ascii="Times New Roman" w:hAnsi="Times New Roman" w:cs="Times New Roman"/>
          <w:sz w:val="24"/>
          <w:szCs w:val="24"/>
        </w:rPr>
        <w:t xml:space="preserve">(в зоне хранения ценностей клиентов) </w:t>
      </w:r>
      <w:r w:rsidRPr="00AA492B">
        <w:rPr>
          <w:rFonts w:ascii="Times New Roman" w:hAnsi="Times New Roman" w:cs="Times New Roman"/>
          <w:sz w:val="24"/>
          <w:szCs w:val="24"/>
        </w:rPr>
        <w:t>и предхранилище ХЦК;</w:t>
      </w:r>
    </w:p>
    <w:p w14:paraId="33E60555" w14:textId="77777777" w:rsidR="00B06847" w:rsidRPr="00AA492B" w:rsidRDefault="00B06847" w:rsidP="00F5497D">
      <w:pPr>
        <w:pStyle w:val="a7"/>
        <w:numPr>
          <w:ilvl w:val="0"/>
          <w:numId w:val="27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у входной двери в зону хранения индивидуальных сейфов АХЦК;</w:t>
      </w:r>
    </w:p>
    <w:p w14:paraId="1A67584A" w14:textId="77777777" w:rsidR="00A04D0F" w:rsidRPr="00AA492B" w:rsidRDefault="00A04D0F" w:rsidP="00F5497D">
      <w:pPr>
        <w:pStyle w:val="a7"/>
        <w:numPr>
          <w:ilvl w:val="0"/>
          <w:numId w:val="27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 клиентской зоне самообслуживания АХЦК;</w:t>
      </w:r>
    </w:p>
    <w:p w14:paraId="09B2C12A" w14:textId="77777777" w:rsidR="00B06847" w:rsidRPr="00AA492B" w:rsidRDefault="00B06847" w:rsidP="00F5497D">
      <w:pPr>
        <w:pStyle w:val="a7"/>
        <w:numPr>
          <w:ilvl w:val="0"/>
          <w:numId w:val="27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 зоне отдыха;</w:t>
      </w:r>
    </w:p>
    <w:p w14:paraId="29A9172A" w14:textId="77777777" w:rsidR="00B06847" w:rsidRPr="00AA492B" w:rsidRDefault="0033211C" w:rsidP="00F5497D">
      <w:pPr>
        <w:pStyle w:val="a7"/>
        <w:numPr>
          <w:ilvl w:val="0"/>
          <w:numId w:val="27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у дверей служебного входа, запасного выхода</w:t>
      </w:r>
      <w:r w:rsidR="00B06847" w:rsidRPr="00AA492B">
        <w:rPr>
          <w:rFonts w:ascii="Times New Roman" w:hAnsi="Times New Roman" w:cs="Times New Roman"/>
          <w:sz w:val="24"/>
          <w:szCs w:val="24"/>
        </w:rPr>
        <w:t>.</w:t>
      </w:r>
    </w:p>
    <w:p w14:paraId="56EA74DB" w14:textId="77777777" w:rsidR="00D952FD" w:rsidRPr="00AA492B" w:rsidRDefault="00CE07F6" w:rsidP="00F5497D">
      <w:pPr>
        <w:pStyle w:val="a7"/>
        <w:numPr>
          <w:ilvl w:val="3"/>
          <w:numId w:val="20"/>
        </w:numPr>
        <w:tabs>
          <w:tab w:val="left" w:pos="1701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Допускается дополнительно оборудовать д</w:t>
      </w:r>
      <w:r w:rsidR="00D952FD" w:rsidRPr="00AA492B">
        <w:rPr>
          <w:rFonts w:ascii="Times New Roman" w:hAnsi="Times New Roman" w:cs="Times New Roman"/>
          <w:sz w:val="24"/>
          <w:szCs w:val="24"/>
        </w:rPr>
        <w:t xml:space="preserve">верь в барьере, отделяющем операционную зону от зоны клиентов, </w:t>
      </w:r>
      <w:r w:rsidR="0033211C" w:rsidRPr="00AA492B">
        <w:rPr>
          <w:rFonts w:ascii="Times New Roman" w:hAnsi="Times New Roman" w:cs="Times New Roman"/>
          <w:sz w:val="24"/>
          <w:szCs w:val="24"/>
        </w:rPr>
        <w:t>м</w:t>
      </w:r>
      <w:r w:rsidR="00D952FD" w:rsidRPr="00AA492B">
        <w:rPr>
          <w:rFonts w:ascii="Times New Roman" w:hAnsi="Times New Roman" w:cs="Times New Roman"/>
          <w:sz w:val="24"/>
          <w:szCs w:val="24"/>
        </w:rPr>
        <w:t>агнитоконтактным извещателем, подающим тревожный сигнал при ее открытии без санкционированной разблокировки с помощью выключателя, шифроустройства или системы контроля и управления доступом.</w:t>
      </w:r>
    </w:p>
    <w:p w14:paraId="7B91E426" w14:textId="77777777" w:rsidR="0048489B" w:rsidRPr="00AA492B" w:rsidRDefault="0048489B" w:rsidP="00F5497D">
      <w:pPr>
        <w:pStyle w:val="a7"/>
        <w:numPr>
          <w:ilvl w:val="2"/>
          <w:numId w:val="20"/>
        </w:numPr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На нижнюю поверхность </w:t>
      </w:r>
      <w:r w:rsidR="00EC3C29">
        <w:rPr>
          <w:rFonts w:ascii="Times New Roman" w:hAnsi="Times New Roman" w:cs="Times New Roman"/>
          <w:sz w:val="24"/>
          <w:szCs w:val="24"/>
        </w:rPr>
        <w:t>м</w:t>
      </w:r>
      <w:r w:rsidRPr="00AA492B">
        <w:rPr>
          <w:rFonts w:ascii="Times New Roman" w:hAnsi="Times New Roman" w:cs="Times New Roman"/>
          <w:sz w:val="24"/>
          <w:szCs w:val="24"/>
        </w:rPr>
        <w:t>ебельной конструкции</w:t>
      </w:r>
      <w:r w:rsidR="00EC3C29">
        <w:rPr>
          <w:rFonts w:ascii="Times New Roman" w:hAnsi="Times New Roman" w:cs="Times New Roman"/>
          <w:sz w:val="24"/>
          <w:szCs w:val="24"/>
        </w:rPr>
        <w:t xml:space="preserve"> (столешницы)</w:t>
      </w:r>
      <w:r w:rsidRPr="00AA492B">
        <w:rPr>
          <w:rFonts w:ascii="Times New Roman" w:hAnsi="Times New Roman" w:cs="Times New Roman"/>
          <w:sz w:val="24"/>
          <w:szCs w:val="24"/>
        </w:rPr>
        <w:t>, выполненной в виде отдельно стоящего стола, допускается установка стационарного средства ТС с выводом сигнала в систему тревожной сигнализации за счет радиоканального извещателя.</w:t>
      </w:r>
    </w:p>
    <w:p w14:paraId="26EA89E8" w14:textId="77777777" w:rsidR="002D4578" w:rsidRPr="00D70879" w:rsidRDefault="002D4578" w:rsidP="00F5497D">
      <w:pPr>
        <w:pStyle w:val="a7"/>
        <w:numPr>
          <w:ilvl w:val="2"/>
          <w:numId w:val="20"/>
        </w:numPr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70879">
        <w:rPr>
          <w:rFonts w:ascii="Times New Roman" w:hAnsi="Times New Roman" w:cs="Times New Roman"/>
          <w:sz w:val="24"/>
          <w:szCs w:val="24"/>
        </w:rPr>
        <w:t>Для формирования сигналов тревоги при попытках злоумышленников завладеть ценностями в ВСП должно быть установлено не менее одного с</w:t>
      </w:r>
      <w:r w:rsidR="00F5414B" w:rsidRPr="00D70879">
        <w:rPr>
          <w:rFonts w:ascii="Times New Roman" w:hAnsi="Times New Roman" w:cs="Times New Roman"/>
          <w:sz w:val="24"/>
          <w:szCs w:val="24"/>
        </w:rPr>
        <w:t>пециальн</w:t>
      </w:r>
      <w:r w:rsidRPr="00D70879">
        <w:rPr>
          <w:rFonts w:ascii="Times New Roman" w:hAnsi="Times New Roman" w:cs="Times New Roman"/>
          <w:sz w:val="24"/>
          <w:szCs w:val="24"/>
        </w:rPr>
        <w:t>ого</w:t>
      </w:r>
      <w:r w:rsidR="00F5414B" w:rsidRPr="00D70879">
        <w:rPr>
          <w:rFonts w:ascii="Times New Roman" w:hAnsi="Times New Roman" w:cs="Times New Roman"/>
          <w:sz w:val="24"/>
          <w:szCs w:val="24"/>
        </w:rPr>
        <w:t xml:space="preserve"> техническ</w:t>
      </w:r>
      <w:r w:rsidRPr="00D70879">
        <w:rPr>
          <w:rFonts w:ascii="Times New Roman" w:hAnsi="Times New Roman" w:cs="Times New Roman"/>
          <w:sz w:val="24"/>
          <w:szCs w:val="24"/>
        </w:rPr>
        <w:t>ого</w:t>
      </w:r>
      <w:r w:rsidR="00F5414B" w:rsidRPr="00D70879">
        <w:rPr>
          <w:rFonts w:ascii="Times New Roman" w:hAnsi="Times New Roman" w:cs="Times New Roman"/>
          <w:sz w:val="24"/>
          <w:szCs w:val="24"/>
        </w:rPr>
        <w:t xml:space="preserve"> средств</w:t>
      </w:r>
      <w:r w:rsidRPr="00D70879">
        <w:rPr>
          <w:rFonts w:ascii="Times New Roman" w:hAnsi="Times New Roman" w:cs="Times New Roman"/>
          <w:sz w:val="24"/>
          <w:szCs w:val="24"/>
        </w:rPr>
        <w:t xml:space="preserve">а </w:t>
      </w:r>
      <w:r w:rsidRPr="009564AD">
        <w:rPr>
          <w:rFonts w:ascii="Times New Roman" w:hAnsi="Times New Roman" w:cs="Times New Roman"/>
          <w:sz w:val="24"/>
          <w:szCs w:val="24"/>
        </w:rPr>
        <w:t>сигнализации</w:t>
      </w:r>
      <w:r w:rsidR="004B0350" w:rsidRPr="009564AD">
        <w:rPr>
          <w:rStyle w:val="ab"/>
          <w:sz w:val="24"/>
          <w:szCs w:val="24"/>
        </w:rPr>
        <w:footnoteReference w:id="3"/>
      </w:r>
      <w:r w:rsidRPr="00D70879">
        <w:rPr>
          <w:rFonts w:ascii="Times New Roman" w:hAnsi="Times New Roman" w:cs="Times New Roman"/>
          <w:sz w:val="24"/>
          <w:szCs w:val="24"/>
        </w:rPr>
        <w:t xml:space="preserve"> (далее – СТСС).</w:t>
      </w:r>
    </w:p>
    <w:p w14:paraId="0EB945C0" w14:textId="77777777" w:rsidR="00F5414B" w:rsidRPr="00D70879" w:rsidRDefault="002D4578" w:rsidP="002D4578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70879">
        <w:rPr>
          <w:rFonts w:ascii="Times New Roman" w:hAnsi="Times New Roman" w:cs="Times New Roman"/>
          <w:sz w:val="24"/>
          <w:szCs w:val="24"/>
        </w:rPr>
        <w:t>СТСС</w:t>
      </w:r>
      <w:r w:rsidR="00F5414B" w:rsidRPr="00D70879">
        <w:rPr>
          <w:rFonts w:ascii="Times New Roman" w:hAnsi="Times New Roman" w:cs="Times New Roman"/>
          <w:sz w:val="24"/>
          <w:szCs w:val="24"/>
        </w:rPr>
        <w:t xml:space="preserve"> следует </w:t>
      </w:r>
      <w:r w:rsidRPr="00D70879">
        <w:rPr>
          <w:rFonts w:ascii="Times New Roman" w:hAnsi="Times New Roman" w:cs="Times New Roman"/>
          <w:sz w:val="24"/>
          <w:szCs w:val="24"/>
        </w:rPr>
        <w:t>устанавливать на рабочем столе (месте) операционно-кассового работника, в индивидуальном средстве хранения</w:t>
      </w:r>
      <w:r w:rsidR="00403F77">
        <w:rPr>
          <w:rStyle w:val="ab"/>
          <w:sz w:val="24"/>
          <w:szCs w:val="24"/>
        </w:rPr>
        <w:footnoteReference w:id="4"/>
      </w:r>
      <w:r w:rsidRPr="00D70879">
        <w:rPr>
          <w:rFonts w:ascii="Times New Roman" w:hAnsi="Times New Roman" w:cs="Times New Roman"/>
          <w:sz w:val="24"/>
          <w:szCs w:val="24"/>
        </w:rPr>
        <w:t xml:space="preserve"> на рабочем месте, в сейфе для хранения денежной наличности, находящемся в операционной кассе/моноблоке/сейфовой комнате/хранилище ценностей.</w:t>
      </w:r>
    </w:p>
    <w:p w14:paraId="74B5A0A0" w14:textId="77777777" w:rsidR="00F5414B" w:rsidRPr="00AA492B" w:rsidRDefault="00C75E53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70879">
        <w:rPr>
          <w:rFonts w:ascii="Times New Roman" w:hAnsi="Times New Roman" w:cs="Times New Roman"/>
          <w:sz w:val="24"/>
          <w:szCs w:val="24"/>
        </w:rPr>
        <w:t>Специальные технические средства сигнализации</w:t>
      </w:r>
      <w:r w:rsidR="00F5414B" w:rsidRPr="00D70879">
        <w:rPr>
          <w:rFonts w:ascii="Times New Roman" w:hAnsi="Times New Roman" w:cs="Times New Roman"/>
          <w:sz w:val="24"/>
          <w:szCs w:val="24"/>
        </w:rPr>
        <w:t xml:space="preserve"> следует </w:t>
      </w:r>
      <w:r w:rsidRPr="00D70879">
        <w:rPr>
          <w:rFonts w:ascii="Times New Roman" w:hAnsi="Times New Roman" w:cs="Times New Roman"/>
          <w:sz w:val="24"/>
          <w:szCs w:val="24"/>
        </w:rPr>
        <w:t>размещать таким образом</w:t>
      </w:r>
      <w:r w:rsidR="00F5414B" w:rsidRPr="00D70879">
        <w:rPr>
          <w:rFonts w:ascii="Times New Roman" w:hAnsi="Times New Roman" w:cs="Times New Roman"/>
          <w:sz w:val="24"/>
          <w:szCs w:val="24"/>
        </w:rPr>
        <w:t>, чтобы он</w:t>
      </w:r>
      <w:r w:rsidRPr="00D70879">
        <w:rPr>
          <w:rFonts w:ascii="Times New Roman" w:hAnsi="Times New Roman" w:cs="Times New Roman"/>
          <w:sz w:val="24"/>
          <w:szCs w:val="24"/>
        </w:rPr>
        <w:t>и не мешали</w:t>
      </w:r>
      <w:r w:rsidR="00F5414B" w:rsidRPr="00D70879">
        <w:rPr>
          <w:rFonts w:ascii="Times New Roman" w:hAnsi="Times New Roman" w:cs="Times New Roman"/>
          <w:sz w:val="24"/>
          <w:szCs w:val="24"/>
        </w:rPr>
        <w:t xml:space="preserve"> </w:t>
      </w:r>
      <w:r w:rsidRPr="00D70879">
        <w:rPr>
          <w:rFonts w:ascii="Times New Roman" w:hAnsi="Times New Roman" w:cs="Times New Roman"/>
          <w:sz w:val="24"/>
          <w:szCs w:val="24"/>
        </w:rPr>
        <w:t xml:space="preserve">процессу обслуживания клиентов и </w:t>
      </w:r>
      <w:r w:rsidR="00F5414B" w:rsidRPr="00D70879">
        <w:rPr>
          <w:rFonts w:ascii="Times New Roman" w:hAnsi="Times New Roman" w:cs="Times New Roman"/>
          <w:sz w:val="24"/>
          <w:szCs w:val="24"/>
        </w:rPr>
        <w:t>свободному перемещению денежной наличности в/из сейф</w:t>
      </w:r>
      <w:r w:rsidR="00D5306C" w:rsidRPr="00D70879">
        <w:rPr>
          <w:rFonts w:ascii="Times New Roman" w:hAnsi="Times New Roman" w:cs="Times New Roman"/>
          <w:sz w:val="24"/>
          <w:szCs w:val="24"/>
        </w:rPr>
        <w:t>е</w:t>
      </w:r>
      <w:r w:rsidR="00F5414B" w:rsidRPr="00D70879">
        <w:rPr>
          <w:rFonts w:ascii="Times New Roman" w:hAnsi="Times New Roman" w:cs="Times New Roman"/>
          <w:sz w:val="24"/>
          <w:szCs w:val="24"/>
        </w:rPr>
        <w:t>.</w:t>
      </w:r>
    </w:p>
    <w:p w14:paraId="76E01E12" w14:textId="77777777" w:rsidR="00D80EFB" w:rsidRPr="00AA492B" w:rsidRDefault="00EB2C64" w:rsidP="00F5497D">
      <w:pPr>
        <w:pStyle w:val="a7"/>
        <w:numPr>
          <w:ilvl w:val="2"/>
          <w:numId w:val="20"/>
        </w:numPr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Средства носимой тревожной сигнализации.</w:t>
      </w:r>
    </w:p>
    <w:p w14:paraId="0EEE93CD" w14:textId="77777777" w:rsidR="00EC40B6" w:rsidRPr="00AA492B" w:rsidRDefault="00EB2C64" w:rsidP="00F5497D">
      <w:pPr>
        <w:pStyle w:val="a7"/>
        <w:numPr>
          <w:ilvl w:val="3"/>
          <w:numId w:val="20"/>
        </w:numPr>
        <w:tabs>
          <w:tab w:val="left" w:pos="1560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Носимыми устройствами ТС обеспечиваются</w:t>
      </w:r>
      <w:r w:rsidR="00EC40B6" w:rsidRPr="00AA492B">
        <w:rPr>
          <w:rFonts w:ascii="Times New Roman" w:hAnsi="Times New Roman" w:cs="Times New Roman"/>
          <w:sz w:val="24"/>
          <w:szCs w:val="24"/>
        </w:rPr>
        <w:t>:</w:t>
      </w:r>
    </w:p>
    <w:p w14:paraId="71A8CB4E" w14:textId="77777777" w:rsidR="00EC40B6" w:rsidRPr="00AA492B" w:rsidRDefault="00EC40B6" w:rsidP="00F5497D">
      <w:pPr>
        <w:pStyle w:val="a7"/>
        <w:numPr>
          <w:ilvl w:val="0"/>
          <w:numId w:val="28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lastRenderedPageBreak/>
        <w:t>консультант в зоне встречи;</w:t>
      </w:r>
    </w:p>
    <w:p w14:paraId="738C5323" w14:textId="77777777" w:rsidR="00D80EFB" w:rsidRPr="00AA492B" w:rsidRDefault="00D80EFB" w:rsidP="00F5497D">
      <w:pPr>
        <w:pStyle w:val="a7"/>
        <w:numPr>
          <w:ilvl w:val="0"/>
          <w:numId w:val="28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руководители ВСП;</w:t>
      </w:r>
    </w:p>
    <w:p w14:paraId="695E63D1" w14:textId="77777777" w:rsidR="00D80EFB" w:rsidRPr="00AA492B" w:rsidRDefault="00D80EFB" w:rsidP="00F5497D">
      <w:pPr>
        <w:pStyle w:val="a7"/>
        <w:numPr>
          <w:ilvl w:val="0"/>
          <w:numId w:val="28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работники, на которых возложены обязанности по открытию/закрытию ВСП;</w:t>
      </w:r>
    </w:p>
    <w:p w14:paraId="65283DBD" w14:textId="77777777" w:rsidR="00EC40B6" w:rsidRPr="00AA492B" w:rsidRDefault="00EC40B6" w:rsidP="00F5497D">
      <w:pPr>
        <w:pStyle w:val="a7"/>
        <w:numPr>
          <w:ilvl w:val="0"/>
          <w:numId w:val="28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работники, </w:t>
      </w:r>
      <w:r w:rsidR="00A02506">
        <w:rPr>
          <w:rFonts w:ascii="Times New Roman" w:hAnsi="Times New Roman" w:cs="Times New Roman"/>
          <w:sz w:val="24"/>
          <w:szCs w:val="24"/>
        </w:rPr>
        <w:t xml:space="preserve">осуществляющие открытие/закрытие ХЦК, а также </w:t>
      </w:r>
      <w:r w:rsidRPr="00AA492B">
        <w:rPr>
          <w:rFonts w:ascii="Times New Roman" w:hAnsi="Times New Roman" w:cs="Times New Roman"/>
          <w:sz w:val="24"/>
          <w:szCs w:val="24"/>
        </w:rPr>
        <w:t>сопровождающие клиентов в ХЦК</w:t>
      </w:r>
      <w:r w:rsidR="00A02506">
        <w:rPr>
          <w:rFonts w:ascii="Times New Roman" w:hAnsi="Times New Roman" w:cs="Times New Roman"/>
          <w:sz w:val="24"/>
          <w:szCs w:val="24"/>
        </w:rPr>
        <w:t>/АХЦК</w:t>
      </w:r>
      <w:r w:rsidR="004E71E5" w:rsidRPr="00AA492B">
        <w:rPr>
          <w:rFonts w:ascii="Times New Roman" w:hAnsi="Times New Roman" w:cs="Times New Roman"/>
          <w:sz w:val="24"/>
          <w:szCs w:val="24"/>
        </w:rPr>
        <w:t>;</w:t>
      </w:r>
    </w:p>
    <w:p w14:paraId="53D55C51" w14:textId="77777777" w:rsidR="00995EF7" w:rsidRPr="00AA492B" w:rsidRDefault="00995EF7" w:rsidP="00F5497D">
      <w:pPr>
        <w:pStyle w:val="a7"/>
        <w:numPr>
          <w:ilvl w:val="0"/>
          <w:numId w:val="29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работники, осуществляющие консультирование в зоне экосистемы и нефинансовых сервисов;</w:t>
      </w:r>
    </w:p>
    <w:p w14:paraId="3B437567" w14:textId="77777777" w:rsidR="00995EF7" w:rsidRPr="00AA492B" w:rsidRDefault="00995EF7" w:rsidP="00F5497D">
      <w:pPr>
        <w:pStyle w:val="a7"/>
        <w:numPr>
          <w:ilvl w:val="0"/>
          <w:numId w:val="29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работники на рабочих местах в зоне наличных операций;</w:t>
      </w:r>
    </w:p>
    <w:p w14:paraId="25FBD26D" w14:textId="77777777" w:rsidR="00995EF7" w:rsidRPr="00AA492B" w:rsidRDefault="00995EF7" w:rsidP="00F5497D">
      <w:pPr>
        <w:pStyle w:val="a7"/>
        <w:numPr>
          <w:ilvl w:val="0"/>
          <w:numId w:val="29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работники в зоне продаж;</w:t>
      </w:r>
    </w:p>
    <w:p w14:paraId="48C4698D" w14:textId="77777777" w:rsidR="00D80EFB" w:rsidRPr="00AA492B" w:rsidRDefault="00995EF7" w:rsidP="00F5497D">
      <w:pPr>
        <w:pStyle w:val="a7"/>
        <w:numPr>
          <w:ilvl w:val="0"/>
          <w:numId w:val="29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работники офиса ипотечного кредитования ДомКлик</w:t>
      </w:r>
      <w:r w:rsidR="00D80EFB" w:rsidRPr="00AA492B">
        <w:rPr>
          <w:rFonts w:ascii="Times New Roman" w:hAnsi="Times New Roman" w:cs="Times New Roman"/>
          <w:sz w:val="24"/>
          <w:szCs w:val="24"/>
        </w:rPr>
        <w:t>;</w:t>
      </w:r>
    </w:p>
    <w:p w14:paraId="32122AC7" w14:textId="77777777" w:rsidR="00D80EFB" w:rsidRPr="00AA492B" w:rsidRDefault="00995EF7" w:rsidP="00F5497D">
      <w:pPr>
        <w:pStyle w:val="a7"/>
        <w:numPr>
          <w:ilvl w:val="0"/>
          <w:numId w:val="29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работники ц</w:t>
      </w:r>
      <w:r w:rsidR="00D80EFB" w:rsidRPr="00AA492B">
        <w:rPr>
          <w:rFonts w:ascii="Times New Roman" w:hAnsi="Times New Roman" w:cs="Times New Roman"/>
          <w:sz w:val="24"/>
          <w:szCs w:val="24"/>
        </w:rPr>
        <w:t>ентра персонального обслуживания Сбербанк Премьер;</w:t>
      </w:r>
    </w:p>
    <w:p w14:paraId="7DFFE4FD" w14:textId="77777777" w:rsidR="00EC40B6" w:rsidRPr="00AA492B" w:rsidRDefault="00995EF7" w:rsidP="00F5497D">
      <w:pPr>
        <w:pStyle w:val="a7"/>
        <w:numPr>
          <w:ilvl w:val="0"/>
          <w:numId w:val="29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работник (администратор)</w:t>
      </w:r>
      <w:r w:rsidR="00EC40B6" w:rsidRPr="00AA492B">
        <w:rPr>
          <w:rFonts w:ascii="Times New Roman" w:hAnsi="Times New Roman" w:cs="Times New Roman"/>
          <w:sz w:val="24"/>
          <w:szCs w:val="24"/>
        </w:rPr>
        <w:t xml:space="preserve"> Сбер Первый</w:t>
      </w:r>
      <w:r w:rsidRPr="00AA492B">
        <w:rPr>
          <w:rFonts w:ascii="Times New Roman" w:hAnsi="Times New Roman" w:cs="Times New Roman"/>
          <w:sz w:val="24"/>
          <w:szCs w:val="24"/>
        </w:rPr>
        <w:t>,</w:t>
      </w:r>
      <w:r w:rsidR="00EC40B6" w:rsidRPr="00AA492B">
        <w:rPr>
          <w:rFonts w:ascii="Times New Roman" w:hAnsi="Times New Roman" w:cs="Times New Roman"/>
          <w:sz w:val="24"/>
          <w:szCs w:val="24"/>
        </w:rPr>
        <w:t xml:space="preserve"> (старш</w:t>
      </w:r>
      <w:r w:rsidRPr="00AA492B">
        <w:rPr>
          <w:rFonts w:ascii="Times New Roman" w:hAnsi="Times New Roman" w:cs="Times New Roman"/>
          <w:sz w:val="24"/>
          <w:szCs w:val="24"/>
        </w:rPr>
        <w:t>ий</w:t>
      </w:r>
      <w:r w:rsidR="00EC40B6" w:rsidRPr="00AA492B">
        <w:rPr>
          <w:rFonts w:ascii="Times New Roman" w:hAnsi="Times New Roman" w:cs="Times New Roman"/>
          <w:sz w:val="24"/>
          <w:szCs w:val="24"/>
        </w:rPr>
        <w:t>) операционн</w:t>
      </w:r>
      <w:r w:rsidRPr="00AA492B">
        <w:rPr>
          <w:rFonts w:ascii="Times New Roman" w:hAnsi="Times New Roman" w:cs="Times New Roman"/>
          <w:sz w:val="24"/>
          <w:szCs w:val="24"/>
        </w:rPr>
        <w:t>ый</w:t>
      </w:r>
      <w:r w:rsidR="00EC40B6" w:rsidRPr="00AA492B">
        <w:rPr>
          <w:rFonts w:ascii="Times New Roman" w:hAnsi="Times New Roman" w:cs="Times New Roman"/>
          <w:sz w:val="24"/>
          <w:szCs w:val="24"/>
        </w:rPr>
        <w:t xml:space="preserve"> менеджер;</w:t>
      </w:r>
    </w:p>
    <w:p w14:paraId="5D00AFCD" w14:textId="77777777" w:rsidR="00636901" w:rsidRPr="00AA492B" w:rsidRDefault="00636901" w:rsidP="00F5497D">
      <w:pPr>
        <w:pStyle w:val="a7"/>
        <w:numPr>
          <w:ilvl w:val="0"/>
          <w:numId w:val="29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работник физической охраны в ВСП </w:t>
      </w:r>
      <w:r w:rsidR="00DC2CC6" w:rsidRPr="00AA492B">
        <w:rPr>
          <w:rFonts w:ascii="Times New Roman" w:hAnsi="Times New Roman" w:cs="Times New Roman"/>
          <w:sz w:val="24"/>
          <w:szCs w:val="24"/>
        </w:rPr>
        <w:t>формата «</w:t>
      </w:r>
      <w:r w:rsidRPr="00AA492B">
        <w:rPr>
          <w:rFonts w:ascii="Times New Roman" w:hAnsi="Times New Roman" w:cs="Times New Roman"/>
          <w:sz w:val="24"/>
          <w:szCs w:val="24"/>
        </w:rPr>
        <w:t>Флагман</w:t>
      </w:r>
      <w:r w:rsidR="00DC2CC6" w:rsidRPr="00AA492B">
        <w:rPr>
          <w:rFonts w:ascii="Times New Roman" w:hAnsi="Times New Roman" w:cs="Times New Roman"/>
          <w:sz w:val="24"/>
          <w:szCs w:val="24"/>
        </w:rPr>
        <w:t>»</w:t>
      </w:r>
      <w:r w:rsidR="00006704" w:rsidRPr="00AA492B">
        <w:rPr>
          <w:rFonts w:ascii="Times New Roman" w:hAnsi="Times New Roman" w:cs="Times New Roman"/>
          <w:sz w:val="24"/>
          <w:szCs w:val="24"/>
        </w:rPr>
        <w:t>.</w:t>
      </w:r>
    </w:p>
    <w:p w14:paraId="7E6528E8" w14:textId="77777777" w:rsidR="00D80EFB" w:rsidRPr="00AA492B" w:rsidRDefault="00D80EFB" w:rsidP="00F5497D">
      <w:pPr>
        <w:pStyle w:val="a7"/>
        <w:numPr>
          <w:ilvl w:val="3"/>
          <w:numId w:val="20"/>
        </w:numPr>
        <w:tabs>
          <w:tab w:val="left" w:pos="1701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 целях противодействия разбойным нападениям на работников во время открытия/закрытия ВСП рекомендуется носимые устройства ТС в виде брелоков прикреплять к связкам ключей от входных дверей с возможностью их выноса из ВСП.</w:t>
      </w:r>
    </w:p>
    <w:p w14:paraId="09DF3988" w14:textId="77777777" w:rsidR="00D80EFB" w:rsidRPr="00AA492B" w:rsidRDefault="00D80EFB" w:rsidP="00F5497D">
      <w:pPr>
        <w:pStyle w:val="a7"/>
        <w:numPr>
          <w:ilvl w:val="3"/>
          <w:numId w:val="20"/>
        </w:numPr>
        <w:tabs>
          <w:tab w:val="left" w:pos="1701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Шлейфы тревожной сигнализации подключаются на отдельный раздел (зону) ППК.</w:t>
      </w:r>
    </w:p>
    <w:p w14:paraId="53AEC396" w14:textId="77777777" w:rsidR="00D952FD" w:rsidRPr="00AA492B" w:rsidRDefault="00D80EFB" w:rsidP="00F5497D">
      <w:pPr>
        <w:pStyle w:val="1"/>
        <w:numPr>
          <w:ilvl w:val="1"/>
          <w:numId w:val="20"/>
        </w:numPr>
        <w:spacing w:before="0" w:after="0" w:line="276" w:lineRule="auto"/>
        <w:ind w:left="0" w:firstLine="709"/>
        <w:jc w:val="both"/>
        <w:rPr>
          <w:b w:val="0"/>
          <w:sz w:val="24"/>
          <w:szCs w:val="24"/>
        </w:rPr>
      </w:pPr>
      <w:bookmarkStart w:id="72" w:name="_Toc109203029"/>
      <w:r w:rsidRPr="00AA492B">
        <w:rPr>
          <w:b w:val="0"/>
          <w:sz w:val="24"/>
          <w:szCs w:val="24"/>
          <w:lang w:eastAsia="ru-RU"/>
        </w:rPr>
        <w:t>Система пожарной сигнализации</w:t>
      </w:r>
      <w:r w:rsidR="00EB78E5">
        <w:rPr>
          <w:b w:val="0"/>
          <w:sz w:val="24"/>
          <w:szCs w:val="24"/>
          <w:lang w:eastAsia="ru-RU"/>
        </w:rPr>
        <w:t>.</w:t>
      </w:r>
      <w:bookmarkEnd w:id="72"/>
    </w:p>
    <w:p w14:paraId="72923FA2" w14:textId="77777777" w:rsidR="00D80EFB" w:rsidRPr="00AA492B" w:rsidRDefault="00D80EFB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Оборудование ВСП средствами пожарной сигнализации должно проводиться в соответствии с положениями сводов правил, регулирующих требования по противопожарной защите /</w:t>
      </w:r>
      <w:r w:rsidR="000F5B5C" w:rsidRPr="00AA492B">
        <w:rPr>
          <w:rFonts w:ascii="Times New Roman" w:hAnsi="Times New Roman" w:cs="Times New Roman"/>
          <w:sz w:val="24"/>
          <w:szCs w:val="24"/>
        </w:rPr>
        <w:fldChar w:fldCharType="begin"/>
      </w:r>
      <w:r w:rsidR="000F5B5C" w:rsidRPr="00AA492B">
        <w:rPr>
          <w:rFonts w:ascii="Times New Roman" w:hAnsi="Times New Roman" w:cs="Times New Roman"/>
          <w:sz w:val="24"/>
          <w:szCs w:val="24"/>
        </w:rPr>
        <w:instrText xml:space="preserve"> REF _Ref100049102 \r \h </w:instrText>
      </w:r>
      <w:r w:rsidR="00AE42B7" w:rsidRPr="00AA492B">
        <w:rPr>
          <w:rFonts w:ascii="Times New Roman" w:hAnsi="Times New Roman" w:cs="Times New Roman"/>
          <w:sz w:val="24"/>
          <w:szCs w:val="24"/>
        </w:rPr>
        <w:instrText xml:space="preserve"> \* MERGEFORMAT </w:instrText>
      </w:r>
      <w:r w:rsidR="000F5B5C" w:rsidRPr="00AA492B">
        <w:rPr>
          <w:rFonts w:ascii="Times New Roman" w:hAnsi="Times New Roman" w:cs="Times New Roman"/>
          <w:sz w:val="24"/>
          <w:szCs w:val="24"/>
        </w:rPr>
      </w:r>
      <w:r w:rsidR="000F5B5C" w:rsidRPr="00AA492B">
        <w:rPr>
          <w:rFonts w:ascii="Times New Roman" w:hAnsi="Times New Roman" w:cs="Times New Roman"/>
          <w:sz w:val="24"/>
          <w:szCs w:val="24"/>
        </w:rPr>
        <w:fldChar w:fldCharType="separate"/>
      </w:r>
      <w:r w:rsidR="00F12DEC">
        <w:rPr>
          <w:rFonts w:ascii="Times New Roman" w:hAnsi="Times New Roman" w:cs="Times New Roman"/>
          <w:sz w:val="24"/>
          <w:szCs w:val="24"/>
        </w:rPr>
        <w:t>22</w:t>
      </w:r>
      <w:r w:rsidR="000F5B5C" w:rsidRPr="00AA492B">
        <w:rPr>
          <w:rFonts w:ascii="Times New Roman" w:hAnsi="Times New Roman" w:cs="Times New Roman"/>
          <w:sz w:val="24"/>
          <w:szCs w:val="24"/>
        </w:rPr>
        <w:fldChar w:fldCharType="end"/>
      </w:r>
      <w:r w:rsidR="00941997" w:rsidRPr="00AA492B">
        <w:rPr>
          <w:rFonts w:ascii="Times New Roman" w:hAnsi="Times New Roman" w:cs="Times New Roman"/>
          <w:sz w:val="24"/>
          <w:szCs w:val="24"/>
        </w:rPr>
        <w:t>-</w:t>
      </w:r>
      <w:r w:rsidR="00985937" w:rsidRPr="00AA492B">
        <w:rPr>
          <w:rFonts w:ascii="Times New Roman" w:hAnsi="Times New Roman" w:cs="Times New Roman"/>
          <w:sz w:val="24"/>
          <w:szCs w:val="24"/>
        </w:rPr>
        <w:fldChar w:fldCharType="begin"/>
      </w:r>
      <w:r w:rsidR="00985937" w:rsidRPr="00AA492B">
        <w:rPr>
          <w:rFonts w:ascii="Times New Roman" w:hAnsi="Times New Roman" w:cs="Times New Roman"/>
          <w:sz w:val="24"/>
          <w:szCs w:val="24"/>
        </w:rPr>
        <w:instrText xml:space="preserve"> REF _Ref100049646 \r \h </w:instrText>
      </w:r>
      <w:r w:rsidR="00AE42B7" w:rsidRPr="00AA492B">
        <w:rPr>
          <w:rFonts w:ascii="Times New Roman" w:hAnsi="Times New Roman" w:cs="Times New Roman"/>
          <w:sz w:val="24"/>
          <w:szCs w:val="24"/>
        </w:rPr>
        <w:instrText xml:space="preserve"> \* MERGEFORMAT </w:instrText>
      </w:r>
      <w:r w:rsidR="00985937" w:rsidRPr="00AA492B">
        <w:rPr>
          <w:rFonts w:ascii="Times New Roman" w:hAnsi="Times New Roman" w:cs="Times New Roman"/>
          <w:sz w:val="24"/>
          <w:szCs w:val="24"/>
        </w:rPr>
      </w:r>
      <w:r w:rsidR="00985937" w:rsidRPr="00AA492B">
        <w:rPr>
          <w:rFonts w:ascii="Times New Roman" w:hAnsi="Times New Roman" w:cs="Times New Roman"/>
          <w:sz w:val="24"/>
          <w:szCs w:val="24"/>
        </w:rPr>
        <w:fldChar w:fldCharType="separate"/>
      </w:r>
      <w:r w:rsidR="00F12DEC">
        <w:rPr>
          <w:rFonts w:ascii="Times New Roman" w:hAnsi="Times New Roman" w:cs="Times New Roman"/>
          <w:sz w:val="24"/>
          <w:szCs w:val="24"/>
        </w:rPr>
        <w:t>25</w:t>
      </w:r>
      <w:r w:rsidR="00985937" w:rsidRPr="00AA492B">
        <w:rPr>
          <w:rFonts w:ascii="Times New Roman" w:hAnsi="Times New Roman" w:cs="Times New Roman"/>
          <w:sz w:val="24"/>
          <w:szCs w:val="24"/>
        </w:rPr>
        <w:fldChar w:fldCharType="end"/>
      </w:r>
      <w:r w:rsidRPr="00AA492B">
        <w:rPr>
          <w:rFonts w:ascii="Times New Roman" w:hAnsi="Times New Roman" w:cs="Times New Roman"/>
          <w:sz w:val="24"/>
          <w:szCs w:val="24"/>
        </w:rPr>
        <w:t>/.</w:t>
      </w:r>
    </w:p>
    <w:p w14:paraId="6FA02A80" w14:textId="77777777" w:rsidR="00D80EFB" w:rsidRPr="00AA492B" w:rsidRDefault="00D80EFB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Система пожарной сигнализации должна быть рассчитана на круглосуточную непрерывную работу.</w:t>
      </w:r>
    </w:p>
    <w:p w14:paraId="6E8B6C0E" w14:textId="77777777" w:rsidR="00D80EFB" w:rsidRPr="00AA492B" w:rsidRDefault="00D80EFB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Шлейфы пожарной сигнализации подключаются на отдельный ППК, независимый от охранной и тревожной сигнализации.</w:t>
      </w:r>
    </w:p>
    <w:p w14:paraId="75BD4327" w14:textId="77777777" w:rsidR="00E24AC9" w:rsidRPr="00AA492B" w:rsidRDefault="00E24AC9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Информация о срабатывании датчиков пожарной сигнализации от ППК должна через релейный выход передаваться на объектовый прибор системы передачи извещений отдельным рубежом.</w:t>
      </w:r>
    </w:p>
    <w:p w14:paraId="78C628EC" w14:textId="77777777" w:rsidR="00D80EFB" w:rsidRPr="00AA492B" w:rsidRDefault="00D80EFB" w:rsidP="00F5497D">
      <w:pPr>
        <w:pStyle w:val="1"/>
        <w:numPr>
          <w:ilvl w:val="1"/>
          <w:numId w:val="20"/>
        </w:numPr>
        <w:spacing w:before="0" w:after="0" w:line="276" w:lineRule="auto"/>
        <w:ind w:left="0" w:firstLine="709"/>
        <w:jc w:val="both"/>
        <w:rPr>
          <w:b w:val="0"/>
          <w:sz w:val="24"/>
          <w:szCs w:val="24"/>
        </w:rPr>
      </w:pPr>
      <w:bookmarkStart w:id="73" w:name="_Toc109203030"/>
      <w:r w:rsidRPr="00AA492B">
        <w:rPr>
          <w:b w:val="0"/>
          <w:sz w:val="24"/>
          <w:szCs w:val="24"/>
        </w:rPr>
        <w:t>Вывод тревожных извещений</w:t>
      </w:r>
      <w:r w:rsidR="00F562A2">
        <w:rPr>
          <w:b w:val="0"/>
          <w:sz w:val="24"/>
          <w:szCs w:val="24"/>
        </w:rPr>
        <w:t>.</w:t>
      </w:r>
      <w:bookmarkEnd w:id="73"/>
    </w:p>
    <w:p w14:paraId="651CEC61" w14:textId="77777777" w:rsidR="00D80EFB" w:rsidRPr="00AA492B" w:rsidRDefault="00D80EFB" w:rsidP="00F5497D">
      <w:pPr>
        <w:pStyle w:val="a7"/>
        <w:numPr>
          <w:ilvl w:val="2"/>
          <w:numId w:val="20"/>
        </w:numPr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</w:t>
      </w:r>
      <w:r w:rsidR="00EB2C64" w:rsidRPr="00AA492B">
        <w:rPr>
          <w:rFonts w:ascii="Times New Roman" w:hAnsi="Times New Roman" w:cs="Times New Roman"/>
          <w:sz w:val="24"/>
          <w:szCs w:val="24"/>
        </w:rPr>
        <w:t>ывод тревожных</w:t>
      </w:r>
      <w:r w:rsidRPr="00AA492B">
        <w:rPr>
          <w:rFonts w:ascii="Times New Roman" w:hAnsi="Times New Roman" w:cs="Times New Roman"/>
          <w:sz w:val="24"/>
          <w:szCs w:val="24"/>
        </w:rPr>
        <w:t xml:space="preserve"> извещени</w:t>
      </w:r>
      <w:r w:rsidR="00EB2C64" w:rsidRPr="00AA492B">
        <w:rPr>
          <w:rFonts w:ascii="Times New Roman" w:hAnsi="Times New Roman" w:cs="Times New Roman"/>
          <w:sz w:val="24"/>
          <w:szCs w:val="24"/>
        </w:rPr>
        <w:t>й</w:t>
      </w:r>
      <w:r w:rsidRPr="00AA492B">
        <w:rPr>
          <w:rFonts w:ascii="Times New Roman" w:hAnsi="Times New Roman" w:cs="Times New Roman"/>
          <w:sz w:val="24"/>
          <w:szCs w:val="24"/>
        </w:rPr>
        <w:t xml:space="preserve"> </w:t>
      </w:r>
      <w:r w:rsidR="00EB2C64" w:rsidRPr="00AA492B">
        <w:rPr>
          <w:rFonts w:ascii="Times New Roman" w:hAnsi="Times New Roman" w:cs="Times New Roman"/>
          <w:sz w:val="24"/>
          <w:szCs w:val="24"/>
        </w:rPr>
        <w:t>от объектовых средств</w:t>
      </w:r>
      <w:r w:rsidRPr="00AA492B">
        <w:rPr>
          <w:rFonts w:ascii="Times New Roman" w:hAnsi="Times New Roman" w:cs="Times New Roman"/>
          <w:sz w:val="24"/>
          <w:szCs w:val="24"/>
        </w:rPr>
        <w:t xml:space="preserve"> </w:t>
      </w:r>
      <w:r w:rsidR="00EB2C64" w:rsidRPr="00AA492B">
        <w:rPr>
          <w:rFonts w:ascii="Times New Roman" w:hAnsi="Times New Roman" w:cs="Times New Roman"/>
          <w:sz w:val="24"/>
          <w:szCs w:val="24"/>
        </w:rPr>
        <w:t>ОС, ТС и ПС осуществляется</w:t>
      </w:r>
      <w:r w:rsidRPr="00AA492B">
        <w:rPr>
          <w:rFonts w:ascii="Times New Roman" w:hAnsi="Times New Roman" w:cs="Times New Roman"/>
          <w:sz w:val="24"/>
          <w:szCs w:val="24"/>
        </w:rPr>
        <w:t xml:space="preserve"> на </w:t>
      </w:r>
      <w:r w:rsidR="00EB2C64" w:rsidRPr="00AA492B">
        <w:rPr>
          <w:rFonts w:ascii="Times New Roman" w:hAnsi="Times New Roman" w:cs="Times New Roman"/>
          <w:sz w:val="24"/>
          <w:szCs w:val="24"/>
        </w:rPr>
        <w:t>ЦМ Банка или на ПЦО</w:t>
      </w:r>
      <w:r w:rsidRPr="00AA492B">
        <w:rPr>
          <w:rFonts w:ascii="Times New Roman" w:hAnsi="Times New Roman" w:cs="Times New Roman"/>
          <w:sz w:val="24"/>
          <w:szCs w:val="24"/>
        </w:rPr>
        <w:t xml:space="preserve"> </w:t>
      </w:r>
      <w:r w:rsidR="006C0680" w:rsidRPr="00AA492B">
        <w:rPr>
          <w:rFonts w:ascii="Times New Roman" w:hAnsi="Times New Roman" w:cs="Times New Roman"/>
          <w:sz w:val="24"/>
          <w:szCs w:val="24"/>
        </w:rPr>
        <w:t>охран</w:t>
      </w:r>
      <w:r w:rsidR="00EB2C64" w:rsidRPr="00AA492B">
        <w:rPr>
          <w:rFonts w:ascii="Times New Roman" w:hAnsi="Times New Roman" w:cs="Times New Roman"/>
          <w:sz w:val="24"/>
          <w:szCs w:val="24"/>
        </w:rPr>
        <w:t xml:space="preserve">яющей </w:t>
      </w:r>
      <w:r w:rsidRPr="00AA492B">
        <w:rPr>
          <w:rFonts w:ascii="Times New Roman" w:hAnsi="Times New Roman" w:cs="Times New Roman"/>
          <w:sz w:val="24"/>
          <w:szCs w:val="24"/>
        </w:rPr>
        <w:t>организации.</w:t>
      </w:r>
    </w:p>
    <w:p w14:paraId="21A52ED0" w14:textId="77777777" w:rsidR="00C34FB6" w:rsidRPr="00AA492B" w:rsidRDefault="00E64920" w:rsidP="00F17177">
      <w:pPr>
        <w:pStyle w:val="a7"/>
        <w:spacing w:after="0" w:line="276" w:lineRule="auto"/>
        <w:ind w:left="0" w:firstLine="720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Шлейфы ОС УС зоны самообслуживания подключаются на отдельный от ВСП ППК.</w:t>
      </w:r>
    </w:p>
    <w:p w14:paraId="5901B8C7" w14:textId="77777777" w:rsidR="00D80EFB" w:rsidRPr="00AA492B" w:rsidRDefault="00D80EFB" w:rsidP="00F17177">
      <w:pPr>
        <w:pStyle w:val="a7"/>
        <w:spacing w:after="0" w:line="276" w:lineRule="auto"/>
        <w:ind w:left="0" w:firstLine="720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Во внутреннем структурном подразделении формата «Флагман» на рабочем месте работника физической охраны должна быть обеспечена визуализация конкретно</w:t>
      </w:r>
      <w:r w:rsidR="007505CE">
        <w:rPr>
          <w:rFonts w:ascii="Times New Roman" w:hAnsi="Times New Roman" w:cs="Times New Roman"/>
          <w:sz w:val="24"/>
          <w:szCs w:val="24"/>
        </w:rPr>
        <w:t>го</w:t>
      </w:r>
      <w:r w:rsidRPr="00AA492B">
        <w:rPr>
          <w:rFonts w:ascii="Times New Roman" w:hAnsi="Times New Roman" w:cs="Times New Roman"/>
          <w:sz w:val="24"/>
          <w:szCs w:val="24"/>
        </w:rPr>
        <w:t xml:space="preserve"> помещени</w:t>
      </w:r>
      <w:r w:rsidR="007505CE">
        <w:rPr>
          <w:rFonts w:ascii="Times New Roman" w:hAnsi="Times New Roman" w:cs="Times New Roman"/>
          <w:sz w:val="24"/>
          <w:szCs w:val="24"/>
        </w:rPr>
        <w:t>я</w:t>
      </w:r>
      <w:r w:rsidRPr="00AA492B">
        <w:rPr>
          <w:rFonts w:ascii="Times New Roman" w:hAnsi="Times New Roman" w:cs="Times New Roman"/>
          <w:sz w:val="24"/>
          <w:szCs w:val="24"/>
        </w:rPr>
        <w:t xml:space="preserve">, на каком рабочем месте </w:t>
      </w:r>
      <w:r w:rsidR="00C7521D" w:rsidRPr="00AA492B">
        <w:rPr>
          <w:rFonts w:ascii="Times New Roman" w:hAnsi="Times New Roman" w:cs="Times New Roman"/>
          <w:sz w:val="24"/>
          <w:szCs w:val="24"/>
        </w:rPr>
        <w:t xml:space="preserve">работника </w:t>
      </w:r>
      <w:r w:rsidRPr="00AA492B">
        <w:rPr>
          <w:rFonts w:ascii="Times New Roman" w:hAnsi="Times New Roman" w:cs="Times New Roman"/>
          <w:sz w:val="24"/>
          <w:szCs w:val="24"/>
        </w:rPr>
        <w:t>ВСП сформирован сигнал тревожной сигнализации.</w:t>
      </w:r>
    </w:p>
    <w:p w14:paraId="321A949E" w14:textId="77777777" w:rsidR="00D80EFB" w:rsidRPr="00AA492B" w:rsidRDefault="008C3B02" w:rsidP="00F5497D">
      <w:pPr>
        <w:pStyle w:val="a7"/>
        <w:numPr>
          <w:ilvl w:val="2"/>
          <w:numId w:val="20"/>
        </w:numPr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На ППК сигнализация подключаются по схеме:</w:t>
      </w:r>
    </w:p>
    <w:p w14:paraId="40C44192" w14:textId="77777777" w:rsidR="008C3B02" w:rsidRPr="00AA492B" w:rsidRDefault="008C3B02" w:rsidP="00F5497D">
      <w:pPr>
        <w:pStyle w:val="a7"/>
        <w:numPr>
          <w:ilvl w:val="3"/>
          <w:numId w:val="20"/>
        </w:numPr>
        <w:tabs>
          <w:tab w:val="left" w:pos="1701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«Без права отключения»:</w:t>
      </w:r>
    </w:p>
    <w:p w14:paraId="44146584" w14:textId="77777777" w:rsidR="008C3B02" w:rsidRPr="00AA492B" w:rsidRDefault="008C3B02" w:rsidP="00F5497D">
      <w:pPr>
        <w:pStyle w:val="a7"/>
        <w:numPr>
          <w:ilvl w:val="0"/>
          <w:numId w:val="5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шлейфы (зоны) ПС;</w:t>
      </w:r>
    </w:p>
    <w:p w14:paraId="5D874CDF" w14:textId="77777777" w:rsidR="008C3B02" w:rsidRPr="00AA492B" w:rsidRDefault="008C3B02" w:rsidP="00F5497D">
      <w:pPr>
        <w:pStyle w:val="a7"/>
        <w:numPr>
          <w:ilvl w:val="0"/>
          <w:numId w:val="5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шлейфы (зоны) ТС;</w:t>
      </w:r>
    </w:p>
    <w:p w14:paraId="2A9CF1A3" w14:textId="77777777" w:rsidR="008C3B02" w:rsidRPr="00AA492B" w:rsidRDefault="008C3B02" w:rsidP="00F5497D">
      <w:pPr>
        <w:pStyle w:val="a7"/>
        <w:numPr>
          <w:ilvl w:val="0"/>
          <w:numId w:val="5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шлейфы (зоны) ОС, блокирующие все уязвимые места по периметру ВСП, через которые возможно несанкционированное и неконтролируемое со стороны персонала проникновение злоумышленников в рабочее время банка.</w:t>
      </w:r>
    </w:p>
    <w:p w14:paraId="61EEBFE5" w14:textId="77777777" w:rsidR="008C3B02" w:rsidRPr="00AA492B" w:rsidRDefault="008C3B02" w:rsidP="00F17177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lastRenderedPageBreak/>
        <w:t xml:space="preserve">К уязвимым местам, прежде всего, относятся запасные выходы, вентиляционные короба, шахты, а также оконные </w:t>
      </w:r>
      <w:r w:rsidR="001E7F7A">
        <w:rPr>
          <w:rFonts w:ascii="Times New Roman" w:hAnsi="Times New Roman" w:cs="Times New Roman"/>
          <w:sz w:val="24"/>
          <w:szCs w:val="24"/>
        </w:rPr>
        <w:t>блоки</w:t>
      </w:r>
      <w:r w:rsidRPr="00AA492B">
        <w:rPr>
          <w:rFonts w:ascii="Times New Roman" w:hAnsi="Times New Roman" w:cs="Times New Roman"/>
          <w:sz w:val="24"/>
          <w:szCs w:val="24"/>
        </w:rPr>
        <w:t xml:space="preserve">, расположенные в помещениях без постоянного нахождения работников ВСП (конфиденциальный кабинет, комнаты приема пищи, складские помещения, </w:t>
      </w:r>
      <w:r w:rsidR="00E0409B" w:rsidRPr="00AA492B">
        <w:rPr>
          <w:rFonts w:ascii="Times New Roman" w:hAnsi="Times New Roman" w:cs="Times New Roman"/>
          <w:sz w:val="24"/>
          <w:szCs w:val="24"/>
        </w:rPr>
        <w:t>помещения</w:t>
      </w:r>
      <w:r w:rsidRPr="00AA492B">
        <w:rPr>
          <w:rFonts w:ascii="Times New Roman" w:hAnsi="Times New Roman" w:cs="Times New Roman"/>
          <w:sz w:val="24"/>
          <w:szCs w:val="24"/>
        </w:rPr>
        <w:t xml:space="preserve"> смежные с местами хранения ценностей банка или ХЦК и др.).</w:t>
      </w:r>
    </w:p>
    <w:p w14:paraId="1F44B18C" w14:textId="77777777" w:rsidR="008C3B02" w:rsidRPr="00AA492B" w:rsidRDefault="008C3B02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Перечень помещений, в которых необходимо оборудование оконных </w:t>
      </w:r>
      <w:r w:rsidR="001E7F7A">
        <w:rPr>
          <w:rFonts w:ascii="Times New Roman" w:hAnsi="Times New Roman" w:cs="Times New Roman"/>
          <w:sz w:val="24"/>
          <w:szCs w:val="24"/>
        </w:rPr>
        <w:t>блоков</w:t>
      </w:r>
      <w:r w:rsidRPr="00AA492B">
        <w:rPr>
          <w:rFonts w:ascii="Times New Roman" w:hAnsi="Times New Roman" w:cs="Times New Roman"/>
          <w:sz w:val="24"/>
          <w:szCs w:val="24"/>
        </w:rPr>
        <w:t xml:space="preserve"> ОС «без права отключения», определяется по результатам обследования каждого ВСП.</w:t>
      </w:r>
    </w:p>
    <w:p w14:paraId="295C1D48" w14:textId="77777777" w:rsidR="008C3B02" w:rsidRPr="00AA492B" w:rsidRDefault="008C3B02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При оснащении оконных </w:t>
      </w:r>
      <w:r w:rsidR="001E7F7A">
        <w:rPr>
          <w:rFonts w:ascii="Times New Roman" w:hAnsi="Times New Roman" w:cs="Times New Roman"/>
          <w:sz w:val="24"/>
          <w:szCs w:val="24"/>
        </w:rPr>
        <w:t>блоков, служебного входа</w:t>
      </w:r>
      <w:r w:rsidRPr="00AA492B">
        <w:rPr>
          <w:rFonts w:ascii="Times New Roman" w:hAnsi="Times New Roman" w:cs="Times New Roman"/>
          <w:sz w:val="24"/>
          <w:szCs w:val="24"/>
        </w:rPr>
        <w:t xml:space="preserve"> и запасных</w:t>
      </w:r>
      <w:r w:rsidR="001069F9" w:rsidRPr="00AA492B">
        <w:rPr>
          <w:rFonts w:ascii="Times New Roman" w:hAnsi="Times New Roman" w:cs="Times New Roman"/>
          <w:sz w:val="24"/>
          <w:szCs w:val="24"/>
        </w:rPr>
        <w:t>/эвакуационных</w:t>
      </w:r>
      <w:r w:rsidRPr="00AA492B">
        <w:rPr>
          <w:rFonts w:ascii="Times New Roman" w:hAnsi="Times New Roman" w:cs="Times New Roman"/>
          <w:sz w:val="24"/>
          <w:szCs w:val="24"/>
        </w:rPr>
        <w:t xml:space="preserve"> выходов ОС по схеме «без права отключения», возможны следующие варианты подключения шлейфов (разделов) ОС:</w:t>
      </w:r>
    </w:p>
    <w:p w14:paraId="4DDC0954" w14:textId="77777777" w:rsidR="008C3B02" w:rsidRPr="00AA492B" w:rsidRDefault="008C3B02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♦ только на ППК, с обязательным отображением тревожного состояния на выносных свето-звуковых оповещателях, установленных в местах удобных для визуального наблюдения работниками ВСП;</w:t>
      </w:r>
    </w:p>
    <w:p w14:paraId="0D5EC1DF" w14:textId="77777777" w:rsidR="001069F9" w:rsidRPr="00AA492B" w:rsidRDefault="008C3B02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♦ в шлейф (раздел) тревожной сигнализации.</w:t>
      </w:r>
    </w:p>
    <w:p w14:paraId="07404023" w14:textId="77777777" w:rsidR="008C3B02" w:rsidRPr="00AA492B" w:rsidRDefault="008C3B02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В случае необходимости пользования </w:t>
      </w:r>
      <w:r w:rsidR="001E7F7A">
        <w:rPr>
          <w:rFonts w:ascii="Times New Roman" w:hAnsi="Times New Roman" w:cs="Times New Roman"/>
          <w:sz w:val="24"/>
          <w:szCs w:val="24"/>
        </w:rPr>
        <w:t>служебн</w:t>
      </w:r>
      <w:r w:rsidR="008C217A">
        <w:rPr>
          <w:rFonts w:ascii="Times New Roman" w:hAnsi="Times New Roman" w:cs="Times New Roman"/>
          <w:sz w:val="24"/>
          <w:szCs w:val="24"/>
        </w:rPr>
        <w:t>ым</w:t>
      </w:r>
      <w:r w:rsidR="001E7F7A">
        <w:rPr>
          <w:rFonts w:ascii="Times New Roman" w:hAnsi="Times New Roman" w:cs="Times New Roman"/>
          <w:sz w:val="24"/>
          <w:szCs w:val="24"/>
        </w:rPr>
        <w:t xml:space="preserve"> вход</w:t>
      </w:r>
      <w:r w:rsidR="008C217A">
        <w:rPr>
          <w:rFonts w:ascii="Times New Roman" w:hAnsi="Times New Roman" w:cs="Times New Roman"/>
          <w:sz w:val="24"/>
          <w:szCs w:val="24"/>
        </w:rPr>
        <w:t>ом</w:t>
      </w:r>
      <w:r w:rsidR="001E7F7A">
        <w:rPr>
          <w:rFonts w:ascii="Times New Roman" w:hAnsi="Times New Roman" w:cs="Times New Roman"/>
          <w:sz w:val="24"/>
          <w:szCs w:val="24"/>
        </w:rPr>
        <w:t>/</w:t>
      </w:r>
      <w:r w:rsidRPr="00AA492B">
        <w:rPr>
          <w:rFonts w:ascii="Times New Roman" w:hAnsi="Times New Roman" w:cs="Times New Roman"/>
          <w:sz w:val="24"/>
          <w:szCs w:val="24"/>
        </w:rPr>
        <w:t xml:space="preserve">запасным выходом в рабочее время ВСП (для инкассации, постановки/снятия ВСП с охраны и т.п.), следует </w:t>
      </w:r>
      <w:r w:rsidR="001069F9" w:rsidRPr="00AA492B">
        <w:rPr>
          <w:rFonts w:ascii="Times New Roman" w:hAnsi="Times New Roman" w:cs="Times New Roman"/>
          <w:sz w:val="24"/>
          <w:szCs w:val="24"/>
        </w:rPr>
        <w:t>предусмотреть возможность кратковременного снятия штатными средствами с последующей автоматической постановкой под охрану в течении не более одной минуты</w:t>
      </w:r>
      <w:r w:rsidRPr="00AA492B">
        <w:rPr>
          <w:rFonts w:ascii="Times New Roman" w:hAnsi="Times New Roman" w:cs="Times New Roman"/>
          <w:sz w:val="24"/>
          <w:szCs w:val="24"/>
        </w:rPr>
        <w:t>.</w:t>
      </w:r>
    </w:p>
    <w:p w14:paraId="46E93410" w14:textId="77777777" w:rsidR="008C3B02" w:rsidRPr="00AA492B" w:rsidRDefault="008C3B02" w:rsidP="00F5497D">
      <w:pPr>
        <w:pStyle w:val="a7"/>
        <w:numPr>
          <w:ilvl w:val="3"/>
          <w:numId w:val="20"/>
        </w:numPr>
        <w:tabs>
          <w:tab w:val="left" w:pos="1701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«С правом отключения»:</w:t>
      </w:r>
    </w:p>
    <w:p w14:paraId="7B7F303C" w14:textId="77777777" w:rsidR="008C3B02" w:rsidRPr="00AA492B" w:rsidRDefault="008C3B02" w:rsidP="00F5497D">
      <w:pPr>
        <w:pStyle w:val="a7"/>
        <w:numPr>
          <w:ilvl w:val="0"/>
          <w:numId w:val="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шлейфы (зоны) ОС периметра ВСП, за исключением зон, указанных в 3.5.2.1</w:t>
      </w:r>
      <w:r w:rsidR="001E7F7A">
        <w:rPr>
          <w:rFonts w:ascii="Times New Roman" w:hAnsi="Times New Roman" w:cs="Times New Roman"/>
          <w:sz w:val="24"/>
          <w:szCs w:val="24"/>
        </w:rPr>
        <w:t>.</w:t>
      </w:r>
      <w:r w:rsidRPr="00AA492B">
        <w:rPr>
          <w:rFonts w:ascii="Times New Roman" w:hAnsi="Times New Roman" w:cs="Times New Roman"/>
          <w:sz w:val="24"/>
          <w:szCs w:val="24"/>
        </w:rPr>
        <w:t>;</w:t>
      </w:r>
    </w:p>
    <w:p w14:paraId="596A799D" w14:textId="77777777" w:rsidR="008C3B02" w:rsidRPr="00AA492B" w:rsidRDefault="008C3B02" w:rsidP="00F5497D">
      <w:pPr>
        <w:pStyle w:val="a7"/>
        <w:numPr>
          <w:ilvl w:val="0"/>
          <w:numId w:val="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рубежи сейфовых комнат, помещений для совершения операций с ценностями, ХЦК/АХЦК;</w:t>
      </w:r>
    </w:p>
    <w:p w14:paraId="64C853C6" w14:textId="77777777" w:rsidR="008C3B02" w:rsidRPr="00AA492B" w:rsidRDefault="008C3B02" w:rsidP="00F5497D">
      <w:pPr>
        <w:pStyle w:val="a7"/>
        <w:numPr>
          <w:ilvl w:val="0"/>
          <w:numId w:val="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рубежи помещений бесконтактной передачи БЦ;</w:t>
      </w:r>
    </w:p>
    <w:p w14:paraId="7442C7AA" w14:textId="77777777" w:rsidR="008C3B02" w:rsidRPr="00AA492B" w:rsidRDefault="008C3B02" w:rsidP="00F5497D">
      <w:pPr>
        <w:pStyle w:val="a7"/>
        <w:numPr>
          <w:ilvl w:val="0"/>
          <w:numId w:val="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рубежи операционных касс/«моноблоков»;</w:t>
      </w:r>
    </w:p>
    <w:p w14:paraId="40F2C4CF" w14:textId="77777777" w:rsidR="008C3B02" w:rsidRPr="00AA492B" w:rsidRDefault="008C3B02" w:rsidP="00F5497D">
      <w:pPr>
        <w:pStyle w:val="a7"/>
        <w:numPr>
          <w:ilvl w:val="0"/>
          <w:numId w:val="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сейф – хранилище </w:t>
      </w:r>
      <w:r w:rsidR="00CB3C03" w:rsidRPr="00AA492B">
        <w:rPr>
          <w:rFonts w:ascii="Times New Roman" w:hAnsi="Times New Roman" w:cs="Times New Roman"/>
          <w:sz w:val="24"/>
          <w:szCs w:val="24"/>
        </w:rPr>
        <w:t xml:space="preserve">ценностей </w:t>
      </w:r>
      <w:r w:rsidRPr="00AA492B">
        <w:rPr>
          <w:rFonts w:ascii="Times New Roman" w:hAnsi="Times New Roman" w:cs="Times New Roman"/>
          <w:sz w:val="24"/>
          <w:szCs w:val="24"/>
        </w:rPr>
        <w:t>ВСП, сейф для б</w:t>
      </w:r>
      <w:r w:rsidR="00CC47D2" w:rsidRPr="00AA492B">
        <w:rPr>
          <w:rFonts w:ascii="Times New Roman" w:hAnsi="Times New Roman" w:cs="Times New Roman"/>
          <w:sz w:val="24"/>
          <w:szCs w:val="24"/>
        </w:rPr>
        <w:t>есконтактной передачи ценностей</w:t>
      </w:r>
      <w:r w:rsidRPr="00AA492B">
        <w:rPr>
          <w:rFonts w:ascii="Times New Roman" w:hAnsi="Times New Roman" w:cs="Times New Roman"/>
          <w:sz w:val="24"/>
          <w:szCs w:val="24"/>
        </w:rPr>
        <w:t>;</w:t>
      </w:r>
    </w:p>
    <w:p w14:paraId="3C752360" w14:textId="77777777" w:rsidR="008C3B02" w:rsidRPr="00AA492B" w:rsidRDefault="008C3B02" w:rsidP="00F5497D">
      <w:pPr>
        <w:pStyle w:val="a7"/>
        <w:numPr>
          <w:ilvl w:val="0"/>
          <w:numId w:val="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рубежи </w:t>
      </w:r>
      <w:r w:rsidR="0008594C">
        <w:rPr>
          <w:rFonts w:ascii="Times New Roman" w:hAnsi="Times New Roman" w:cs="Times New Roman"/>
          <w:sz w:val="24"/>
          <w:szCs w:val="24"/>
        </w:rPr>
        <w:t>помещения телекоммуникационной</w:t>
      </w:r>
      <w:r w:rsidRPr="00AA492B">
        <w:rPr>
          <w:rFonts w:ascii="Times New Roman" w:hAnsi="Times New Roman" w:cs="Times New Roman"/>
          <w:sz w:val="24"/>
          <w:szCs w:val="24"/>
        </w:rPr>
        <w:t>;</w:t>
      </w:r>
    </w:p>
    <w:p w14:paraId="74DADC1C" w14:textId="77777777" w:rsidR="008C3B02" w:rsidRPr="00AA492B" w:rsidRDefault="008C3B02" w:rsidP="00F5497D">
      <w:pPr>
        <w:pStyle w:val="a7"/>
        <w:numPr>
          <w:ilvl w:val="0"/>
          <w:numId w:val="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рубежи помещений функционального и вспомогательного назначения;</w:t>
      </w:r>
    </w:p>
    <w:p w14:paraId="0B3B0DE5" w14:textId="77777777" w:rsidR="008C3B02" w:rsidRPr="00AA492B" w:rsidRDefault="008C3B02" w:rsidP="00F5497D">
      <w:pPr>
        <w:pStyle w:val="a7"/>
        <w:numPr>
          <w:ilvl w:val="0"/>
          <w:numId w:val="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рубежи сервисных зон со шлейфами ОС УС;</w:t>
      </w:r>
    </w:p>
    <w:p w14:paraId="7390B712" w14:textId="77777777" w:rsidR="008C3B02" w:rsidRPr="00AA492B" w:rsidRDefault="008C3B02" w:rsidP="00F5497D">
      <w:pPr>
        <w:pStyle w:val="a7"/>
        <w:numPr>
          <w:ilvl w:val="0"/>
          <w:numId w:val="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шлейфы (зоны) ОС УС расположенных:</w:t>
      </w:r>
    </w:p>
    <w:p w14:paraId="11CC262D" w14:textId="77777777" w:rsidR="008C3B02" w:rsidRPr="00AA492B" w:rsidRDefault="008C3B02" w:rsidP="00F17177">
      <w:pPr>
        <w:pStyle w:val="a7"/>
        <w:spacing w:after="0" w:line="276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- в зоне самообслуживания/зоне с режимом работы вне операционного дня ВСП;</w:t>
      </w:r>
    </w:p>
    <w:p w14:paraId="5FE150E8" w14:textId="77777777" w:rsidR="008C3B02" w:rsidRPr="00AA492B" w:rsidRDefault="008C3B02" w:rsidP="00F17177">
      <w:pPr>
        <w:pStyle w:val="a7"/>
        <w:spacing w:after="0" w:line="276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- в зоне экосистемы и нефинансовых сервисов;</w:t>
      </w:r>
    </w:p>
    <w:p w14:paraId="61E9B5D6" w14:textId="77777777" w:rsidR="008C3B02" w:rsidRPr="00AA492B" w:rsidRDefault="008C3B02" w:rsidP="00F5497D">
      <w:pPr>
        <w:pStyle w:val="a7"/>
        <w:numPr>
          <w:ilvl w:val="0"/>
          <w:numId w:val="7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шлейфы (зоны) ОС программно-технических устройств.</w:t>
      </w:r>
    </w:p>
    <w:p w14:paraId="5DF1BF9D" w14:textId="77777777" w:rsidR="00726C03" w:rsidRPr="00AA492B" w:rsidRDefault="00726C03" w:rsidP="00F5497D">
      <w:pPr>
        <w:pStyle w:val="a7"/>
        <w:numPr>
          <w:ilvl w:val="3"/>
          <w:numId w:val="20"/>
        </w:numPr>
        <w:tabs>
          <w:tab w:val="left" w:pos="1701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На в ЦМ </w:t>
      </w:r>
      <w:r w:rsidR="009C356F">
        <w:rPr>
          <w:rFonts w:ascii="Times New Roman" w:hAnsi="Times New Roman" w:cs="Times New Roman"/>
          <w:sz w:val="24"/>
          <w:szCs w:val="24"/>
        </w:rPr>
        <w:t xml:space="preserve">Банка </w:t>
      </w:r>
      <w:r w:rsidRPr="00AA492B">
        <w:rPr>
          <w:rFonts w:ascii="Times New Roman" w:hAnsi="Times New Roman" w:cs="Times New Roman"/>
          <w:sz w:val="24"/>
          <w:szCs w:val="24"/>
        </w:rPr>
        <w:t xml:space="preserve">или ПЦО охраняющей организации выводятся следующие рубежи отдельными пультовыми номерами: </w:t>
      </w:r>
    </w:p>
    <w:p w14:paraId="1E50C0F4" w14:textId="77777777" w:rsidR="002C269E" w:rsidRPr="00AA492B" w:rsidRDefault="002C269E" w:rsidP="00F5497D">
      <w:pPr>
        <w:pStyle w:val="a7"/>
        <w:numPr>
          <w:ilvl w:val="0"/>
          <w:numId w:val="7"/>
        </w:numPr>
        <w:tabs>
          <w:tab w:val="left" w:pos="1843"/>
        </w:tabs>
        <w:spacing w:after="0" w:line="276" w:lineRule="auto"/>
        <w:ind w:left="1134" w:hanging="425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периметр ВСП;</w:t>
      </w:r>
    </w:p>
    <w:p w14:paraId="1B071F18" w14:textId="77777777" w:rsidR="0009732E" w:rsidRPr="00AA492B" w:rsidRDefault="0009732E" w:rsidP="00F5497D">
      <w:pPr>
        <w:pStyle w:val="a7"/>
        <w:numPr>
          <w:ilvl w:val="0"/>
          <w:numId w:val="7"/>
        </w:numPr>
        <w:tabs>
          <w:tab w:val="left" w:pos="1134"/>
        </w:tabs>
        <w:spacing w:after="0" w:line="276" w:lineRule="auto"/>
        <w:ind w:left="-142" w:firstLine="851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о</w:t>
      </w:r>
      <w:r w:rsidR="002C269E" w:rsidRPr="00AA492B">
        <w:rPr>
          <w:rFonts w:ascii="Times New Roman" w:hAnsi="Times New Roman" w:cs="Times New Roman"/>
          <w:sz w:val="24"/>
          <w:szCs w:val="24"/>
        </w:rPr>
        <w:t>бъем помещений</w:t>
      </w:r>
      <w:r w:rsidRPr="00AA492B">
        <w:rPr>
          <w:rFonts w:ascii="Times New Roman" w:hAnsi="Times New Roman" w:cs="Times New Roman"/>
          <w:sz w:val="24"/>
          <w:szCs w:val="24"/>
        </w:rPr>
        <w:t xml:space="preserve"> (помещение для хранения посылок, зона отдыха и ожидания, помещение телеком</w:t>
      </w:r>
      <w:r w:rsidR="007B7FD2" w:rsidRPr="00AA492B">
        <w:rPr>
          <w:rFonts w:ascii="Times New Roman" w:hAnsi="Times New Roman" w:cs="Times New Roman"/>
          <w:sz w:val="24"/>
          <w:szCs w:val="24"/>
        </w:rPr>
        <w:t xml:space="preserve">муникационной, электрощитовая, </w:t>
      </w:r>
      <w:r w:rsidRPr="00AA492B">
        <w:rPr>
          <w:rFonts w:ascii="Times New Roman" w:hAnsi="Times New Roman" w:cs="Times New Roman"/>
          <w:sz w:val="24"/>
          <w:szCs w:val="24"/>
        </w:rPr>
        <w:t>место хранения ТМЦ/</w:t>
      </w:r>
      <w:r w:rsidRPr="00AA492B">
        <w:rPr>
          <w:rFonts w:ascii="Times New Roman" w:hAnsi="Times New Roman" w:cs="Times New Roman"/>
          <w:sz w:val="24"/>
          <w:szCs w:val="24"/>
          <w:lang w:val="en-US"/>
        </w:rPr>
        <w:t>sberbox</w:t>
      </w:r>
      <w:r w:rsidRPr="00AA492B">
        <w:rPr>
          <w:rFonts w:ascii="Times New Roman" w:hAnsi="Times New Roman" w:cs="Times New Roman"/>
          <w:sz w:val="24"/>
          <w:szCs w:val="24"/>
        </w:rPr>
        <w:t>, служебная зона)</w:t>
      </w:r>
      <w:r w:rsidR="00726C03" w:rsidRPr="00AA492B">
        <w:rPr>
          <w:rFonts w:ascii="Times New Roman" w:hAnsi="Times New Roman" w:cs="Times New Roman"/>
          <w:sz w:val="24"/>
          <w:szCs w:val="24"/>
        </w:rPr>
        <w:t>;</w:t>
      </w:r>
    </w:p>
    <w:p w14:paraId="7B409602" w14:textId="77777777" w:rsidR="002C269E" w:rsidRPr="00AA492B" w:rsidRDefault="0009732E" w:rsidP="00F5497D">
      <w:pPr>
        <w:pStyle w:val="a7"/>
        <w:numPr>
          <w:ilvl w:val="0"/>
          <w:numId w:val="7"/>
        </w:numPr>
        <w:tabs>
          <w:tab w:val="left" w:pos="1843"/>
        </w:tabs>
        <w:spacing w:after="0" w:line="276" w:lineRule="auto"/>
        <w:ind w:left="1134" w:hanging="425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помещение для хранения ценностей:</w:t>
      </w:r>
    </w:p>
    <w:p w14:paraId="77C7D710" w14:textId="77777777" w:rsidR="0009732E" w:rsidRPr="00AA492B" w:rsidRDefault="0009732E" w:rsidP="00726C03">
      <w:pPr>
        <w:pStyle w:val="a7"/>
        <w:tabs>
          <w:tab w:val="left" w:pos="1843"/>
        </w:tabs>
        <w:spacing w:after="0" w:line="276" w:lineRule="auto"/>
        <w:ind w:left="1418" w:hanging="425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- периметр помещения;</w:t>
      </w:r>
    </w:p>
    <w:p w14:paraId="48928942" w14:textId="77777777" w:rsidR="0009732E" w:rsidRPr="00AA492B" w:rsidRDefault="0009732E" w:rsidP="00726C03">
      <w:pPr>
        <w:pStyle w:val="a7"/>
        <w:tabs>
          <w:tab w:val="left" w:pos="1843"/>
        </w:tabs>
        <w:spacing w:after="0" w:line="276" w:lineRule="auto"/>
        <w:ind w:left="1418" w:hanging="425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- объем помещения;</w:t>
      </w:r>
    </w:p>
    <w:p w14:paraId="38A879FA" w14:textId="77777777" w:rsidR="0009732E" w:rsidRPr="00AA492B" w:rsidRDefault="0009732E" w:rsidP="00726C03">
      <w:pPr>
        <w:pStyle w:val="a7"/>
        <w:tabs>
          <w:tab w:val="left" w:pos="1843"/>
        </w:tabs>
        <w:spacing w:after="0" w:line="276" w:lineRule="auto"/>
        <w:ind w:left="1418" w:hanging="425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- каждый сейф для хранения ценностей;</w:t>
      </w:r>
    </w:p>
    <w:p w14:paraId="325C2CDC" w14:textId="77777777" w:rsidR="0009732E" w:rsidRPr="00AA492B" w:rsidRDefault="0009732E" w:rsidP="00F5497D">
      <w:pPr>
        <w:pStyle w:val="a7"/>
        <w:numPr>
          <w:ilvl w:val="0"/>
          <w:numId w:val="7"/>
        </w:numPr>
        <w:tabs>
          <w:tab w:val="left" w:pos="1843"/>
        </w:tabs>
        <w:spacing w:after="0" w:line="276" w:lineRule="auto"/>
        <w:ind w:left="1134" w:hanging="425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каждое устройство самообслуживания;</w:t>
      </w:r>
    </w:p>
    <w:p w14:paraId="1531C0E0" w14:textId="77777777" w:rsidR="0009732E" w:rsidRPr="00AA492B" w:rsidRDefault="0009732E" w:rsidP="00F5497D">
      <w:pPr>
        <w:pStyle w:val="a7"/>
        <w:numPr>
          <w:ilvl w:val="0"/>
          <w:numId w:val="7"/>
        </w:numPr>
        <w:tabs>
          <w:tab w:val="left" w:pos="1843"/>
        </w:tabs>
        <w:spacing w:after="0" w:line="276" w:lineRule="auto"/>
        <w:ind w:left="1134" w:hanging="425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сервисная зона УС;</w:t>
      </w:r>
    </w:p>
    <w:p w14:paraId="30C119C2" w14:textId="77777777" w:rsidR="0009732E" w:rsidRPr="00AA492B" w:rsidRDefault="0009732E" w:rsidP="00F5497D">
      <w:pPr>
        <w:pStyle w:val="a7"/>
        <w:numPr>
          <w:ilvl w:val="0"/>
          <w:numId w:val="7"/>
        </w:numPr>
        <w:tabs>
          <w:tab w:val="left" w:pos="1843"/>
        </w:tabs>
        <w:spacing w:after="0" w:line="276" w:lineRule="auto"/>
        <w:ind w:left="1134" w:hanging="425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хранилище ценностей клиентов:</w:t>
      </w:r>
    </w:p>
    <w:p w14:paraId="7B05ECC8" w14:textId="77777777" w:rsidR="0009732E" w:rsidRPr="00AA492B" w:rsidRDefault="0009732E" w:rsidP="00726C03">
      <w:pPr>
        <w:pStyle w:val="a7"/>
        <w:tabs>
          <w:tab w:val="left" w:pos="1843"/>
        </w:tabs>
        <w:spacing w:after="0" w:line="276" w:lineRule="auto"/>
        <w:ind w:left="1134" w:hanging="141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lastRenderedPageBreak/>
        <w:t>- периметр помещения;</w:t>
      </w:r>
    </w:p>
    <w:p w14:paraId="2D59B589" w14:textId="77777777" w:rsidR="0009732E" w:rsidRPr="00AA492B" w:rsidRDefault="0009732E" w:rsidP="00726C03">
      <w:pPr>
        <w:pStyle w:val="a7"/>
        <w:tabs>
          <w:tab w:val="left" w:pos="1843"/>
        </w:tabs>
        <w:spacing w:after="0" w:line="276" w:lineRule="auto"/>
        <w:ind w:left="1134" w:hanging="141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- объем помещения;</w:t>
      </w:r>
    </w:p>
    <w:p w14:paraId="65960C6E" w14:textId="77777777" w:rsidR="0009732E" w:rsidRPr="00AA492B" w:rsidRDefault="0009732E" w:rsidP="00F5497D">
      <w:pPr>
        <w:pStyle w:val="a7"/>
        <w:numPr>
          <w:ilvl w:val="0"/>
          <w:numId w:val="7"/>
        </w:numPr>
        <w:tabs>
          <w:tab w:val="left" w:pos="1843"/>
        </w:tabs>
        <w:spacing w:after="0" w:line="276" w:lineRule="auto"/>
        <w:ind w:left="1134" w:hanging="425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демонстрационная витрина для монет из драгоценных металлов</w:t>
      </w:r>
      <w:r w:rsidR="00726C03" w:rsidRPr="00AA492B">
        <w:rPr>
          <w:rFonts w:ascii="Times New Roman" w:hAnsi="Times New Roman" w:cs="Times New Roman"/>
          <w:sz w:val="24"/>
          <w:szCs w:val="24"/>
        </w:rPr>
        <w:t>;</w:t>
      </w:r>
    </w:p>
    <w:p w14:paraId="4867B2A0" w14:textId="77777777" w:rsidR="00726C03" w:rsidRPr="00AA492B" w:rsidRDefault="00726C03" w:rsidP="00F5497D">
      <w:pPr>
        <w:pStyle w:val="a7"/>
        <w:numPr>
          <w:ilvl w:val="0"/>
          <w:numId w:val="7"/>
        </w:numPr>
        <w:tabs>
          <w:tab w:val="left" w:pos="1843"/>
        </w:tabs>
        <w:spacing w:after="0" w:line="276" w:lineRule="auto"/>
        <w:ind w:left="1134" w:hanging="425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обобщенным рубежом пожарная сигнализация;</w:t>
      </w:r>
    </w:p>
    <w:p w14:paraId="4D3C75B9" w14:textId="77777777" w:rsidR="00726C03" w:rsidRPr="00AA492B" w:rsidRDefault="00726C03" w:rsidP="00F5497D">
      <w:pPr>
        <w:pStyle w:val="a7"/>
        <w:numPr>
          <w:ilvl w:val="0"/>
          <w:numId w:val="7"/>
        </w:numPr>
        <w:tabs>
          <w:tab w:val="left" w:pos="1843"/>
        </w:tabs>
        <w:spacing w:after="0" w:line="276" w:lineRule="auto"/>
        <w:ind w:left="1134" w:hanging="425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обобщенным рубежом тревожная сигнализация.</w:t>
      </w:r>
    </w:p>
    <w:p w14:paraId="237D0CA1" w14:textId="77777777" w:rsidR="000061A2" w:rsidRPr="00AA492B" w:rsidRDefault="000061A2" w:rsidP="00F5497D">
      <w:pPr>
        <w:pStyle w:val="a7"/>
        <w:numPr>
          <w:ilvl w:val="2"/>
          <w:numId w:val="20"/>
        </w:numPr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В случае оборудования входа в сервисную зону из помещения круглосуточной зоны самообслуживания, тревожные извещения из сервисной зоны выводятся </w:t>
      </w:r>
      <w:r w:rsidR="00283D89">
        <w:rPr>
          <w:rFonts w:ascii="Times New Roman" w:hAnsi="Times New Roman" w:cs="Times New Roman"/>
          <w:sz w:val="24"/>
          <w:szCs w:val="24"/>
        </w:rPr>
        <w:t>в</w:t>
      </w:r>
      <w:r w:rsidRPr="00AA492B">
        <w:rPr>
          <w:rFonts w:ascii="Times New Roman" w:hAnsi="Times New Roman" w:cs="Times New Roman"/>
          <w:sz w:val="24"/>
          <w:szCs w:val="24"/>
        </w:rPr>
        <w:t xml:space="preserve"> </w:t>
      </w:r>
      <w:r w:rsidR="00283D89">
        <w:rPr>
          <w:rFonts w:ascii="Times New Roman" w:hAnsi="Times New Roman" w:cs="Times New Roman"/>
          <w:sz w:val="24"/>
          <w:szCs w:val="24"/>
        </w:rPr>
        <w:t xml:space="preserve">ЦМ </w:t>
      </w:r>
      <w:r w:rsidR="009C356F">
        <w:rPr>
          <w:rFonts w:ascii="Times New Roman" w:hAnsi="Times New Roman" w:cs="Times New Roman"/>
          <w:sz w:val="24"/>
          <w:szCs w:val="24"/>
        </w:rPr>
        <w:t xml:space="preserve">Банка </w:t>
      </w:r>
      <w:r w:rsidR="00283D89">
        <w:rPr>
          <w:rFonts w:ascii="Times New Roman" w:hAnsi="Times New Roman" w:cs="Times New Roman"/>
          <w:sz w:val="24"/>
          <w:szCs w:val="24"/>
        </w:rPr>
        <w:t xml:space="preserve">или на </w:t>
      </w:r>
      <w:r w:rsidRPr="00AA492B">
        <w:rPr>
          <w:rFonts w:ascii="Times New Roman" w:hAnsi="Times New Roman" w:cs="Times New Roman"/>
          <w:sz w:val="24"/>
          <w:szCs w:val="24"/>
        </w:rPr>
        <w:t xml:space="preserve">ПЦО охраняющей организации самостоятельным сигналом, обеспечивающим независимый от ВСП вывод тревожной информации. Самостоятельными сигналами выводятся </w:t>
      </w:r>
      <w:r w:rsidR="00283D89">
        <w:rPr>
          <w:rFonts w:ascii="Times New Roman" w:hAnsi="Times New Roman" w:cs="Times New Roman"/>
          <w:sz w:val="24"/>
          <w:szCs w:val="24"/>
        </w:rPr>
        <w:t>в</w:t>
      </w:r>
      <w:r w:rsidRPr="00AA492B">
        <w:rPr>
          <w:rFonts w:ascii="Times New Roman" w:hAnsi="Times New Roman" w:cs="Times New Roman"/>
          <w:sz w:val="24"/>
          <w:szCs w:val="24"/>
        </w:rPr>
        <w:t xml:space="preserve"> </w:t>
      </w:r>
      <w:r w:rsidR="00283D89">
        <w:rPr>
          <w:rFonts w:ascii="Times New Roman" w:hAnsi="Times New Roman" w:cs="Times New Roman"/>
          <w:sz w:val="24"/>
          <w:szCs w:val="24"/>
        </w:rPr>
        <w:t xml:space="preserve">ЦМ </w:t>
      </w:r>
      <w:r w:rsidR="009C356F">
        <w:rPr>
          <w:rFonts w:ascii="Times New Roman" w:hAnsi="Times New Roman" w:cs="Times New Roman"/>
          <w:sz w:val="24"/>
          <w:szCs w:val="24"/>
        </w:rPr>
        <w:t xml:space="preserve">Банка </w:t>
      </w:r>
      <w:r w:rsidR="00283D89">
        <w:rPr>
          <w:rFonts w:ascii="Times New Roman" w:hAnsi="Times New Roman" w:cs="Times New Roman"/>
          <w:sz w:val="24"/>
          <w:szCs w:val="24"/>
        </w:rPr>
        <w:t xml:space="preserve">или на </w:t>
      </w:r>
      <w:r w:rsidRPr="00AA492B">
        <w:rPr>
          <w:rFonts w:ascii="Times New Roman" w:hAnsi="Times New Roman" w:cs="Times New Roman"/>
          <w:sz w:val="24"/>
          <w:szCs w:val="24"/>
        </w:rPr>
        <w:t>ПЦО охраняющей организации тревожные извещения с офисных УС, установленных в ЗСО</w:t>
      </w:r>
      <w:r w:rsidR="003B7045">
        <w:rPr>
          <w:rFonts w:ascii="Times New Roman" w:hAnsi="Times New Roman" w:cs="Times New Roman"/>
          <w:sz w:val="24"/>
          <w:szCs w:val="24"/>
        </w:rPr>
        <w:t xml:space="preserve"> 24/7</w:t>
      </w:r>
      <w:r w:rsidRPr="00AA492B">
        <w:rPr>
          <w:rFonts w:ascii="Times New Roman" w:hAnsi="Times New Roman" w:cs="Times New Roman"/>
          <w:sz w:val="24"/>
          <w:szCs w:val="24"/>
        </w:rPr>
        <w:t>.</w:t>
      </w:r>
    </w:p>
    <w:p w14:paraId="0F5A4ED6" w14:textId="77777777" w:rsidR="008C3B02" w:rsidRPr="00AA492B" w:rsidRDefault="000061A2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 случае наличия жалюзи-роллет, закрывающих доступ к офисным УС в зону самообслуживания, тревожные извещения с них могут выводиться как самостоятельным сигналом, так и совместно с одним из офисных УС.</w:t>
      </w:r>
    </w:p>
    <w:p w14:paraId="168F331F" w14:textId="77777777" w:rsidR="00F910C7" w:rsidRPr="00AA492B" w:rsidRDefault="00F910C7" w:rsidP="00F5497D">
      <w:pPr>
        <w:pStyle w:val="a7"/>
        <w:numPr>
          <w:ilvl w:val="2"/>
          <w:numId w:val="20"/>
        </w:numPr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Для передачи </w:t>
      </w:r>
      <w:r w:rsidR="00283D89">
        <w:rPr>
          <w:rFonts w:ascii="Times New Roman" w:hAnsi="Times New Roman" w:cs="Times New Roman"/>
          <w:sz w:val="24"/>
          <w:szCs w:val="24"/>
        </w:rPr>
        <w:t>в</w:t>
      </w:r>
      <w:r w:rsidRPr="00AA492B">
        <w:rPr>
          <w:rFonts w:ascii="Times New Roman" w:hAnsi="Times New Roman" w:cs="Times New Roman"/>
          <w:sz w:val="24"/>
          <w:szCs w:val="24"/>
        </w:rPr>
        <w:t xml:space="preserve"> </w:t>
      </w:r>
      <w:r w:rsidR="00283D89">
        <w:rPr>
          <w:rFonts w:ascii="Times New Roman" w:hAnsi="Times New Roman" w:cs="Times New Roman"/>
          <w:sz w:val="24"/>
          <w:szCs w:val="24"/>
        </w:rPr>
        <w:t xml:space="preserve">ЦМ </w:t>
      </w:r>
      <w:r w:rsidR="009C356F">
        <w:rPr>
          <w:rFonts w:ascii="Times New Roman" w:hAnsi="Times New Roman" w:cs="Times New Roman"/>
          <w:sz w:val="24"/>
          <w:szCs w:val="24"/>
        </w:rPr>
        <w:t xml:space="preserve">Банка </w:t>
      </w:r>
      <w:r w:rsidR="00283D89">
        <w:rPr>
          <w:rFonts w:ascii="Times New Roman" w:hAnsi="Times New Roman" w:cs="Times New Roman"/>
          <w:sz w:val="24"/>
          <w:szCs w:val="24"/>
        </w:rPr>
        <w:t xml:space="preserve">или на </w:t>
      </w:r>
      <w:r w:rsidRPr="00AA492B">
        <w:rPr>
          <w:rFonts w:ascii="Times New Roman" w:hAnsi="Times New Roman" w:cs="Times New Roman"/>
          <w:sz w:val="24"/>
          <w:szCs w:val="24"/>
        </w:rPr>
        <w:t>ПЦО охраняющей организации тревожных сообщений от ОС, ТС и ПС из ВСП применяются системы передачи извещений, работающие по переключаемым на период охраны или уплотняемым телефонным линиям, радиоканалу, каналам сотовой связи, банковской сети. При этом все приемно-передающее оборудование должно обеспечивать постоянный (или не превышающий 3-х минутный интервал) контроль работоспособности основного и/или резервного каналов связи.</w:t>
      </w:r>
    </w:p>
    <w:p w14:paraId="0EA8FBC4" w14:textId="77777777" w:rsidR="00F910C7" w:rsidRPr="00AA492B" w:rsidRDefault="00F910C7" w:rsidP="00F5497D">
      <w:pPr>
        <w:pStyle w:val="a7"/>
        <w:numPr>
          <w:ilvl w:val="2"/>
          <w:numId w:val="20"/>
        </w:numPr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В ВСП, расположенных в населенных пунктах, где отсутствует возможность передачи тревожных извещений </w:t>
      </w:r>
      <w:r w:rsidR="00726C03" w:rsidRPr="00AA492B">
        <w:rPr>
          <w:rFonts w:ascii="Times New Roman" w:hAnsi="Times New Roman" w:cs="Times New Roman"/>
          <w:sz w:val="24"/>
          <w:szCs w:val="24"/>
        </w:rPr>
        <w:t xml:space="preserve">в ЦМ </w:t>
      </w:r>
      <w:r w:rsidR="009C356F">
        <w:rPr>
          <w:rFonts w:ascii="Times New Roman" w:hAnsi="Times New Roman" w:cs="Times New Roman"/>
          <w:sz w:val="24"/>
          <w:szCs w:val="24"/>
        </w:rPr>
        <w:t xml:space="preserve">Банка </w:t>
      </w:r>
      <w:r w:rsidR="00726C03" w:rsidRPr="00AA492B">
        <w:rPr>
          <w:rFonts w:ascii="Times New Roman" w:hAnsi="Times New Roman" w:cs="Times New Roman"/>
          <w:sz w:val="24"/>
          <w:szCs w:val="24"/>
        </w:rPr>
        <w:t xml:space="preserve">или </w:t>
      </w:r>
      <w:r w:rsidR="00283D89">
        <w:rPr>
          <w:rFonts w:ascii="Times New Roman" w:hAnsi="Times New Roman" w:cs="Times New Roman"/>
          <w:sz w:val="24"/>
          <w:szCs w:val="24"/>
        </w:rPr>
        <w:t>на ПЦО охраняющей организации, сигнализация с ППК выводится</w:t>
      </w:r>
      <w:r w:rsidR="00F865CD" w:rsidRPr="00AA492B">
        <w:rPr>
          <w:rFonts w:ascii="Times New Roman" w:hAnsi="Times New Roman" w:cs="Times New Roman"/>
          <w:sz w:val="24"/>
          <w:szCs w:val="24"/>
        </w:rPr>
        <w:t xml:space="preserve"> на</w:t>
      </w:r>
      <w:r w:rsidRPr="00AA492B">
        <w:rPr>
          <w:rFonts w:ascii="Times New Roman" w:hAnsi="Times New Roman" w:cs="Times New Roman"/>
          <w:sz w:val="24"/>
          <w:szCs w:val="24"/>
        </w:rPr>
        <w:t xml:space="preserve"> выносные световые и звуковые оповещатели автономной сигнализации, изготовленные в антивандальном исполнении.</w:t>
      </w:r>
    </w:p>
    <w:p w14:paraId="03CF36F8" w14:textId="77777777" w:rsidR="00F910C7" w:rsidRPr="00AA492B" w:rsidRDefault="00F910C7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Выносные световые и звуковые оповещатели должны устанавливаться в удобном для визуального наблюдения месте, недоступном для посторонних лиц.</w:t>
      </w:r>
    </w:p>
    <w:p w14:paraId="3F7C7460" w14:textId="77777777" w:rsidR="00F910C7" w:rsidRPr="005B3474" w:rsidRDefault="00F910C7" w:rsidP="00F5497D">
      <w:pPr>
        <w:pStyle w:val="a7"/>
        <w:numPr>
          <w:ilvl w:val="2"/>
          <w:numId w:val="20"/>
        </w:numPr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474">
        <w:rPr>
          <w:rFonts w:ascii="Times New Roman" w:hAnsi="Times New Roman" w:cs="Times New Roman"/>
          <w:sz w:val="24"/>
          <w:szCs w:val="24"/>
        </w:rPr>
        <w:t>Для</w:t>
      </w:r>
      <w:r w:rsidRPr="00AA492B">
        <w:rPr>
          <w:rFonts w:ascii="Times New Roman" w:hAnsi="Times New Roman" w:cs="Times New Roman"/>
          <w:sz w:val="24"/>
          <w:szCs w:val="24"/>
        </w:rPr>
        <w:t xml:space="preserve"> организации передачи данных на собственные Центры мониторинга от системы охранной сигнализации необходимо организовать резервные каналы связи, в том числе с использованием ЛВС Банка. Схема организации передачи данных представлена в АС «Система совместной</w:t>
      </w:r>
      <w:r w:rsidR="00410397" w:rsidRPr="00AA492B">
        <w:rPr>
          <w:rFonts w:ascii="Times New Roman" w:hAnsi="Times New Roman" w:cs="Times New Roman"/>
          <w:sz w:val="24"/>
          <w:szCs w:val="24"/>
        </w:rPr>
        <w:t xml:space="preserve"> работы </w:t>
      </w:r>
      <w:r w:rsidR="00410397" w:rsidRPr="005B3474">
        <w:rPr>
          <w:rFonts w:ascii="Times New Roman" w:hAnsi="Times New Roman" w:cs="Times New Roman"/>
          <w:sz w:val="24"/>
          <w:szCs w:val="24"/>
        </w:rPr>
        <w:t>(Atlassian Confluence)»</w:t>
      </w:r>
      <w:r w:rsidR="00410397" w:rsidRPr="005B3474">
        <w:rPr>
          <w:rStyle w:val="ab"/>
          <w:sz w:val="24"/>
          <w:szCs w:val="24"/>
        </w:rPr>
        <w:footnoteReference w:id="5"/>
      </w:r>
      <w:r w:rsidRPr="005B3474">
        <w:rPr>
          <w:rFonts w:ascii="Times New Roman" w:hAnsi="Times New Roman" w:cs="Times New Roman"/>
          <w:sz w:val="24"/>
          <w:szCs w:val="24"/>
        </w:rPr>
        <w:t>.</w:t>
      </w:r>
    </w:p>
    <w:p w14:paraId="24896E21" w14:textId="77777777" w:rsidR="00D80EFB" w:rsidRPr="00AA492B" w:rsidRDefault="000E1DAB" w:rsidP="00F5497D">
      <w:pPr>
        <w:pStyle w:val="1"/>
        <w:numPr>
          <w:ilvl w:val="1"/>
          <w:numId w:val="20"/>
        </w:numPr>
        <w:spacing w:before="0" w:after="0" w:line="276" w:lineRule="auto"/>
        <w:ind w:left="0" w:firstLine="709"/>
        <w:jc w:val="both"/>
        <w:rPr>
          <w:b w:val="0"/>
          <w:sz w:val="24"/>
          <w:szCs w:val="24"/>
        </w:rPr>
      </w:pPr>
      <w:bookmarkStart w:id="74" w:name="_Toc109203031"/>
      <w:r w:rsidRPr="00AA492B">
        <w:rPr>
          <w:b w:val="0"/>
          <w:sz w:val="24"/>
          <w:szCs w:val="24"/>
        </w:rPr>
        <w:t>Размещение технических средств сигнализации</w:t>
      </w:r>
      <w:bookmarkEnd w:id="74"/>
      <w:r w:rsidR="003D19CD">
        <w:rPr>
          <w:b w:val="0"/>
          <w:sz w:val="24"/>
          <w:szCs w:val="24"/>
        </w:rPr>
        <w:t>.</w:t>
      </w:r>
    </w:p>
    <w:p w14:paraId="4752A701" w14:textId="77777777" w:rsidR="00E57DB7" w:rsidRPr="00AA492B" w:rsidRDefault="00E57DB7" w:rsidP="00F5497D">
      <w:pPr>
        <w:pStyle w:val="a7"/>
        <w:numPr>
          <w:ilvl w:val="2"/>
          <w:numId w:val="20"/>
        </w:numPr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Размещение и монтаж технических средств сигнализации, выбор проводов и кабелей для шлейфов сигнализации и соединительных линий следует производить в соответствии с ПУЭ, РД 78.145-93 МВД России /</w:t>
      </w:r>
      <w:r w:rsidR="000F5B5C" w:rsidRPr="00AA492B">
        <w:rPr>
          <w:rFonts w:ascii="Times New Roman" w:hAnsi="Times New Roman" w:cs="Times New Roman"/>
          <w:sz w:val="24"/>
          <w:szCs w:val="24"/>
        </w:rPr>
        <w:fldChar w:fldCharType="begin"/>
      </w:r>
      <w:r w:rsidR="000F5B5C" w:rsidRPr="00AA492B">
        <w:rPr>
          <w:rFonts w:ascii="Times New Roman" w:hAnsi="Times New Roman" w:cs="Times New Roman"/>
          <w:sz w:val="24"/>
          <w:szCs w:val="24"/>
        </w:rPr>
        <w:instrText xml:space="preserve"> REF _Ref100049646 \r \h </w:instrText>
      </w:r>
      <w:r w:rsidR="00AE42B7" w:rsidRPr="00AA492B">
        <w:rPr>
          <w:rFonts w:ascii="Times New Roman" w:hAnsi="Times New Roman" w:cs="Times New Roman"/>
          <w:sz w:val="24"/>
          <w:szCs w:val="24"/>
        </w:rPr>
        <w:instrText xml:space="preserve"> \* MERGEFORMAT </w:instrText>
      </w:r>
      <w:r w:rsidR="000F5B5C" w:rsidRPr="00AA492B">
        <w:rPr>
          <w:rFonts w:ascii="Times New Roman" w:hAnsi="Times New Roman" w:cs="Times New Roman"/>
          <w:sz w:val="24"/>
          <w:szCs w:val="24"/>
        </w:rPr>
      </w:r>
      <w:r w:rsidR="000F5B5C" w:rsidRPr="00AA492B">
        <w:rPr>
          <w:rFonts w:ascii="Times New Roman" w:hAnsi="Times New Roman" w:cs="Times New Roman"/>
          <w:sz w:val="24"/>
          <w:szCs w:val="24"/>
        </w:rPr>
        <w:fldChar w:fldCharType="separate"/>
      </w:r>
      <w:r w:rsidR="00F12DEC">
        <w:rPr>
          <w:rFonts w:ascii="Times New Roman" w:hAnsi="Times New Roman" w:cs="Times New Roman"/>
          <w:sz w:val="24"/>
          <w:szCs w:val="24"/>
        </w:rPr>
        <w:t>25</w:t>
      </w:r>
      <w:r w:rsidR="000F5B5C" w:rsidRPr="00AA492B">
        <w:rPr>
          <w:rFonts w:ascii="Times New Roman" w:hAnsi="Times New Roman" w:cs="Times New Roman"/>
          <w:sz w:val="24"/>
          <w:szCs w:val="24"/>
        </w:rPr>
        <w:fldChar w:fldCharType="end"/>
      </w:r>
      <w:r w:rsidRPr="00AA492B">
        <w:rPr>
          <w:rFonts w:ascii="Times New Roman" w:hAnsi="Times New Roman" w:cs="Times New Roman"/>
          <w:sz w:val="24"/>
          <w:szCs w:val="24"/>
        </w:rPr>
        <w:t>/, технической документацией на применяемые изделия.</w:t>
      </w:r>
    </w:p>
    <w:p w14:paraId="48DDA1FC" w14:textId="77777777" w:rsidR="00E57DB7" w:rsidRPr="00AA492B" w:rsidRDefault="00E57DB7" w:rsidP="00F5497D">
      <w:pPr>
        <w:pStyle w:val="a7"/>
        <w:numPr>
          <w:ilvl w:val="2"/>
          <w:numId w:val="20"/>
        </w:numPr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 целях исключения доступа посторонних лиц к техническим средствам сигнализации распределительные (распаячные) шкафы (коробки), предназначенные для кроссировки шлейфов сигнализации и соединительных линий, должны пломбироваться или иметь блокировочные элементы, выведенные на отдельные разделы (зоны) ППК «без права отключения».</w:t>
      </w:r>
    </w:p>
    <w:p w14:paraId="799C2B77" w14:textId="77777777" w:rsidR="000E1DAB" w:rsidRPr="00AA492B" w:rsidRDefault="00E57DB7" w:rsidP="00F5497D">
      <w:pPr>
        <w:pStyle w:val="a7"/>
        <w:numPr>
          <w:ilvl w:val="2"/>
          <w:numId w:val="20"/>
        </w:numPr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ППК следует располагать в выделенных для этих целей помещениях ВСП или, при их отсутствии, в любых других служебных помещениях в местах, исключающих доступ посторонних лиц.</w:t>
      </w:r>
    </w:p>
    <w:p w14:paraId="773C7C26" w14:textId="77777777" w:rsidR="00EA40A0" w:rsidRPr="00AA492B" w:rsidRDefault="00EA40A0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lastRenderedPageBreak/>
        <w:t xml:space="preserve">Пульты управления ОС ВСП необходимо располагать в непосредственной близости от входных дверей, используемых работниками для постановки/снятия ВСП </w:t>
      </w:r>
      <w:r w:rsidR="00AE13D7" w:rsidRPr="00AA492B">
        <w:rPr>
          <w:rFonts w:ascii="Times New Roman" w:hAnsi="Times New Roman" w:cs="Times New Roman"/>
          <w:sz w:val="24"/>
          <w:szCs w:val="24"/>
        </w:rPr>
        <w:t>на охрану/</w:t>
      </w:r>
      <w:r w:rsidR="00FF07FE" w:rsidRPr="00AA492B">
        <w:rPr>
          <w:rFonts w:ascii="Times New Roman" w:hAnsi="Times New Roman" w:cs="Times New Roman"/>
          <w:sz w:val="24"/>
          <w:szCs w:val="24"/>
        </w:rPr>
        <w:t>с охраны.</w:t>
      </w:r>
    </w:p>
    <w:p w14:paraId="6673AAD3" w14:textId="77777777" w:rsidR="00EA40A0" w:rsidRPr="00AA492B" w:rsidRDefault="00EA40A0" w:rsidP="00F5497D">
      <w:pPr>
        <w:pStyle w:val="a7"/>
        <w:numPr>
          <w:ilvl w:val="2"/>
          <w:numId w:val="20"/>
        </w:numPr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bookmarkStart w:id="75" w:name="_Ref100609829"/>
      <w:r w:rsidRPr="00AA492B">
        <w:rPr>
          <w:rFonts w:ascii="Times New Roman" w:hAnsi="Times New Roman" w:cs="Times New Roman"/>
          <w:sz w:val="24"/>
          <w:szCs w:val="24"/>
        </w:rPr>
        <w:t>Шлейфы ОС и ТС сейфовых комнат, ПСОЦ, ХЦК/АХЦК следует выполнять:</w:t>
      </w:r>
      <w:bookmarkEnd w:id="75"/>
    </w:p>
    <w:p w14:paraId="7E6D4594" w14:textId="77777777" w:rsidR="00EA40A0" w:rsidRPr="00AA492B" w:rsidRDefault="00EA40A0" w:rsidP="00F5497D">
      <w:pPr>
        <w:pStyle w:val="a7"/>
        <w:numPr>
          <w:ilvl w:val="0"/>
          <w:numId w:val="7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скрытым способом в стальных трубах и металлорукавах, проложенных в полу, или пластмассовых трубах, проложенных в стенах;</w:t>
      </w:r>
    </w:p>
    <w:p w14:paraId="4113324E" w14:textId="77777777" w:rsidR="00EA40A0" w:rsidRPr="00AA492B" w:rsidRDefault="00EA40A0" w:rsidP="00F5497D">
      <w:pPr>
        <w:pStyle w:val="a7"/>
        <w:numPr>
          <w:ilvl w:val="0"/>
          <w:numId w:val="7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скрытым способом в пластмассовых трубах или открытым способом в коробах, желобах, лотках, проложенных за подвесным потолком.</w:t>
      </w:r>
    </w:p>
    <w:p w14:paraId="187DB7C6" w14:textId="77777777" w:rsidR="00EA40A0" w:rsidRPr="00AA492B" w:rsidRDefault="00EA40A0" w:rsidP="00F5497D">
      <w:pPr>
        <w:pStyle w:val="a7"/>
        <w:numPr>
          <w:ilvl w:val="2"/>
          <w:numId w:val="20"/>
        </w:numPr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bookmarkStart w:id="76" w:name="_Ref100609828"/>
      <w:r w:rsidRPr="00AA492B">
        <w:rPr>
          <w:rFonts w:ascii="Times New Roman" w:hAnsi="Times New Roman" w:cs="Times New Roman"/>
          <w:sz w:val="24"/>
          <w:szCs w:val="24"/>
        </w:rPr>
        <w:t>Шлейфы сигнализации остальных охраняемых помещений в зависимости от архитектурных требований можно проводить как скрытым способом согласно п.</w:t>
      </w:r>
      <w:r w:rsidR="000F5B5C" w:rsidRPr="00AA492B">
        <w:rPr>
          <w:rFonts w:ascii="Times New Roman" w:hAnsi="Times New Roman" w:cs="Times New Roman"/>
          <w:sz w:val="24"/>
          <w:szCs w:val="24"/>
        </w:rPr>
        <w:fldChar w:fldCharType="begin"/>
      </w:r>
      <w:r w:rsidR="000F5B5C" w:rsidRPr="00AA492B">
        <w:rPr>
          <w:rFonts w:ascii="Times New Roman" w:hAnsi="Times New Roman" w:cs="Times New Roman"/>
          <w:sz w:val="24"/>
          <w:szCs w:val="24"/>
        </w:rPr>
        <w:instrText xml:space="preserve"> REF _Ref100609829 \r \h </w:instrText>
      </w:r>
      <w:r w:rsidR="00AE42B7" w:rsidRPr="00AA492B">
        <w:rPr>
          <w:rFonts w:ascii="Times New Roman" w:hAnsi="Times New Roman" w:cs="Times New Roman"/>
          <w:sz w:val="24"/>
          <w:szCs w:val="24"/>
        </w:rPr>
        <w:instrText xml:space="preserve"> \* MERGEFORMAT </w:instrText>
      </w:r>
      <w:r w:rsidR="000F5B5C" w:rsidRPr="00AA492B">
        <w:rPr>
          <w:rFonts w:ascii="Times New Roman" w:hAnsi="Times New Roman" w:cs="Times New Roman"/>
          <w:sz w:val="24"/>
          <w:szCs w:val="24"/>
        </w:rPr>
      </w:r>
      <w:r w:rsidR="000F5B5C" w:rsidRPr="00AA492B">
        <w:rPr>
          <w:rFonts w:ascii="Times New Roman" w:hAnsi="Times New Roman" w:cs="Times New Roman"/>
          <w:sz w:val="24"/>
          <w:szCs w:val="24"/>
        </w:rPr>
        <w:fldChar w:fldCharType="separate"/>
      </w:r>
      <w:r w:rsidR="00F12DEC">
        <w:rPr>
          <w:rFonts w:ascii="Times New Roman" w:hAnsi="Times New Roman" w:cs="Times New Roman"/>
          <w:sz w:val="24"/>
          <w:szCs w:val="24"/>
        </w:rPr>
        <w:t>3.6.4</w:t>
      </w:r>
      <w:r w:rsidR="000F5B5C" w:rsidRPr="00AA492B">
        <w:rPr>
          <w:rFonts w:ascii="Times New Roman" w:hAnsi="Times New Roman" w:cs="Times New Roman"/>
          <w:sz w:val="24"/>
          <w:szCs w:val="24"/>
        </w:rPr>
        <w:fldChar w:fldCharType="end"/>
      </w:r>
      <w:r w:rsidRPr="00AA492B">
        <w:rPr>
          <w:rFonts w:ascii="Times New Roman" w:hAnsi="Times New Roman" w:cs="Times New Roman"/>
          <w:sz w:val="24"/>
          <w:szCs w:val="24"/>
        </w:rPr>
        <w:t>., так и открытым способом по стенам в коробах или пластмассовых трубах.</w:t>
      </w:r>
      <w:bookmarkEnd w:id="76"/>
    </w:p>
    <w:p w14:paraId="29FFEDD0" w14:textId="77777777" w:rsidR="000E1DAB" w:rsidRPr="00AA492B" w:rsidRDefault="00EA40A0" w:rsidP="00F5497D">
      <w:pPr>
        <w:pStyle w:val="1"/>
        <w:numPr>
          <w:ilvl w:val="1"/>
          <w:numId w:val="20"/>
        </w:numPr>
        <w:spacing w:before="0" w:after="0" w:line="276" w:lineRule="auto"/>
        <w:ind w:left="0" w:firstLine="709"/>
        <w:jc w:val="both"/>
        <w:rPr>
          <w:b w:val="0"/>
          <w:sz w:val="24"/>
          <w:szCs w:val="24"/>
        </w:rPr>
      </w:pPr>
      <w:bookmarkStart w:id="77" w:name="_Toc109203032"/>
      <w:r w:rsidRPr="00AA492B">
        <w:rPr>
          <w:b w:val="0"/>
          <w:sz w:val="24"/>
          <w:szCs w:val="24"/>
        </w:rPr>
        <w:t>Электропитание технических средств сигнализации</w:t>
      </w:r>
      <w:bookmarkEnd w:id="77"/>
      <w:r w:rsidR="009541BA">
        <w:rPr>
          <w:b w:val="0"/>
          <w:sz w:val="24"/>
          <w:szCs w:val="24"/>
        </w:rPr>
        <w:t>.</w:t>
      </w:r>
    </w:p>
    <w:p w14:paraId="5A5317F5" w14:textId="77777777" w:rsidR="00EA40A0" w:rsidRPr="00AA492B" w:rsidRDefault="00EA40A0" w:rsidP="00F5497D">
      <w:pPr>
        <w:pStyle w:val="a7"/>
        <w:numPr>
          <w:ilvl w:val="2"/>
          <w:numId w:val="20"/>
        </w:numPr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Установленные в ВСП технические средства сигнализации следует относить к 1 категории электроприемников по надежности электроснабжения согласно ПУЭ, в силу чего их электропитание должно быть бесперебойным (либо от двух независимых источников переменного тока, либо от одного источника переменного тока с автоматическим переключением в аварийном режиме на резервное питание от </w:t>
      </w:r>
      <w:r w:rsidR="00156B63" w:rsidRPr="00AA492B">
        <w:rPr>
          <w:rFonts w:ascii="Times New Roman" w:hAnsi="Times New Roman" w:cs="Times New Roman"/>
          <w:sz w:val="24"/>
          <w:szCs w:val="24"/>
        </w:rPr>
        <w:t xml:space="preserve">низковольтных </w:t>
      </w:r>
      <w:r w:rsidRPr="00AA492B">
        <w:rPr>
          <w:rFonts w:ascii="Times New Roman" w:hAnsi="Times New Roman" w:cs="Times New Roman"/>
          <w:sz w:val="24"/>
          <w:szCs w:val="24"/>
        </w:rPr>
        <w:t>аккумуляторных батарей</w:t>
      </w:r>
      <w:r w:rsidR="00156B63" w:rsidRPr="00AA492B">
        <w:rPr>
          <w:rFonts w:ascii="Times New Roman" w:hAnsi="Times New Roman" w:cs="Times New Roman"/>
          <w:sz w:val="24"/>
          <w:szCs w:val="24"/>
        </w:rPr>
        <w:t xml:space="preserve"> необходимой мощности</w:t>
      </w:r>
      <w:r w:rsidRPr="00AA492B">
        <w:rPr>
          <w:rFonts w:ascii="Times New Roman" w:hAnsi="Times New Roman" w:cs="Times New Roman"/>
          <w:sz w:val="24"/>
          <w:szCs w:val="24"/>
        </w:rPr>
        <w:t>).</w:t>
      </w:r>
    </w:p>
    <w:p w14:paraId="40CAF236" w14:textId="77777777" w:rsidR="00EA40A0" w:rsidRPr="00AA492B" w:rsidRDefault="00EA40A0" w:rsidP="00F5497D">
      <w:pPr>
        <w:pStyle w:val="a7"/>
        <w:numPr>
          <w:ilvl w:val="2"/>
          <w:numId w:val="20"/>
        </w:numPr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Электроснабжение технических средств сигнализации от электрической сети переменного тока напряжением 220В должно осуществляться от отдельной группы силового электрощита.</w:t>
      </w:r>
    </w:p>
    <w:p w14:paraId="44BAE426" w14:textId="77777777" w:rsidR="00EA40A0" w:rsidRPr="00AA492B" w:rsidRDefault="002A7777" w:rsidP="00F5497D">
      <w:pPr>
        <w:pStyle w:val="a7"/>
        <w:numPr>
          <w:ilvl w:val="2"/>
          <w:numId w:val="20"/>
        </w:numPr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качестве источника резервного питания применяются </w:t>
      </w:r>
      <w:r w:rsidR="002E53B5" w:rsidRPr="00AA492B">
        <w:rPr>
          <w:rFonts w:ascii="Times New Roman" w:hAnsi="Times New Roman" w:cs="Times New Roman"/>
          <w:sz w:val="24"/>
          <w:szCs w:val="24"/>
        </w:rPr>
        <w:t>собственны</w:t>
      </w:r>
      <w:r>
        <w:rPr>
          <w:rFonts w:ascii="Times New Roman" w:hAnsi="Times New Roman" w:cs="Times New Roman"/>
          <w:sz w:val="24"/>
          <w:szCs w:val="24"/>
        </w:rPr>
        <w:t>е</w:t>
      </w:r>
      <w:r w:rsidR="002E53B5" w:rsidRPr="00AA492B">
        <w:rPr>
          <w:rFonts w:ascii="Times New Roman" w:hAnsi="Times New Roman" w:cs="Times New Roman"/>
          <w:sz w:val="24"/>
          <w:szCs w:val="24"/>
        </w:rPr>
        <w:t xml:space="preserve"> низковольтных аккумуляторных батарей</w:t>
      </w:r>
      <w:r w:rsidR="00EA40A0" w:rsidRPr="00AA492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которые </w:t>
      </w:r>
      <w:r w:rsidR="00EA40A0" w:rsidRPr="00AA492B">
        <w:rPr>
          <w:rFonts w:ascii="Times New Roman" w:hAnsi="Times New Roman" w:cs="Times New Roman"/>
          <w:sz w:val="24"/>
          <w:szCs w:val="24"/>
        </w:rPr>
        <w:t>должн</w:t>
      </w:r>
      <w:r>
        <w:rPr>
          <w:rFonts w:ascii="Times New Roman" w:hAnsi="Times New Roman" w:cs="Times New Roman"/>
          <w:sz w:val="24"/>
          <w:szCs w:val="24"/>
        </w:rPr>
        <w:t>ы</w:t>
      </w:r>
      <w:r w:rsidR="00EA40A0" w:rsidRPr="00AA492B">
        <w:rPr>
          <w:rFonts w:ascii="Times New Roman" w:hAnsi="Times New Roman" w:cs="Times New Roman"/>
          <w:sz w:val="24"/>
          <w:szCs w:val="24"/>
        </w:rPr>
        <w:t xml:space="preserve"> обеспечивать работ</w:t>
      </w:r>
      <w:r>
        <w:rPr>
          <w:rFonts w:ascii="Times New Roman" w:hAnsi="Times New Roman" w:cs="Times New Roman"/>
          <w:sz w:val="24"/>
          <w:szCs w:val="24"/>
        </w:rPr>
        <w:t>у</w:t>
      </w:r>
      <w:r w:rsidR="00EA40A0" w:rsidRPr="00AA492B">
        <w:rPr>
          <w:rFonts w:ascii="Times New Roman" w:hAnsi="Times New Roman" w:cs="Times New Roman"/>
          <w:sz w:val="24"/>
          <w:szCs w:val="24"/>
        </w:rPr>
        <w:t xml:space="preserve"> технических средств:</w:t>
      </w:r>
    </w:p>
    <w:p w14:paraId="50CF5A2C" w14:textId="77777777" w:rsidR="00EA40A0" w:rsidRPr="00AA492B" w:rsidRDefault="00EA40A0" w:rsidP="00F5497D">
      <w:pPr>
        <w:pStyle w:val="a7"/>
        <w:numPr>
          <w:ilvl w:val="3"/>
          <w:numId w:val="20"/>
        </w:numPr>
        <w:tabs>
          <w:tab w:val="left" w:pos="1701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Систем</w:t>
      </w:r>
      <w:r w:rsidR="004A3C6E" w:rsidRPr="00AA492B">
        <w:rPr>
          <w:rFonts w:ascii="Times New Roman" w:hAnsi="Times New Roman" w:cs="Times New Roman"/>
          <w:sz w:val="24"/>
          <w:szCs w:val="24"/>
        </w:rPr>
        <w:t>ы</w:t>
      </w:r>
      <w:r w:rsidRPr="00AA492B">
        <w:rPr>
          <w:rFonts w:ascii="Times New Roman" w:hAnsi="Times New Roman" w:cs="Times New Roman"/>
          <w:sz w:val="24"/>
          <w:szCs w:val="24"/>
        </w:rPr>
        <w:t xml:space="preserve"> пожарной сигнализации </w:t>
      </w:r>
      <w:r w:rsidR="00410397" w:rsidRPr="00AA492B">
        <w:rPr>
          <w:rFonts w:ascii="Times New Roman" w:hAnsi="Times New Roman" w:cs="Times New Roman"/>
          <w:sz w:val="24"/>
          <w:szCs w:val="24"/>
        </w:rPr>
        <w:t xml:space="preserve">– </w:t>
      </w:r>
      <w:r w:rsidRPr="00AA492B">
        <w:rPr>
          <w:rFonts w:ascii="Times New Roman" w:hAnsi="Times New Roman" w:cs="Times New Roman"/>
          <w:sz w:val="24"/>
          <w:szCs w:val="24"/>
        </w:rPr>
        <w:t>в течение не менее 24 часов в дежурном режиме.</w:t>
      </w:r>
    </w:p>
    <w:p w14:paraId="3DC3380E" w14:textId="77777777" w:rsidR="00EA40A0" w:rsidRPr="00AA492B" w:rsidRDefault="00EA40A0" w:rsidP="00F5497D">
      <w:pPr>
        <w:pStyle w:val="a7"/>
        <w:numPr>
          <w:ilvl w:val="3"/>
          <w:numId w:val="20"/>
        </w:numPr>
        <w:tabs>
          <w:tab w:val="left" w:pos="1701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Систем охранной и тревожной сигнализации:</w:t>
      </w:r>
    </w:p>
    <w:p w14:paraId="054A4469" w14:textId="77777777" w:rsidR="00EA40A0" w:rsidRPr="00AA492B" w:rsidRDefault="00EA40A0" w:rsidP="00F5497D">
      <w:pPr>
        <w:pStyle w:val="a7"/>
        <w:numPr>
          <w:ilvl w:val="0"/>
          <w:numId w:val="8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в городах и сельской местности </w:t>
      </w:r>
      <w:r w:rsidR="002A7777" w:rsidRPr="00AA492B">
        <w:rPr>
          <w:rFonts w:ascii="Times New Roman" w:hAnsi="Times New Roman" w:cs="Times New Roman"/>
          <w:sz w:val="24"/>
          <w:szCs w:val="24"/>
        </w:rPr>
        <w:t>–</w:t>
      </w:r>
      <w:r w:rsidRPr="00AA492B">
        <w:rPr>
          <w:rFonts w:ascii="Times New Roman" w:hAnsi="Times New Roman" w:cs="Times New Roman"/>
          <w:sz w:val="24"/>
          <w:szCs w:val="24"/>
        </w:rPr>
        <w:t xml:space="preserve"> в течение не менее 12 часов в дежурном режиме;</w:t>
      </w:r>
    </w:p>
    <w:p w14:paraId="0D2F2306" w14:textId="77777777" w:rsidR="00EA40A0" w:rsidRPr="00AA492B" w:rsidRDefault="00EA40A0" w:rsidP="00F5497D">
      <w:pPr>
        <w:pStyle w:val="a7"/>
        <w:numPr>
          <w:ilvl w:val="0"/>
          <w:numId w:val="8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в труднодоступных районах </w:t>
      </w:r>
      <w:r w:rsidR="002A7777" w:rsidRPr="00AA492B">
        <w:rPr>
          <w:rFonts w:ascii="Times New Roman" w:hAnsi="Times New Roman" w:cs="Times New Roman"/>
          <w:sz w:val="24"/>
          <w:szCs w:val="24"/>
        </w:rPr>
        <w:t>–</w:t>
      </w:r>
      <w:r w:rsidRPr="00AA492B">
        <w:rPr>
          <w:rFonts w:ascii="Times New Roman" w:hAnsi="Times New Roman" w:cs="Times New Roman"/>
          <w:sz w:val="24"/>
          <w:szCs w:val="24"/>
        </w:rPr>
        <w:t xml:space="preserve"> в течение не менее 24 часов в дежурном режиме.</w:t>
      </w:r>
    </w:p>
    <w:p w14:paraId="645F5D77" w14:textId="77777777" w:rsidR="00EA40A0" w:rsidRPr="00AA492B" w:rsidRDefault="00EA40A0" w:rsidP="00F5497D">
      <w:pPr>
        <w:pStyle w:val="a7"/>
        <w:numPr>
          <w:ilvl w:val="2"/>
          <w:numId w:val="20"/>
        </w:numPr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Питающие линии следует выполнять проводами и кабелями в соответствии с ПУЭ, СП.76.13330.2016, РД 78.145-93 /</w:t>
      </w:r>
      <w:r w:rsidR="000F5B5C" w:rsidRPr="00AA492B">
        <w:rPr>
          <w:rFonts w:ascii="Times New Roman" w:hAnsi="Times New Roman" w:cs="Times New Roman"/>
          <w:sz w:val="24"/>
          <w:szCs w:val="24"/>
        </w:rPr>
        <w:fldChar w:fldCharType="begin"/>
      </w:r>
      <w:r w:rsidR="000F5B5C" w:rsidRPr="00AA492B">
        <w:rPr>
          <w:rFonts w:ascii="Times New Roman" w:hAnsi="Times New Roman" w:cs="Times New Roman"/>
          <w:sz w:val="24"/>
          <w:szCs w:val="24"/>
        </w:rPr>
        <w:instrText xml:space="preserve"> REF _Ref100049646 \r \h </w:instrText>
      </w:r>
      <w:r w:rsidR="00AE42B7" w:rsidRPr="00AA492B">
        <w:rPr>
          <w:rFonts w:ascii="Times New Roman" w:hAnsi="Times New Roman" w:cs="Times New Roman"/>
          <w:sz w:val="24"/>
          <w:szCs w:val="24"/>
        </w:rPr>
        <w:instrText xml:space="preserve"> \* MERGEFORMAT </w:instrText>
      </w:r>
      <w:r w:rsidR="000F5B5C" w:rsidRPr="00AA492B">
        <w:rPr>
          <w:rFonts w:ascii="Times New Roman" w:hAnsi="Times New Roman" w:cs="Times New Roman"/>
          <w:sz w:val="24"/>
          <w:szCs w:val="24"/>
        </w:rPr>
      </w:r>
      <w:r w:rsidR="000F5B5C" w:rsidRPr="00AA492B">
        <w:rPr>
          <w:rFonts w:ascii="Times New Roman" w:hAnsi="Times New Roman" w:cs="Times New Roman"/>
          <w:sz w:val="24"/>
          <w:szCs w:val="24"/>
        </w:rPr>
        <w:fldChar w:fldCharType="separate"/>
      </w:r>
      <w:r w:rsidR="00F12DEC">
        <w:rPr>
          <w:rFonts w:ascii="Times New Roman" w:hAnsi="Times New Roman" w:cs="Times New Roman"/>
          <w:sz w:val="24"/>
          <w:szCs w:val="24"/>
        </w:rPr>
        <w:t>25</w:t>
      </w:r>
      <w:r w:rsidR="000F5B5C" w:rsidRPr="00AA492B">
        <w:rPr>
          <w:rFonts w:ascii="Times New Roman" w:hAnsi="Times New Roman" w:cs="Times New Roman"/>
          <w:sz w:val="24"/>
          <w:szCs w:val="24"/>
        </w:rPr>
        <w:fldChar w:fldCharType="end"/>
      </w:r>
      <w:r w:rsidRPr="00AA492B">
        <w:rPr>
          <w:rFonts w:ascii="Times New Roman" w:hAnsi="Times New Roman" w:cs="Times New Roman"/>
          <w:sz w:val="24"/>
          <w:szCs w:val="24"/>
        </w:rPr>
        <w:t>/.</w:t>
      </w:r>
    </w:p>
    <w:p w14:paraId="39919897" w14:textId="77777777" w:rsidR="00EA40A0" w:rsidRPr="00AA492B" w:rsidRDefault="00EA40A0" w:rsidP="00F5497D">
      <w:pPr>
        <w:pStyle w:val="a7"/>
        <w:numPr>
          <w:ilvl w:val="2"/>
          <w:numId w:val="20"/>
        </w:numPr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Электропроводки силовых сетей необходимо выполнять только самостоятельно, включение их в комплексную слаботочную сеть не допускается.</w:t>
      </w:r>
    </w:p>
    <w:p w14:paraId="2197A416" w14:textId="77777777" w:rsidR="00EA40A0" w:rsidRPr="00AA492B" w:rsidRDefault="00EA40A0" w:rsidP="00F5497D">
      <w:pPr>
        <w:pStyle w:val="a7"/>
        <w:numPr>
          <w:ilvl w:val="2"/>
          <w:numId w:val="20"/>
        </w:numPr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Линии электропитания, в том числе линии постоянного тока, питающие блок помещений для совершения операций с ценностями, а также линии, проходящие через незащищенные охранной сигнализацией помещения, должны быть выполнены скрытым способом, аналогично указанному в п. </w:t>
      </w:r>
      <w:r w:rsidR="000F5B5C" w:rsidRPr="00AA492B">
        <w:rPr>
          <w:rFonts w:ascii="Times New Roman" w:hAnsi="Times New Roman" w:cs="Times New Roman"/>
          <w:sz w:val="24"/>
          <w:szCs w:val="24"/>
        </w:rPr>
        <w:fldChar w:fldCharType="begin"/>
      </w:r>
      <w:r w:rsidR="000F5B5C" w:rsidRPr="00AA492B">
        <w:rPr>
          <w:rFonts w:ascii="Times New Roman" w:hAnsi="Times New Roman" w:cs="Times New Roman"/>
          <w:sz w:val="24"/>
          <w:szCs w:val="24"/>
        </w:rPr>
        <w:instrText xml:space="preserve"> REF _Ref100609829 \r \h </w:instrText>
      </w:r>
      <w:r w:rsidR="00AE42B7" w:rsidRPr="00AA492B">
        <w:rPr>
          <w:rFonts w:ascii="Times New Roman" w:hAnsi="Times New Roman" w:cs="Times New Roman"/>
          <w:sz w:val="24"/>
          <w:szCs w:val="24"/>
        </w:rPr>
        <w:instrText xml:space="preserve"> \* MERGEFORMAT </w:instrText>
      </w:r>
      <w:r w:rsidR="000F5B5C" w:rsidRPr="00AA492B">
        <w:rPr>
          <w:rFonts w:ascii="Times New Roman" w:hAnsi="Times New Roman" w:cs="Times New Roman"/>
          <w:sz w:val="24"/>
          <w:szCs w:val="24"/>
        </w:rPr>
      </w:r>
      <w:r w:rsidR="000F5B5C" w:rsidRPr="00AA492B">
        <w:rPr>
          <w:rFonts w:ascii="Times New Roman" w:hAnsi="Times New Roman" w:cs="Times New Roman"/>
          <w:sz w:val="24"/>
          <w:szCs w:val="24"/>
        </w:rPr>
        <w:fldChar w:fldCharType="separate"/>
      </w:r>
      <w:r w:rsidR="00F12DEC">
        <w:rPr>
          <w:rFonts w:ascii="Times New Roman" w:hAnsi="Times New Roman" w:cs="Times New Roman"/>
          <w:sz w:val="24"/>
          <w:szCs w:val="24"/>
        </w:rPr>
        <w:t>3.6.4</w:t>
      </w:r>
      <w:r w:rsidR="000F5B5C" w:rsidRPr="00AA492B">
        <w:rPr>
          <w:rFonts w:ascii="Times New Roman" w:hAnsi="Times New Roman" w:cs="Times New Roman"/>
          <w:sz w:val="24"/>
          <w:szCs w:val="24"/>
        </w:rPr>
        <w:fldChar w:fldCharType="end"/>
      </w:r>
      <w:r w:rsidRPr="00AA492B">
        <w:rPr>
          <w:rFonts w:ascii="Times New Roman" w:hAnsi="Times New Roman" w:cs="Times New Roman"/>
          <w:sz w:val="24"/>
          <w:szCs w:val="24"/>
        </w:rPr>
        <w:t>.</w:t>
      </w:r>
    </w:p>
    <w:p w14:paraId="517EA18E" w14:textId="77777777" w:rsidR="00EA40A0" w:rsidRPr="00AA492B" w:rsidRDefault="00EA40A0" w:rsidP="00F5497D">
      <w:pPr>
        <w:pStyle w:val="a7"/>
        <w:numPr>
          <w:ilvl w:val="2"/>
          <w:numId w:val="20"/>
        </w:numPr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В </w:t>
      </w:r>
      <w:r w:rsidR="006B7989">
        <w:rPr>
          <w:rFonts w:ascii="Times New Roman" w:hAnsi="Times New Roman" w:cs="Times New Roman"/>
          <w:sz w:val="24"/>
          <w:szCs w:val="24"/>
        </w:rPr>
        <w:t>зоне самообслуживания/зоне с режимом работы банкомата вне операционного дня ВСП</w:t>
      </w:r>
      <w:r w:rsidRPr="00AA492B">
        <w:rPr>
          <w:rFonts w:ascii="Times New Roman" w:hAnsi="Times New Roman" w:cs="Times New Roman"/>
          <w:sz w:val="24"/>
          <w:szCs w:val="24"/>
        </w:rPr>
        <w:t xml:space="preserve"> должны отсутствовать розетки и выключатели. Подводка проводов (электрической сети, информационных, шлейфов сигнализации, видеокабеля и т.д.) к УС офисного типа должна быть выполнена скрытым способом в металлорук</w:t>
      </w:r>
      <w:r w:rsidR="006B7989">
        <w:rPr>
          <w:rFonts w:ascii="Times New Roman" w:hAnsi="Times New Roman" w:cs="Times New Roman"/>
          <w:sz w:val="24"/>
          <w:szCs w:val="24"/>
        </w:rPr>
        <w:t>а</w:t>
      </w:r>
      <w:r w:rsidRPr="00AA492B">
        <w:rPr>
          <w:rFonts w:ascii="Times New Roman" w:hAnsi="Times New Roman" w:cs="Times New Roman"/>
          <w:sz w:val="24"/>
          <w:szCs w:val="24"/>
        </w:rPr>
        <w:t>вах, стальных или пластмассовых трубах, проложенных в полах (стенах).</w:t>
      </w:r>
    </w:p>
    <w:p w14:paraId="02089BF5" w14:textId="77777777" w:rsidR="00EA40A0" w:rsidRPr="00AA492B" w:rsidRDefault="00EA40A0" w:rsidP="00F5497D">
      <w:pPr>
        <w:pStyle w:val="a7"/>
        <w:numPr>
          <w:ilvl w:val="2"/>
          <w:numId w:val="20"/>
        </w:numPr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Магистральные линии питания постоянного тока остальных охраняемых помещений выполняются аналогично п. </w:t>
      </w:r>
      <w:r w:rsidR="000F5B5C" w:rsidRPr="00AA492B">
        <w:rPr>
          <w:rFonts w:ascii="Times New Roman" w:hAnsi="Times New Roman" w:cs="Times New Roman"/>
          <w:sz w:val="24"/>
          <w:szCs w:val="24"/>
        </w:rPr>
        <w:fldChar w:fldCharType="begin"/>
      </w:r>
      <w:r w:rsidR="000F5B5C" w:rsidRPr="00AA492B">
        <w:rPr>
          <w:rFonts w:ascii="Times New Roman" w:hAnsi="Times New Roman" w:cs="Times New Roman"/>
          <w:sz w:val="24"/>
          <w:szCs w:val="24"/>
        </w:rPr>
        <w:instrText xml:space="preserve"> REF _Ref100609828 \r \h </w:instrText>
      </w:r>
      <w:r w:rsidR="00AE42B7" w:rsidRPr="00AA492B">
        <w:rPr>
          <w:rFonts w:ascii="Times New Roman" w:hAnsi="Times New Roman" w:cs="Times New Roman"/>
          <w:sz w:val="24"/>
          <w:szCs w:val="24"/>
        </w:rPr>
        <w:instrText xml:space="preserve"> \* MERGEFORMAT </w:instrText>
      </w:r>
      <w:r w:rsidR="000F5B5C" w:rsidRPr="00AA492B">
        <w:rPr>
          <w:rFonts w:ascii="Times New Roman" w:hAnsi="Times New Roman" w:cs="Times New Roman"/>
          <w:sz w:val="24"/>
          <w:szCs w:val="24"/>
        </w:rPr>
      </w:r>
      <w:r w:rsidR="000F5B5C" w:rsidRPr="00AA492B">
        <w:rPr>
          <w:rFonts w:ascii="Times New Roman" w:hAnsi="Times New Roman" w:cs="Times New Roman"/>
          <w:sz w:val="24"/>
          <w:szCs w:val="24"/>
        </w:rPr>
        <w:fldChar w:fldCharType="separate"/>
      </w:r>
      <w:r w:rsidR="00F12DEC">
        <w:rPr>
          <w:rFonts w:ascii="Times New Roman" w:hAnsi="Times New Roman" w:cs="Times New Roman"/>
          <w:sz w:val="24"/>
          <w:szCs w:val="24"/>
        </w:rPr>
        <w:t>3.6.5</w:t>
      </w:r>
      <w:r w:rsidR="000F5B5C" w:rsidRPr="00AA492B">
        <w:rPr>
          <w:rFonts w:ascii="Times New Roman" w:hAnsi="Times New Roman" w:cs="Times New Roman"/>
          <w:sz w:val="24"/>
          <w:szCs w:val="24"/>
        </w:rPr>
        <w:fldChar w:fldCharType="end"/>
      </w:r>
      <w:r w:rsidRPr="00AA492B">
        <w:rPr>
          <w:rFonts w:ascii="Times New Roman" w:hAnsi="Times New Roman" w:cs="Times New Roman"/>
          <w:sz w:val="24"/>
          <w:szCs w:val="24"/>
        </w:rPr>
        <w:t>.</w:t>
      </w:r>
    </w:p>
    <w:p w14:paraId="1F53B18A" w14:textId="77777777" w:rsidR="00EA40A0" w:rsidRPr="00AA492B" w:rsidRDefault="00EA40A0" w:rsidP="00F5497D">
      <w:pPr>
        <w:pStyle w:val="a7"/>
        <w:numPr>
          <w:ilvl w:val="2"/>
          <w:numId w:val="20"/>
        </w:numPr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lastRenderedPageBreak/>
        <w:t>Защитное заземление или зануление ТСС должно соответствовать ПУЭ, СП 76.13330.2016, РД 78.145-93 /</w:t>
      </w:r>
      <w:r w:rsidR="00FD63C5" w:rsidRPr="00AA492B">
        <w:rPr>
          <w:rFonts w:ascii="Times New Roman" w:hAnsi="Times New Roman" w:cs="Times New Roman"/>
          <w:sz w:val="24"/>
          <w:szCs w:val="24"/>
        </w:rPr>
        <w:fldChar w:fldCharType="begin"/>
      </w:r>
      <w:r w:rsidR="00FD63C5" w:rsidRPr="00AA492B">
        <w:rPr>
          <w:rFonts w:ascii="Times New Roman" w:hAnsi="Times New Roman" w:cs="Times New Roman"/>
          <w:sz w:val="24"/>
          <w:szCs w:val="24"/>
        </w:rPr>
        <w:instrText xml:space="preserve"> REF _Ref100049646 \r \h </w:instrText>
      </w:r>
      <w:r w:rsidR="0098759B" w:rsidRPr="00AA492B">
        <w:rPr>
          <w:rFonts w:ascii="Times New Roman" w:hAnsi="Times New Roman" w:cs="Times New Roman"/>
          <w:sz w:val="24"/>
          <w:szCs w:val="24"/>
        </w:rPr>
        <w:instrText xml:space="preserve"> \* MERGEFORMAT </w:instrText>
      </w:r>
      <w:r w:rsidR="00FD63C5" w:rsidRPr="00AA492B">
        <w:rPr>
          <w:rFonts w:ascii="Times New Roman" w:hAnsi="Times New Roman" w:cs="Times New Roman"/>
          <w:sz w:val="24"/>
          <w:szCs w:val="24"/>
        </w:rPr>
      </w:r>
      <w:r w:rsidR="00FD63C5" w:rsidRPr="00AA492B">
        <w:rPr>
          <w:rFonts w:ascii="Times New Roman" w:hAnsi="Times New Roman" w:cs="Times New Roman"/>
          <w:sz w:val="24"/>
          <w:szCs w:val="24"/>
        </w:rPr>
        <w:fldChar w:fldCharType="separate"/>
      </w:r>
      <w:r w:rsidR="00F12DEC">
        <w:rPr>
          <w:rFonts w:ascii="Times New Roman" w:hAnsi="Times New Roman" w:cs="Times New Roman"/>
          <w:sz w:val="24"/>
          <w:szCs w:val="24"/>
        </w:rPr>
        <w:t>25</w:t>
      </w:r>
      <w:r w:rsidR="00FD63C5" w:rsidRPr="00AA492B">
        <w:rPr>
          <w:rFonts w:ascii="Times New Roman" w:hAnsi="Times New Roman" w:cs="Times New Roman"/>
          <w:sz w:val="24"/>
          <w:szCs w:val="24"/>
        </w:rPr>
        <w:fldChar w:fldCharType="end"/>
      </w:r>
      <w:r w:rsidRPr="00AA492B">
        <w:rPr>
          <w:rFonts w:ascii="Times New Roman" w:hAnsi="Times New Roman" w:cs="Times New Roman"/>
          <w:sz w:val="24"/>
          <w:szCs w:val="24"/>
        </w:rPr>
        <w:t>/ и технической документации на указанные изделия.</w:t>
      </w:r>
    </w:p>
    <w:p w14:paraId="68CEC310" w14:textId="77777777" w:rsidR="00EA40A0" w:rsidRPr="00AA492B" w:rsidRDefault="00EA40A0" w:rsidP="00F5497D">
      <w:pPr>
        <w:pStyle w:val="1"/>
        <w:numPr>
          <w:ilvl w:val="1"/>
          <w:numId w:val="20"/>
        </w:numPr>
        <w:spacing w:before="0" w:after="0" w:line="276" w:lineRule="auto"/>
        <w:ind w:left="0" w:firstLine="709"/>
        <w:jc w:val="both"/>
        <w:rPr>
          <w:b w:val="0"/>
          <w:sz w:val="24"/>
          <w:szCs w:val="24"/>
        </w:rPr>
      </w:pPr>
      <w:bookmarkStart w:id="78" w:name="_Toc109203033"/>
      <w:r w:rsidRPr="00AA492B">
        <w:rPr>
          <w:b w:val="0"/>
          <w:sz w:val="24"/>
          <w:szCs w:val="24"/>
          <w:lang w:eastAsia="ru-RU"/>
        </w:rPr>
        <w:t xml:space="preserve">Эксплуатация </w:t>
      </w:r>
      <w:bookmarkStart w:id="79" w:name="_Toc535903606"/>
      <w:bookmarkStart w:id="80" w:name="_Toc535205726"/>
      <w:bookmarkStart w:id="81" w:name="_Toc535147052"/>
      <w:r w:rsidRPr="00AA492B">
        <w:rPr>
          <w:b w:val="0"/>
          <w:sz w:val="24"/>
          <w:szCs w:val="24"/>
          <w:lang w:eastAsia="ru-RU"/>
        </w:rPr>
        <w:t xml:space="preserve">технических средств </w:t>
      </w:r>
      <w:bookmarkEnd w:id="79"/>
      <w:bookmarkEnd w:id="80"/>
      <w:bookmarkEnd w:id="81"/>
      <w:r w:rsidRPr="00AA492B">
        <w:rPr>
          <w:b w:val="0"/>
          <w:sz w:val="24"/>
          <w:szCs w:val="24"/>
          <w:lang w:eastAsia="ru-RU"/>
        </w:rPr>
        <w:t>сигнализации</w:t>
      </w:r>
      <w:r w:rsidR="00F562A2">
        <w:rPr>
          <w:b w:val="0"/>
          <w:sz w:val="24"/>
          <w:szCs w:val="24"/>
          <w:lang w:eastAsia="ru-RU"/>
        </w:rPr>
        <w:t>.</w:t>
      </w:r>
      <w:bookmarkEnd w:id="78"/>
    </w:p>
    <w:p w14:paraId="5F1E3C0A" w14:textId="77777777" w:rsidR="00EA40A0" w:rsidRPr="00AA492B" w:rsidRDefault="00EA40A0" w:rsidP="00F5497D">
      <w:pPr>
        <w:pStyle w:val="a7"/>
        <w:numPr>
          <w:ilvl w:val="2"/>
          <w:numId w:val="20"/>
        </w:numPr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Техническое обслуживание и ремонт ТСС выполняются в соответствии с руководством </w:t>
      </w:r>
      <w:r w:rsidR="008C217A">
        <w:rPr>
          <w:rFonts w:ascii="Times New Roman" w:hAnsi="Times New Roman" w:cs="Times New Roman"/>
          <w:sz w:val="24"/>
          <w:szCs w:val="24"/>
        </w:rPr>
        <w:t>по</w:t>
      </w:r>
      <w:r w:rsidRPr="00AA492B">
        <w:rPr>
          <w:rFonts w:ascii="Times New Roman" w:hAnsi="Times New Roman" w:cs="Times New Roman"/>
          <w:sz w:val="24"/>
          <w:szCs w:val="24"/>
        </w:rPr>
        <w:t xml:space="preserve"> эксплуатаци</w:t>
      </w:r>
      <w:r w:rsidR="008C217A">
        <w:rPr>
          <w:rFonts w:ascii="Times New Roman" w:hAnsi="Times New Roman" w:cs="Times New Roman"/>
          <w:sz w:val="24"/>
          <w:szCs w:val="24"/>
        </w:rPr>
        <w:t>и</w:t>
      </w:r>
      <w:r w:rsidRPr="00AA492B">
        <w:rPr>
          <w:rFonts w:ascii="Times New Roman" w:hAnsi="Times New Roman" w:cs="Times New Roman"/>
          <w:sz w:val="24"/>
          <w:szCs w:val="24"/>
        </w:rPr>
        <w:t>.</w:t>
      </w:r>
    </w:p>
    <w:p w14:paraId="25F235CF" w14:textId="77777777" w:rsidR="00EA40A0" w:rsidRPr="00AA492B" w:rsidRDefault="00EA40A0" w:rsidP="00F5497D">
      <w:pPr>
        <w:pStyle w:val="a7"/>
        <w:numPr>
          <w:ilvl w:val="2"/>
          <w:numId w:val="20"/>
        </w:numPr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 ВСП, охраняемых подразделениями вневедомственной охраны войск национальной гвардии Российской Федерации, техническое обслуживание средств охранно-</w:t>
      </w:r>
      <w:r w:rsidR="00705C2E">
        <w:rPr>
          <w:rFonts w:ascii="Times New Roman" w:hAnsi="Times New Roman" w:cs="Times New Roman"/>
          <w:sz w:val="24"/>
          <w:szCs w:val="24"/>
        </w:rPr>
        <w:t>тревожной и пожарной</w:t>
      </w:r>
      <w:r w:rsidRPr="00AA492B">
        <w:rPr>
          <w:rFonts w:ascii="Times New Roman" w:hAnsi="Times New Roman" w:cs="Times New Roman"/>
          <w:sz w:val="24"/>
          <w:szCs w:val="24"/>
        </w:rPr>
        <w:t xml:space="preserve"> сигнализации осуществляется в соответствии с требованиями нормативных правовых актов и руководящих документов Федеральной службы войск национальной гвардии Российской Федерации.</w:t>
      </w:r>
    </w:p>
    <w:p w14:paraId="5807086F" w14:textId="77777777" w:rsidR="00EA40A0" w:rsidRPr="001B1033" w:rsidRDefault="00EA40A0" w:rsidP="00F5497D">
      <w:pPr>
        <w:pStyle w:val="a7"/>
        <w:numPr>
          <w:ilvl w:val="2"/>
          <w:numId w:val="20"/>
        </w:numPr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B1033">
        <w:rPr>
          <w:rFonts w:ascii="Times New Roman" w:hAnsi="Times New Roman" w:cs="Times New Roman"/>
          <w:sz w:val="24"/>
          <w:szCs w:val="24"/>
        </w:rPr>
        <w:t>Постановка/снятие ВСП на охрану/с охраны должна осуществляться работниками, назначенными ответственными за прием-сдачу под централизованную охрану помещений ВСП и эксплуатацию средств сигнализации</w:t>
      </w:r>
      <w:r w:rsidR="000C61F3" w:rsidRPr="001B1033">
        <w:rPr>
          <w:rStyle w:val="ab"/>
          <w:sz w:val="24"/>
          <w:szCs w:val="24"/>
        </w:rPr>
        <w:footnoteReference w:id="6"/>
      </w:r>
      <w:r w:rsidRPr="001B1033">
        <w:rPr>
          <w:rFonts w:ascii="Times New Roman" w:hAnsi="Times New Roman" w:cs="Times New Roman"/>
          <w:sz w:val="24"/>
          <w:szCs w:val="24"/>
        </w:rPr>
        <w:t>.</w:t>
      </w:r>
    </w:p>
    <w:p w14:paraId="20DB7A0B" w14:textId="77777777" w:rsidR="00EA40A0" w:rsidRPr="00AA492B" w:rsidRDefault="00EA40A0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При наличии в ВСП нескольких рубежей сигнализации, включаемых и выключаемых в разное время, ответственные назначаются за каждый рубеж.</w:t>
      </w:r>
    </w:p>
    <w:p w14:paraId="1EE5CB2B" w14:textId="77777777" w:rsidR="00EA40A0" w:rsidRPr="00AA492B" w:rsidRDefault="00EA40A0" w:rsidP="00F5497D">
      <w:pPr>
        <w:pStyle w:val="a7"/>
        <w:numPr>
          <w:ilvl w:val="2"/>
          <w:numId w:val="20"/>
        </w:numPr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Необходимо, при наличии технической возможности, присваивать индивидуальные коды каждому ответственному работнику ВСП. При этом с каждым из них должен быть проведен инструктаж о необходимости обеспечения конфиденциальности, в части неразглашения третьим лицам присвоенных кодов, паролей и пультовых номеров, периодичности проверок сигнализации, а также возможных действий, в случае наступления чрезвычайной ситуаций.</w:t>
      </w:r>
    </w:p>
    <w:p w14:paraId="70AFFBEC" w14:textId="77777777" w:rsidR="00EA40A0" w:rsidRPr="00AA492B" w:rsidRDefault="00EA40A0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Вновь принимаемым на работу работникам ВСП, в зависимости от функциональных обязанностей, необходимо устанавливать и добавлять в базу данных (программировать) новые индивидуальные </w:t>
      </w:r>
      <w:r w:rsidR="006F7B3D" w:rsidRPr="00AA492B">
        <w:rPr>
          <w:rFonts w:ascii="Times New Roman" w:hAnsi="Times New Roman" w:cs="Times New Roman"/>
          <w:sz w:val="24"/>
          <w:szCs w:val="24"/>
        </w:rPr>
        <w:t>средства постановки/снятия (в т.ч., при необходимости индивидуальные коды),</w:t>
      </w:r>
      <w:r w:rsidRPr="00AA492B">
        <w:rPr>
          <w:rFonts w:ascii="Times New Roman" w:hAnsi="Times New Roman" w:cs="Times New Roman"/>
          <w:sz w:val="24"/>
          <w:szCs w:val="24"/>
        </w:rPr>
        <w:t xml:space="preserve"> при увольнении</w:t>
      </w:r>
      <w:r w:rsidR="00AC2EF8">
        <w:rPr>
          <w:rFonts w:ascii="Times New Roman" w:hAnsi="Times New Roman" w:cs="Times New Roman"/>
          <w:sz w:val="24"/>
          <w:szCs w:val="24"/>
        </w:rPr>
        <w:t>,</w:t>
      </w:r>
      <w:r w:rsidRPr="00AA492B">
        <w:rPr>
          <w:rFonts w:ascii="Times New Roman" w:hAnsi="Times New Roman" w:cs="Times New Roman"/>
          <w:sz w:val="24"/>
          <w:szCs w:val="24"/>
        </w:rPr>
        <w:t xml:space="preserve"> – обеспечить их удаление</w:t>
      </w:r>
      <w:r w:rsidR="006F7B3D" w:rsidRPr="00AA492B">
        <w:rPr>
          <w:rFonts w:ascii="Times New Roman" w:hAnsi="Times New Roman" w:cs="Times New Roman"/>
          <w:sz w:val="24"/>
          <w:szCs w:val="24"/>
        </w:rPr>
        <w:t>/блокировку</w:t>
      </w:r>
      <w:r w:rsidRPr="00AA492B">
        <w:rPr>
          <w:rFonts w:ascii="Times New Roman" w:hAnsi="Times New Roman" w:cs="Times New Roman"/>
          <w:sz w:val="24"/>
          <w:szCs w:val="24"/>
        </w:rPr>
        <w:t xml:space="preserve"> из системы ОС с даты, указанной в приказе об увольнении</w:t>
      </w:r>
      <w:r w:rsidR="00B75B8B">
        <w:rPr>
          <w:rStyle w:val="ab"/>
          <w:sz w:val="24"/>
          <w:szCs w:val="24"/>
        </w:rPr>
        <w:footnoteReference w:id="7"/>
      </w:r>
      <w:r w:rsidRPr="00AA492B">
        <w:rPr>
          <w:rFonts w:ascii="Times New Roman" w:hAnsi="Times New Roman" w:cs="Times New Roman"/>
          <w:sz w:val="24"/>
          <w:szCs w:val="24"/>
        </w:rPr>
        <w:t>. Ранее удаленные индивидуальные коды повторно присваивать запрещается.</w:t>
      </w:r>
    </w:p>
    <w:p w14:paraId="2A607BA1" w14:textId="77777777" w:rsidR="00EA40A0" w:rsidRPr="00AA492B" w:rsidRDefault="000262FF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Должна быть обеспечена возможность раздельного с</w:t>
      </w:r>
      <w:r w:rsidR="00EA40A0" w:rsidRPr="00AA492B">
        <w:rPr>
          <w:rFonts w:ascii="Times New Roman" w:hAnsi="Times New Roman" w:cs="Times New Roman"/>
          <w:sz w:val="24"/>
          <w:szCs w:val="24"/>
        </w:rPr>
        <w:t>няти</w:t>
      </w:r>
      <w:r w:rsidRPr="00AA492B">
        <w:rPr>
          <w:rFonts w:ascii="Times New Roman" w:hAnsi="Times New Roman" w:cs="Times New Roman"/>
          <w:sz w:val="24"/>
          <w:szCs w:val="24"/>
        </w:rPr>
        <w:t xml:space="preserve">я и </w:t>
      </w:r>
      <w:r w:rsidR="00EA40A0" w:rsidRPr="00AA492B">
        <w:rPr>
          <w:rFonts w:ascii="Times New Roman" w:hAnsi="Times New Roman" w:cs="Times New Roman"/>
          <w:sz w:val="24"/>
          <w:szCs w:val="24"/>
        </w:rPr>
        <w:t>постановк</w:t>
      </w:r>
      <w:r w:rsidRPr="00AA492B">
        <w:rPr>
          <w:rFonts w:ascii="Times New Roman" w:hAnsi="Times New Roman" w:cs="Times New Roman"/>
          <w:sz w:val="24"/>
          <w:szCs w:val="24"/>
        </w:rPr>
        <w:t>и</w:t>
      </w:r>
      <w:r w:rsidR="00EA40A0" w:rsidRPr="00AA492B">
        <w:rPr>
          <w:rFonts w:ascii="Times New Roman" w:hAnsi="Times New Roman" w:cs="Times New Roman"/>
          <w:sz w:val="24"/>
          <w:szCs w:val="24"/>
        </w:rPr>
        <w:t xml:space="preserve"> под охрану периметра ВСП и мест хранения ценностей (сейфовая комната, операционная касса, ПС</w:t>
      </w:r>
      <w:r w:rsidRPr="00AA492B">
        <w:rPr>
          <w:rFonts w:ascii="Times New Roman" w:hAnsi="Times New Roman" w:cs="Times New Roman"/>
          <w:sz w:val="24"/>
          <w:szCs w:val="24"/>
        </w:rPr>
        <w:t>ОЦ, «моноблок», ХЦК/АХЦК и др.).</w:t>
      </w:r>
    </w:p>
    <w:p w14:paraId="5273A2BC" w14:textId="77777777" w:rsidR="00EA40A0" w:rsidRPr="00AA492B" w:rsidRDefault="000262FF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При использовании индивидуальных кодов п</w:t>
      </w:r>
      <w:r w:rsidR="00EA40A0" w:rsidRPr="00AA492B">
        <w:rPr>
          <w:rFonts w:ascii="Times New Roman" w:hAnsi="Times New Roman" w:cs="Times New Roman"/>
          <w:sz w:val="24"/>
          <w:szCs w:val="24"/>
        </w:rPr>
        <w:t xml:space="preserve">ериодичность </w:t>
      </w:r>
      <w:r w:rsidRPr="00AA492B">
        <w:rPr>
          <w:rFonts w:ascii="Times New Roman" w:hAnsi="Times New Roman" w:cs="Times New Roman"/>
          <w:sz w:val="24"/>
          <w:szCs w:val="24"/>
        </w:rPr>
        <w:t xml:space="preserve">их </w:t>
      </w:r>
      <w:r w:rsidR="00EA40A0" w:rsidRPr="00AA492B">
        <w:rPr>
          <w:rFonts w:ascii="Times New Roman" w:hAnsi="Times New Roman" w:cs="Times New Roman"/>
          <w:sz w:val="24"/>
          <w:szCs w:val="24"/>
        </w:rPr>
        <w:t>смены должна быть не реже 1 раза в квартал.</w:t>
      </w:r>
    </w:p>
    <w:p w14:paraId="3936D892" w14:textId="5E7B9BC4" w:rsidR="00EA40A0" w:rsidRPr="00AA492B" w:rsidRDefault="00EA40A0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Для управления системой ОС допускается использование защищенных от копирования индивидуальных идентификаторов (брелоков Touch Memory, смарт карт и т.п.). Замену идентификаторов необходимо выполнять в случае их утери или поломки</w:t>
      </w:r>
      <w:r w:rsidR="00296B98" w:rsidRPr="00AA492B">
        <w:rPr>
          <w:rFonts w:ascii="Times New Roman" w:hAnsi="Times New Roman" w:cs="Times New Roman"/>
          <w:sz w:val="24"/>
          <w:szCs w:val="24"/>
        </w:rPr>
        <w:t>, п</w:t>
      </w:r>
      <w:r w:rsidRPr="00AA492B">
        <w:rPr>
          <w:rFonts w:ascii="Times New Roman" w:hAnsi="Times New Roman" w:cs="Times New Roman"/>
          <w:sz w:val="24"/>
          <w:szCs w:val="24"/>
        </w:rPr>
        <w:t xml:space="preserve">ри этом </w:t>
      </w:r>
      <w:r w:rsidR="000262FF" w:rsidRPr="00AA492B">
        <w:rPr>
          <w:rFonts w:ascii="Times New Roman" w:hAnsi="Times New Roman" w:cs="Times New Roman"/>
          <w:sz w:val="24"/>
          <w:szCs w:val="24"/>
        </w:rPr>
        <w:t>заменяемый идентификатор</w:t>
      </w:r>
      <w:r w:rsidRPr="00AA492B">
        <w:rPr>
          <w:rFonts w:ascii="Times New Roman" w:hAnsi="Times New Roman" w:cs="Times New Roman"/>
          <w:sz w:val="24"/>
          <w:szCs w:val="24"/>
        </w:rPr>
        <w:t xml:space="preserve"> долж</w:t>
      </w:r>
      <w:r w:rsidR="004C46C1" w:rsidRPr="00AA492B">
        <w:rPr>
          <w:rFonts w:ascii="Times New Roman" w:hAnsi="Times New Roman" w:cs="Times New Roman"/>
          <w:sz w:val="24"/>
          <w:szCs w:val="24"/>
        </w:rPr>
        <w:t>ен</w:t>
      </w:r>
      <w:r w:rsidRPr="00AA492B">
        <w:rPr>
          <w:rFonts w:ascii="Times New Roman" w:hAnsi="Times New Roman" w:cs="Times New Roman"/>
          <w:sz w:val="24"/>
          <w:szCs w:val="24"/>
        </w:rPr>
        <w:t xml:space="preserve"> быть удален</w:t>
      </w:r>
      <w:r w:rsidR="000262FF" w:rsidRPr="00AA492B">
        <w:rPr>
          <w:rFonts w:ascii="Times New Roman" w:hAnsi="Times New Roman" w:cs="Times New Roman"/>
          <w:sz w:val="24"/>
          <w:szCs w:val="24"/>
        </w:rPr>
        <w:t xml:space="preserve"> (заблокирован)</w:t>
      </w:r>
      <w:r w:rsidRPr="00AA492B">
        <w:rPr>
          <w:rFonts w:ascii="Times New Roman" w:hAnsi="Times New Roman" w:cs="Times New Roman"/>
          <w:sz w:val="24"/>
          <w:szCs w:val="24"/>
        </w:rPr>
        <w:t xml:space="preserve"> из системы ОС.</w:t>
      </w:r>
    </w:p>
    <w:p w14:paraId="081F1D74" w14:textId="77777777" w:rsidR="00EA40A0" w:rsidRPr="00AA492B" w:rsidRDefault="00EA40A0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lastRenderedPageBreak/>
        <w:t>Результаты программирования (замены) новых кодов, выдачи и изъятия индивидуальных идентификаторов для управления ОС, фиксируются в журнале установленной формы</w:t>
      </w:r>
      <w:r w:rsidR="00974799">
        <w:rPr>
          <w:rFonts w:ascii="Times New Roman" w:hAnsi="Times New Roman" w:cs="Times New Roman"/>
          <w:sz w:val="24"/>
          <w:szCs w:val="24"/>
        </w:rPr>
        <w:t xml:space="preserve"> (Приложение 10)</w:t>
      </w:r>
      <w:r w:rsidRPr="00AA492B">
        <w:rPr>
          <w:rFonts w:ascii="Times New Roman" w:hAnsi="Times New Roman" w:cs="Times New Roman"/>
          <w:sz w:val="24"/>
          <w:szCs w:val="24"/>
        </w:rPr>
        <w:t xml:space="preserve"> и заверяются подписями: </w:t>
      </w:r>
      <w:r w:rsidRPr="001B1033">
        <w:rPr>
          <w:rFonts w:ascii="Times New Roman" w:hAnsi="Times New Roman" w:cs="Times New Roman"/>
          <w:sz w:val="24"/>
          <w:szCs w:val="24"/>
        </w:rPr>
        <w:t>руководителя ВСП</w:t>
      </w:r>
      <w:r w:rsidR="0089005A" w:rsidRPr="001B1033">
        <w:rPr>
          <w:rStyle w:val="ab"/>
          <w:sz w:val="24"/>
          <w:szCs w:val="24"/>
        </w:rPr>
        <w:footnoteReference w:id="8"/>
      </w:r>
      <w:r w:rsidRPr="001B1033">
        <w:rPr>
          <w:rFonts w:ascii="Times New Roman" w:hAnsi="Times New Roman" w:cs="Times New Roman"/>
          <w:sz w:val="24"/>
          <w:szCs w:val="24"/>
        </w:rPr>
        <w:t>,</w:t>
      </w:r>
      <w:r w:rsidRPr="00AA492B">
        <w:rPr>
          <w:rFonts w:ascii="Times New Roman" w:hAnsi="Times New Roman" w:cs="Times New Roman"/>
          <w:sz w:val="24"/>
          <w:szCs w:val="24"/>
        </w:rPr>
        <w:t xml:space="preserve"> работника, получившего код (индивидуальный идентификатор и т.п.), и специалиста, проводившего данные работы. В ВСП с одним работником выполненные работы заверяются самим работником и специалистом, проводившим данные работы.</w:t>
      </w:r>
    </w:p>
    <w:p w14:paraId="2CB99866" w14:textId="77777777" w:rsidR="00EA40A0" w:rsidRPr="00AA492B" w:rsidRDefault="00EA40A0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 обоснованных случаях (болезнь, внеплановый отпуск и т.п.) допускается передача защищенных от копирования индивидуальных идентификаторов для управления ОС между сотрудниками ВСП.</w:t>
      </w:r>
    </w:p>
    <w:p w14:paraId="67184FCD" w14:textId="77777777" w:rsidR="00EA40A0" w:rsidRPr="00AA492B" w:rsidRDefault="00EA40A0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Факт передачи и номер идентификатора должны быть зафиксированы в «Журнале проверки исправности охранно-пожарной и тревожной сигнализации» и заверен подписями руководителя ВСП и работника, получившего брелок, с уведомлением подразделения безопасности, охраняющей организации и/или ЦМ Банка.</w:t>
      </w:r>
    </w:p>
    <w:p w14:paraId="2ABA6801" w14:textId="77777777" w:rsidR="00EA40A0" w:rsidRPr="00AA492B" w:rsidRDefault="00EA40A0" w:rsidP="00F5497D">
      <w:pPr>
        <w:pStyle w:val="a7"/>
        <w:numPr>
          <w:ilvl w:val="2"/>
          <w:numId w:val="20"/>
        </w:numPr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Для защиты работников ВСП от противоправных действий при открытии/закрытии объекта и снятии/постановки его с пультовой охраны/на охрану на пультах управления режимом работы ОС необходимо программировать (при наличии технической возможности) коды «снятие под принуждением», позволяющие, не нарушая основной режим работы ОС, подать тревожное сообщение </w:t>
      </w:r>
      <w:r w:rsidR="00DD17BF">
        <w:rPr>
          <w:rFonts w:ascii="Times New Roman" w:hAnsi="Times New Roman" w:cs="Times New Roman"/>
          <w:sz w:val="24"/>
          <w:szCs w:val="24"/>
        </w:rPr>
        <w:t>в ЦМ/</w:t>
      </w:r>
      <w:r w:rsidRPr="00AA492B">
        <w:rPr>
          <w:rFonts w:ascii="Times New Roman" w:hAnsi="Times New Roman" w:cs="Times New Roman"/>
          <w:sz w:val="24"/>
          <w:szCs w:val="24"/>
        </w:rPr>
        <w:t>на ПЦН охраняющей организации.</w:t>
      </w:r>
    </w:p>
    <w:p w14:paraId="4C34C3DB" w14:textId="77777777" w:rsidR="00EA40A0" w:rsidRPr="00AA492B" w:rsidRDefault="00EA40A0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При применении индивидуальных идентификаторов для формирования тревожного сообщения необходимо рядом с основным считывателем ОС установить дополнительный.</w:t>
      </w:r>
    </w:p>
    <w:p w14:paraId="1F4A8C11" w14:textId="77777777" w:rsidR="00EA40A0" w:rsidRPr="00AA492B" w:rsidRDefault="00EA40A0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Также, при наличии технической возможности, данную функцию можно обеспечить и программным способом.</w:t>
      </w:r>
    </w:p>
    <w:p w14:paraId="09EC240C" w14:textId="77777777" w:rsidR="00EA40A0" w:rsidRPr="00AA492B" w:rsidRDefault="00EA40A0" w:rsidP="00F5497D">
      <w:pPr>
        <w:pStyle w:val="a7"/>
        <w:numPr>
          <w:ilvl w:val="2"/>
          <w:numId w:val="20"/>
        </w:numPr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Постановка/снятие ВСП на пультовую охрану/с охраны в нерабочее</w:t>
      </w:r>
      <w:r w:rsidR="003C26B9" w:rsidRPr="00AA492B">
        <w:rPr>
          <w:rStyle w:val="ab"/>
          <w:sz w:val="24"/>
          <w:szCs w:val="24"/>
        </w:rPr>
        <w:footnoteReference w:id="9"/>
      </w:r>
      <w:r w:rsidRPr="00AA492B">
        <w:rPr>
          <w:rFonts w:ascii="Times New Roman" w:hAnsi="Times New Roman" w:cs="Times New Roman"/>
          <w:sz w:val="24"/>
          <w:szCs w:val="24"/>
        </w:rPr>
        <w:t xml:space="preserve"> (ночное) время </w:t>
      </w:r>
      <w:r w:rsidR="008E3E10" w:rsidRPr="00AA492B">
        <w:rPr>
          <w:rFonts w:ascii="Times New Roman" w:hAnsi="Times New Roman" w:cs="Times New Roman"/>
          <w:sz w:val="24"/>
          <w:szCs w:val="24"/>
        </w:rPr>
        <w:t xml:space="preserve">и в случае краткосрочного покидания работником ВСП (обеденный перерыв и другие жизненные ситуации) </w:t>
      </w:r>
      <w:r w:rsidRPr="00AA492B">
        <w:rPr>
          <w:rFonts w:ascii="Times New Roman" w:hAnsi="Times New Roman" w:cs="Times New Roman"/>
          <w:sz w:val="24"/>
          <w:szCs w:val="24"/>
        </w:rPr>
        <w:t>должн</w:t>
      </w:r>
      <w:r w:rsidR="00251C73" w:rsidRPr="00AA492B">
        <w:rPr>
          <w:rFonts w:ascii="Times New Roman" w:hAnsi="Times New Roman" w:cs="Times New Roman"/>
          <w:sz w:val="24"/>
          <w:szCs w:val="24"/>
        </w:rPr>
        <w:t>а</w:t>
      </w:r>
      <w:r w:rsidRPr="00AA492B">
        <w:rPr>
          <w:rFonts w:ascii="Times New Roman" w:hAnsi="Times New Roman" w:cs="Times New Roman"/>
          <w:sz w:val="24"/>
          <w:szCs w:val="24"/>
        </w:rPr>
        <w:t xml:space="preserve"> осуществляться с учетом особенностей установленного охранного оборудования в следующем порядке:</w:t>
      </w:r>
    </w:p>
    <w:p w14:paraId="432F98DB" w14:textId="77777777" w:rsidR="00EA40A0" w:rsidRPr="00AA492B" w:rsidRDefault="00EA40A0" w:rsidP="00F5497D">
      <w:pPr>
        <w:pStyle w:val="a7"/>
        <w:numPr>
          <w:ilvl w:val="0"/>
          <w:numId w:val="30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работниками Банка</w:t>
      </w:r>
      <w:r w:rsidR="003C26B9" w:rsidRPr="00AA492B">
        <w:rPr>
          <w:rStyle w:val="ab"/>
          <w:sz w:val="24"/>
          <w:szCs w:val="24"/>
        </w:rPr>
        <w:footnoteReference w:id="10"/>
      </w:r>
      <w:r w:rsidRPr="00AA492B">
        <w:rPr>
          <w:rFonts w:ascii="Times New Roman" w:hAnsi="Times New Roman" w:cs="Times New Roman"/>
          <w:sz w:val="24"/>
          <w:szCs w:val="24"/>
        </w:rPr>
        <w:t xml:space="preserve"> – в соответс</w:t>
      </w:r>
      <w:r w:rsidR="00DD17BF">
        <w:rPr>
          <w:rFonts w:ascii="Times New Roman" w:hAnsi="Times New Roman" w:cs="Times New Roman"/>
          <w:sz w:val="24"/>
          <w:szCs w:val="24"/>
        </w:rPr>
        <w:t>твии с требованиями настоящего С</w:t>
      </w:r>
      <w:r w:rsidRPr="00AA492B">
        <w:rPr>
          <w:rFonts w:ascii="Times New Roman" w:hAnsi="Times New Roman" w:cs="Times New Roman"/>
          <w:sz w:val="24"/>
          <w:szCs w:val="24"/>
        </w:rPr>
        <w:t>тандарта, условиями договора, заключенного между Банком и охраняющей организацией /</w:t>
      </w:r>
      <w:r w:rsidR="000F5B5C" w:rsidRPr="00AA492B">
        <w:rPr>
          <w:rFonts w:ascii="Times New Roman" w:hAnsi="Times New Roman" w:cs="Times New Roman"/>
          <w:sz w:val="24"/>
          <w:szCs w:val="24"/>
        </w:rPr>
        <w:fldChar w:fldCharType="begin"/>
      </w:r>
      <w:r w:rsidR="000F5B5C" w:rsidRPr="00AA492B">
        <w:rPr>
          <w:rFonts w:ascii="Times New Roman" w:hAnsi="Times New Roman" w:cs="Times New Roman"/>
          <w:sz w:val="24"/>
          <w:szCs w:val="24"/>
        </w:rPr>
        <w:instrText xml:space="preserve"> REF _Ref100055379 \r \h </w:instrText>
      </w:r>
      <w:r w:rsidR="00AE42B7" w:rsidRPr="00AA492B">
        <w:rPr>
          <w:rFonts w:ascii="Times New Roman" w:hAnsi="Times New Roman" w:cs="Times New Roman"/>
          <w:sz w:val="24"/>
          <w:szCs w:val="24"/>
        </w:rPr>
        <w:instrText xml:space="preserve"> \* MERGEFORMAT </w:instrText>
      </w:r>
      <w:r w:rsidR="000F5B5C" w:rsidRPr="00AA492B">
        <w:rPr>
          <w:rFonts w:ascii="Times New Roman" w:hAnsi="Times New Roman" w:cs="Times New Roman"/>
          <w:sz w:val="24"/>
          <w:szCs w:val="24"/>
        </w:rPr>
      </w:r>
      <w:r w:rsidR="000F5B5C" w:rsidRPr="00AA492B">
        <w:rPr>
          <w:rFonts w:ascii="Times New Roman" w:hAnsi="Times New Roman" w:cs="Times New Roman"/>
          <w:sz w:val="24"/>
          <w:szCs w:val="24"/>
        </w:rPr>
        <w:fldChar w:fldCharType="separate"/>
      </w:r>
      <w:r w:rsidR="00F12DEC">
        <w:rPr>
          <w:rFonts w:ascii="Times New Roman" w:hAnsi="Times New Roman" w:cs="Times New Roman"/>
          <w:sz w:val="24"/>
          <w:szCs w:val="24"/>
        </w:rPr>
        <w:t>28</w:t>
      </w:r>
      <w:r w:rsidR="000F5B5C" w:rsidRPr="00AA492B">
        <w:rPr>
          <w:rFonts w:ascii="Times New Roman" w:hAnsi="Times New Roman" w:cs="Times New Roman"/>
          <w:sz w:val="24"/>
          <w:szCs w:val="24"/>
        </w:rPr>
        <w:fldChar w:fldCharType="end"/>
      </w:r>
      <w:r w:rsidRPr="00AA492B">
        <w:rPr>
          <w:rFonts w:ascii="Times New Roman" w:hAnsi="Times New Roman" w:cs="Times New Roman"/>
          <w:sz w:val="24"/>
          <w:szCs w:val="24"/>
        </w:rPr>
        <w:t>/, и документов /</w:t>
      </w:r>
      <w:r w:rsidR="00700472" w:rsidRPr="00AA492B">
        <w:rPr>
          <w:rFonts w:ascii="Times New Roman" w:hAnsi="Times New Roman" w:cs="Times New Roman"/>
          <w:sz w:val="24"/>
          <w:szCs w:val="24"/>
        </w:rPr>
        <w:fldChar w:fldCharType="begin"/>
      </w:r>
      <w:r w:rsidR="00700472" w:rsidRPr="00AA492B">
        <w:rPr>
          <w:rFonts w:ascii="Times New Roman" w:hAnsi="Times New Roman" w:cs="Times New Roman"/>
          <w:sz w:val="24"/>
          <w:szCs w:val="24"/>
        </w:rPr>
        <w:instrText xml:space="preserve"> REF _Ref100688128 \r </w:instrText>
      </w:r>
      <w:r w:rsidR="00AE42B7" w:rsidRPr="00AA492B">
        <w:rPr>
          <w:rFonts w:ascii="Times New Roman" w:hAnsi="Times New Roman" w:cs="Times New Roman"/>
          <w:sz w:val="24"/>
          <w:szCs w:val="24"/>
        </w:rPr>
        <w:instrText xml:space="preserve"> \* MERGEFORMAT </w:instrText>
      </w:r>
      <w:r w:rsidR="00700472" w:rsidRPr="00AA492B">
        <w:rPr>
          <w:rFonts w:ascii="Times New Roman" w:hAnsi="Times New Roman" w:cs="Times New Roman"/>
          <w:sz w:val="24"/>
          <w:szCs w:val="24"/>
        </w:rPr>
        <w:fldChar w:fldCharType="separate"/>
      </w:r>
      <w:r w:rsidR="00F12DEC">
        <w:rPr>
          <w:rFonts w:ascii="Times New Roman" w:hAnsi="Times New Roman" w:cs="Times New Roman"/>
          <w:sz w:val="24"/>
          <w:szCs w:val="24"/>
        </w:rPr>
        <w:t>30</w:t>
      </w:r>
      <w:r w:rsidR="00700472" w:rsidRPr="00AA492B">
        <w:rPr>
          <w:rFonts w:ascii="Times New Roman" w:hAnsi="Times New Roman" w:cs="Times New Roman"/>
          <w:sz w:val="24"/>
          <w:szCs w:val="24"/>
        </w:rPr>
        <w:fldChar w:fldCharType="end"/>
      </w:r>
      <w:r w:rsidR="00700472" w:rsidRPr="00AA492B">
        <w:rPr>
          <w:rFonts w:ascii="Times New Roman" w:hAnsi="Times New Roman" w:cs="Times New Roman"/>
          <w:sz w:val="24"/>
          <w:szCs w:val="24"/>
        </w:rPr>
        <w:t xml:space="preserve">, </w:t>
      </w:r>
      <w:r w:rsidR="000F5B5C" w:rsidRPr="00AA492B">
        <w:rPr>
          <w:rFonts w:ascii="Times New Roman" w:hAnsi="Times New Roman" w:cs="Times New Roman"/>
          <w:sz w:val="24"/>
          <w:szCs w:val="24"/>
        </w:rPr>
        <w:fldChar w:fldCharType="begin"/>
      </w:r>
      <w:r w:rsidR="000F5B5C" w:rsidRPr="00AA492B">
        <w:rPr>
          <w:rFonts w:ascii="Times New Roman" w:hAnsi="Times New Roman" w:cs="Times New Roman"/>
          <w:sz w:val="24"/>
          <w:szCs w:val="24"/>
        </w:rPr>
        <w:instrText xml:space="preserve"> REF _Ref100055459 \r \h </w:instrText>
      </w:r>
      <w:r w:rsidR="00AE42B7" w:rsidRPr="00AA492B">
        <w:rPr>
          <w:rFonts w:ascii="Times New Roman" w:hAnsi="Times New Roman" w:cs="Times New Roman"/>
          <w:sz w:val="24"/>
          <w:szCs w:val="24"/>
        </w:rPr>
        <w:instrText xml:space="preserve"> \* MERGEFORMAT </w:instrText>
      </w:r>
      <w:r w:rsidR="000F5B5C" w:rsidRPr="00AA492B">
        <w:rPr>
          <w:rFonts w:ascii="Times New Roman" w:hAnsi="Times New Roman" w:cs="Times New Roman"/>
          <w:sz w:val="24"/>
          <w:szCs w:val="24"/>
        </w:rPr>
      </w:r>
      <w:r w:rsidR="000F5B5C" w:rsidRPr="00AA492B">
        <w:rPr>
          <w:rFonts w:ascii="Times New Roman" w:hAnsi="Times New Roman" w:cs="Times New Roman"/>
          <w:sz w:val="24"/>
          <w:szCs w:val="24"/>
        </w:rPr>
        <w:fldChar w:fldCharType="separate"/>
      </w:r>
      <w:r w:rsidR="00F12DEC">
        <w:rPr>
          <w:rFonts w:ascii="Times New Roman" w:hAnsi="Times New Roman" w:cs="Times New Roman"/>
          <w:sz w:val="24"/>
          <w:szCs w:val="24"/>
        </w:rPr>
        <w:t>31</w:t>
      </w:r>
      <w:r w:rsidR="000F5B5C" w:rsidRPr="00AA492B">
        <w:rPr>
          <w:rFonts w:ascii="Times New Roman" w:hAnsi="Times New Roman" w:cs="Times New Roman"/>
          <w:sz w:val="24"/>
          <w:szCs w:val="24"/>
        </w:rPr>
        <w:fldChar w:fldCharType="end"/>
      </w:r>
      <w:r w:rsidRPr="00AA492B">
        <w:rPr>
          <w:rFonts w:ascii="Times New Roman" w:hAnsi="Times New Roman" w:cs="Times New Roman"/>
          <w:sz w:val="24"/>
          <w:szCs w:val="24"/>
        </w:rPr>
        <w:t>/;</w:t>
      </w:r>
    </w:p>
    <w:p w14:paraId="1407E1C1" w14:textId="77777777" w:rsidR="00EA40A0" w:rsidRPr="00AA492B" w:rsidRDefault="00EA40A0" w:rsidP="00F5497D">
      <w:pPr>
        <w:pStyle w:val="a7"/>
        <w:numPr>
          <w:ilvl w:val="0"/>
          <w:numId w:val="30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работниками сторонних организаций</w:t>
      </w:r>
      <w:r w:rsidR="003C26B9" w:rsidRPr="00AA492B">
        <w:rPr>
          <w:rStyle w:val="ab"/>
          <w:sz w:val="24"/>
          <w:szCs w:val="24"/>
        </w:rPr>
        <w:footnoteReference w:id="11"/>
      </w:r>
      <w:r w:rsidRPr="00AA492B">
        <w:rPr>
          <w:rFonts w:ascii="Times New Roman" w:hAnsi="Times New Roman" w:cs="Times New Roman"/>
          <w:sz w:val="24"/>
          <w:szCs w:val="24"/>
        </w:rPr>
        <w:t xml:space="preserve"> – в соответствии с требованиями настоящего </w:t>
      </w:r>
      <w:r w:rsidR="00DD17BF">
        <w:rPr>
          <w:rFonts w:ascii="Times New Roman" w:hAnsi="Times New Roman" w:cs="Times New Roman"/>
          <w:sz w:val="24"/>
          <w:szCs w:val="24"/>
        </w:rPr>
        <w:t>С</w:t>
      </w:r>
      <w:r w:rsidRPr="00AA492B">
        <w:rPr>
          <w:rFonts w:ascii="Times New Roman" w:hAnsi="Times New Roman" w:cs="Times New Roman"/>
          <w:sz w:val="24"/>
          <w:szCs w:val="24"/>
        </w:rPr>
        <w:t>тандарта, условиями договоров, заключенных между Банком и охраняющей организацией /</w:t>
      </w:r>
      <w:r w:rsidR="000F5B5C" w:rsidRPr="00AA492B">
        <w:rPr>
          <w:rFonts w:ascii="Times New Roman" w:hAnsi="Times New Roman" w:cs="Times New Roman"/>
          <w:sz w:val="24"/>
          <w:szCs w:val="24"/>
        </w:rPr>
        <w:fldChar w:fldCharType="begin"/>
      </w:r>
      <w:r w:rsidR="000F5B5C" w:rsidRPr="00AA492B">
        <w:rPr>
          <w:rFonts w:ascii="Times New Roman" w:hAnsi="Times New Roman" w:cs="Times New Roman"/>
          <w:sz w:val="24"/>
          <w:szCs w:val="24"/>
        </w:rPr>
        <w:instrText xml:space="preserve"> REF _Ref100055379 \r \h </w:instrText>
      </w:r>
      <w:r w:rsidR="00AE42B7" w:rsidRPr="00AA492B">
        <w:rPr>
          <w:rFonts w:ascii="Times New Roman" w:hAnsi="Times New Roman" w:cs="Times New Roman"/>
          <w:sz w:val="24"/>
          <w:szCs w:val="24"/>
        </w:rPr>
        <w:instrText xml:space="preserve"> \* MERGEFORMAT </w:instrText>
      </w:r>
      <w:r w:rsidR="000F5B5C" w:rsidRPr="00AA492B">
        <w:rPr>
          <w:rFonts w:ascii="Times New Roman" w:hAnsi="Times New Roman" w:cs="Times New Roman"/>
          <w:sz w:val="24"/>
          <w:szCs w:val="24"/>
        </w:rPr>
      </w:r>
      <w:r w:rsidR="000F5B5C" w:rsidRPr="00AA492B">
        <w:rPr>
          <w:rFonts w:ascii="Times New Roman" w:hAnsi="Times New Roman" w:cs="Times New Roman"/>
          <w:sz w:val="24"/>
          <w:szCs w:val="24"/>
        </w:rPr>
        <w:fldChar w:fldCharType="separate"/>
      </w:r>
      <w:r w:rsidR="00F12DEC">
        <w:rPr>
          <w:rFonts w:ascii="Times New Roman" w:hAnsi="Times New Roman" w:cs="Times New Roman"/>
          <w:sz w:val="24"/>
          <w:szCs w:val="24"/>
        </w:rPr>
        <w:t>28</w:t>
      </w:r>
      <w:r w:rsidR="000F5B5C" w:rsidRPr="00AA492B">
        <w:rPr>
          <w:rFonts w:ascii="Times New Roman" w:hAnsi="Times New Roman" w:cs="Times New Roman"/>
          <w:sz w:val="24"/>
          <w:szCs w:val="24"/>
        </w:rPr>
        <w:fldChar w:fldCharType="end"/>
      </w:r>
      <w:r w:rsidRPr="00AA492B">
        <w:rPr>
          <w:rFonts w:ascii="Times New Roman" w:hAnsi="Times New Roman" w:cs="Times New Roman"/>
          <w:sz w:val="24"/>
          <w:szCs w:val="24"/>
        </w:rPr>
        <w:t>/, Банком и сторонней организацией на операционно-кассовое/техническое обслуживание УС/проведение планового технического обслуживания или ремонтно-восстановительных рабо</w:t>
      </w:r>
      <w:r w:rsidR="00680056" w:rsidRPr="00AA492B">
        <w:rPr>
          <w:rFonts w:ascii="Times New Roman" w:hAnsi="Times New Roman" w:cs="Times New Roman"/>
          <w:sz w:val="24"/>
          <w:szCs w:val="24"/>
        </w:rPr>
        <w:t>т объектов ВСП, и документов /</w:t>
      </w:r>
      <w:r w:rsidR="000F5B5C" w:rsidRPr="00AA492B">
        <w:rPr>
          <w:rFonts w:ascii="Times New Roman" w:hAnsi="Times New Roman" w:cs="Times New Roman"/>
          <w:sz w:val="24"/>
          <w:szCs w:val="24"/>
        </w:rPr>
        <w:fldChar w:fldCharType="begin"/>
      </w:r>
      <w:r w:rsidR="000F5B5C" w:rsidRPr="00AA492B">
        <w:rPr>
          <w:rFonts w:ascii="Times New Roman" w:hAnsi="Times New Roman" w:cs="Times New Roman"/>
          <w:sz w:val="24"/>
          <w:szCs w:val="24"/>
        </w:rPr>
        <w:instrText xml:space="preserve"> REF _Ref100055564 \r \h </w:instrText>
      </w:r>
      <w:r w:rsidR="00AE42B7" w:rsidRPr="00AA492B">
        <w:rPr>
          <w:rFonts w:ascii="Times New Roman" w:hAnsi="Times New Roman" w:cs="Times New Roman"/>
          <w:sz w:val="24"/>
          <w:szCs w:val="24"/>
        </w:rPr>
        <w:instrText xml:space="preserve"> \* MERGEFORMAT </w:instrText>
      </w:r>
      <w:r w:rsidR="000F5B5C" w:rsidRPr="00AA492B">
        <w:rPr>
          <w:rFonts w:ascii="Times New Roman" w:hAnsi="Times New Roman" w:cs="Times New Roman"/>
          <w:sz w:val="24"/>
          <w:szCs w:val="24"/>
        </w:rPr>
      </w:r>
      <w:r w:rsidR="000F5B5C" w:rsidRPr="00AA492B">
        <w:rPr>
          <w:rFonts w:ascii="Times New Roman" w:hAnsi="Times New Roman" w:cs="Times New Roman"/>
          <w:sz w:val="24"/>
          <w:szCs w:val="24"/>
        </w:rPr>
        <w:fldChar w:fldCharType="separate"/>
      </w:r>
      <w:r w:rsidR="00F12DEC">
        <w:rPr>
          <w:rFonts w:ascii="Times New Roman" w:hAnsi="Times New Roman" w:cs="Times New Roman"/>
          <w:sz w:val="24"/>
          <w:szCs w:val="24"/>
        </w:rPr>
        <w:t>32</w:t>
      </w:r>
      <w:r w:rsidR="000F5B5C" w:rsidRPr="00AA492B">
        <w:rPr>
          <w:rFonts w:ascii="Times New Roman" w:hAnsi="Times New Roman" w:cs="Times New Roman"/>
          <w:sz w:val="24"/>
          <w:szCs w:val="24"/>
        </w:rPr>
        <w:fldChar w:fldCharType="end"/>
      </w:r>
      <w:r w:rsidRPr="00AA492B">
        <w:rPr>
          <w:rFonts w:ascii="Times New Roman" w:hAnsi="Times New Roman" w:cs="Times New Roman"/>
          <w:sz w:val="24"/>
          <w:szCs w:val="24"/>
        </w:rPr>
        <w:t xml:space="preserve">, </w:t>
      </w:r>
      <w:r w:rsidR="000F5B5C" w:rsidRPr="00AA492B">
        <w:rPr>
          <w:rFonts w:ascii="Times New Roman" w:hAnsi="Times New Roman" w:cs="Times New Roman"/>
          <w:sz w:val="24"/>
          <w:szCs w:val="24"/>
        </w:rPr>
        <w:fldChar w:fldCharType="begin"/>
      </w:r>
      <w:r w:rsidR="000F5B5C" w:rsidRPr="00AA492B">
        <w:rPr>
          <w:rFonts w:ascii="Times New Roman" w:hAnsi="Times New Roman" w:cs="Times New Roman"/>
          <w:sz w:val="24"/>
          <w:szCs w:val="24"/>
        </w:rPr>
        <w:instrText xml:space="preserve"> REF _Ref100050743 \r \h </w:instrText>
      </w:r>
      <w:r w:rsidR="00AE42B7" w:rsidRPr="00AA492B">
        <w:rPr>
          <w:rFonts w:ascii="Times New Roman" w:hAnsi="Times New Roman" w:cs="Times New Roman"/>
          <w:sz w:val="24"/>
          <w:szCs w:val="24"/>
        </w:rPr>
        <w:instrText xml:space="preserve"> \* MERGEFORMAT </w:instrText>
      </w:r>
      <w:r w:rsidR="000F5B5C" w:rsidRPr="00AA492B">
        <w:rPr>
          <w:rFonts w:ascii="Times New Roman" w:hAnsi="Times New Roman" w:cs="Times New Roman"/>
          <w:sz w:val="24"/>
          <w:szCs w:val="24"/>
        </w:rPr>
      </w:r>
      <w:r w:rsidR="000F5B5C" w:rsidRPr="00AA492B">
        <w:rPr>
          <w:rFonts w:ascii="Times New Roman" w:hAnsi="Times New Roman" w:cs="Times New Roman"/>
          <w:sz w:val="24"/>
          <w:szCs w:val="24"/>
        </w:rPr>
        <w:fldChar w:fldCharType="separate"/>
      </w:r>
      <w:r w:rsidR="00F12DEC">
        <w:rPr>
          <w:rFonts w:ascii="Times New Roman" w:hAnsi="Times New Roman" w:cs="Times New Roman"/>
          <w:sz w:val="24"/>
          <w:szCs w:val="24"/>
        </w:rPr>
        <w:t>39</w:t>
      </w:r>
      <w:r w:rsidR="000F5B5C" w:rsidRPr="00AA492B">
        <w:rPr>
          <w:rFonts w:ascii="Times New Roman" w:hAnsi="Times New Roman" w:cs="Times New Roman"/>
          <w:sz w:val="24"/>
          <w:szCs w:val="24"/>
        </w:rPr>
        <w:fldChar w:fldCharType="end"/>
      </w:r>
      <w:r w:rsidR="00B16257" w:rsidRPr="00AA492B">
        <w:rPr>
          <w:rFonts w:ascii="Times New Roman" w:hAnsi="Times New Roman" w:cs="Times New Roman"/>
          <w:sz w:val="24"/>
          <w:szCs w:val="24"/>
        </w:rPr>
        <w:t>, 44</w:t>
      </w:r>
      <w:r w:rsidRPr="00AA492B">
        <w:rPr>
          <w:rFonts w:ascii="Times New Roman" w:hAnsi="Times New Roman" w:cs="Times New Roman"/>
          <w:sz w:val="24"/>
          <w:szCs w:val="24"/>
        </w:rPr>
        <w:t>/.</w:t>
      </w:r>
    </w:p>
    <w:p w14:paraId="0D6C5493" w14:textId="77777777" w:rsidR="00EA40A0" w:rsidRPr="00AA492B" w:rsidRDefault="00EA40A0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Для обеспечения постановки/снятия ВСП на пультовую охрану/с охраны сторонней организации могут передаваться в необходимом количестве индивидуальные </w:t>
      </w:r>
      <w:r w:rsidRPr="00AA492B">
        <w:rPr>
          <w:rFonts w:ascii="Times New Roman" w:hAnsi="Times New Roman" w:cs="Times New Roman"/>
          <w:sz w:val="24"/>
          <w:szCs w:val="24"/>
        </w:rPr>
        <w:lastRenderedPageBreak/>
        <w:t>идентификаторы/коды от сигнализации ВСП. Условия их передачи определяются договором, заключенным между Банком и сторонней организацией.</w:t>
      </w:r>
    </w:p>
    <w:p w14:paraId="0FF54C5E" w14:textId="77777777" w:rsidR="00EA40A0" w:rsidRPr="00AA492B" w:rsidRDefault="00EA40A0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Договором должна быть предусмотрена ответственность сторонней организации за фактический ущерб, нанесенный Банку в результате необеспечения сохранности денежных средств по вине сторонней организации.</w:t>
      </w:r>
    </w:p>
    <w:p w14:paraId="507F7821" w14:textId="77777777" w:rsidR="00EA40A0" w:rsidRPr="00AA492B" w:rsidRDefault="00EA40A0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С каждым из работников Банка и сторонних организаций, ответственных за постановку/снятие на охрану/с охраны ВСП, непосредственно на месте должно быть проведено обучение по порядку постановки/снятия ВСП на пультовую охрану/с охраны, а также инструктаж о необходимости обеспечения конфиденциальности в части неразглашения третьим лицам присвоенных кодов, паролей и пультовых номеров, а также возможных действий в случае наступления чрезвычайных ситуаций.</w:t>
      </w:r>
    </w:p>
    <w:p w14:paraId="45307CDA" w14:textId="77777777" w:rsidR="00EA40A0" w:rsidRPr="00AA492B" w:rsidRDefault="00EA40A0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Обучающие занятия по порядку работы с охранной сигнализацией ВСП, хранения и использования индивидуальных идентификаторов/кодов от сигнализации проводятся подразделением безопасности ТБ/ГОСБ на основании «Памятки по порядку постановки/снятия ВСП на пультовую охрану/с охраны на ПЦО охраняющей организации/ЦМ Банка», разрабатываемой подразделением безопасности совместно с профильными подразделениями ТБ.</w:t>
      </w:r>
    </w:p>
    <w:p w14:paraId="7032A27D" w14:textId="77777777" w:rsidR="00EA40A0" w:rsidRPr="00AA492B" w:rsidRDefault="00EA40A0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Факт проведения обучения оформляется Актом произвольной формы</w:t>
      </w:r>
      <w:r w:rsidR="0013767C">
        <w:rPr>
          <w:rFonts w:ascii="Times New Roman" w:hAnsi="Times New Roman" w:cs="Times New Roman"/>
          <w:sz w:val="24"/>
          <w:szCs w:val="24"/>
        </w:rPr>
        <w:t xml:space="preserve"> и хранится в подразделении безопасности территориального банка</w:t>
      </w:r>
      <w:r w:rsidRPr="00AA492B">
        <w:rPr>
          <w:rFonts w:ascii="Times New Roman" w:hAnsi="Times New Roman" w:cs="Times New Roman"/>
          <w:sz w:val="24"/>
          <w:szCs w:val="24"/>
        </w:rPr>
        <w:t>.</w:t>
      </w:r>
    </w:p>
    <w:p w14:paraId="619099CF" w14:textId="77777777" w:rsidR="00EA40A0" w:rsidRPr="00AA492B" w:rsidRDefault="00EA40A0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Для управления постановкой/снятием с охраны ВСП должны использоваться защищенные от копирования идентификаторы и/или соответствующее ПО (сервисы) для удаленного управления режимом работы охранной сигнализации ВСП.</w:t>
      </w:r>
    </w:p>
    <w:p w14:paraId="0369728B" w14:textId="77777777" w:rsidR="00EA40A0" w:rsidRPr="00AA492B" w:rsidRDefault="00EA40A0" w:rsidP="00F5497D">
      <w:pPr>
        <w:pStyle w:val="a7"/>
        <w:numPr>
          <w:ilvl w:val="2"/>
          <w:numId w:val="20"/>
        </w:numPr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Проверка исправности тревожной сигнализации</w:t>
      </w:r>
      <w:r w:rsidR="00E64920" w:rsidRPr="00AA492B">
        <w:rPr>
          <w:rFonts w:ascii="Times New Roman" w:hAnsi="Times New Roman" w:cs="Times New Roman"/>
          <w:sz w:val="24"/>
          <w:szCs w:val="24"/>
        </w:rPr>
        <w:t xml:space="preserve"> (прохождение сигнала от извещателя ТС на </w:t>
      </w:r>
      <w:r w:rsidR="004F2D90" w:rsidRPr="00AA492B">
        <w:rPr>
          <w:rFonts w:ascii="Times New Roman" w:hAnsi="Times New Roman" w:cs="Times New Roman"/>
          <w:sz w:val="24"/>
          <w:szCs w:val="24"/>
        </w:rPr>
        <w:t xml:space="preserve">ППК ВСП и на </w:t>
      </w:r>
      <w:r w:rsidR="00DD17BF">
        <w:rPr>
          <w:rFonts w:ascii="Times New Roman" w:hAnsi="Times New Roman" w:cs="Times New Roman"/>
          <w:sz w:val="24"/>
          <w:szCs w:val="24"/>
        </w:rPr>
        <w:t xml:space="preserve">ЦМ Банка или на </w:t>
      </w:r>
      <w:r w:rsidR="00E64920" w:rsidRPr="00AA492B">
        <w:rPr>
          <w:rFonts w:ascii="Times New Roman" w:hAnsi="Times New Roman" w:cs="Times New Roman"/>
          <w:sz w:val="24"/>
          <w:szCs w:val="24"/>
        </w:rPr>
        <w:t>ПЦО охраняющей организации</w:t>
      </w:r>
      <w:r w:rsidR="004F2D90" w:rsidRPr="00AA492B">
        <w:rPr>
          <w:rFonts w:ascii="Times New Roman" w:hAnsi="Times New Roman" w:cs="Times New Roman"/>
          <w:sz w:val="24"/>
          <w:szCs w:val="24"/>
        </w:rPr>
        <w:t>)</w:t>
      </w:r>
      <w:r w:rsidRPr="00AA492B">
        <w:rPr>
          <w:rFonts w:ascii="Times New Roman" w:hAnsi="Times New Roman" w:cs="Times New Roman"/>
          <w:sz w:val="24"/>
          <w:szCs w:val="24"/>
        </w:rPr>
        <w:t xml:space="preserve"> должна производиться </w:t>
      </w:r>
      <w:r w:rsidR="00F86EAB" w:rsidRPr="00C2782F">
        <w:rPr>
          <w:rFonts w:ascii="Times New Roman" w:hAnsi="Times New Roman" w:cs="Times New Roman"/>
          <w:sz w:val="24"/>
          <w:szCs w:val="24"/>
        </w:rPr>
        <w:t xml:space="preserve">работником(-ами) ВСП </w:t>
      </w:r>
      <w:r w:rsidR="002E7A44" w:rsidRPr="00AA492B">
        <w:rPr>
          <w:rFonts w:ascii="Times New Roman" w:hAnsi="Times New Roman" w:cs="Times New Roman"/>
          <w:sz w:val="24"/>
          <w:szCs w:val="24"/>
        </w:rPr>
        <w:t>ежедневно</w:t>
      </w:r>
      <w:r w:rsidRPr="00AA492B">
        <w:rPr>
          <w:rFonts w:ascii="Times New Roman" w:hAnsi="Times New Roman" w:cs="Times New Roman"/>
          <w:sz w:val="24"/>
          <w:szCs w:val="24"/>
        </w:rPr>
        <w:t>, преимущественно перед началом работы ВСП.</w:t>
      </w:r>
      <w:r w:rsidR="002E7A44">
        <w:rPr>
          <w:rFonts w:ascii="Times New Roman" w:hAnsi="Times New Roman" w:cs="Times New Roman"/>
          <w:sz w:val="24"/>
          <w:szCs w:val="24"/>
        </w:rPr>
        <w:t xml:space="preserve"> </w:t>
      </w:r>
      <w:r w:rsidR="002E7A44" w:rsidRPr="00C2782F">
        <w:rPr>
          <w:rFonts w:ascii="Times New Roman" w:hAnsi="Times New Roman" w:cs="Times New Roman"/>
          <w:sz w:val="24"/>
          <w:szCs w:val="24"/>
        </w:rPr>
        <w:t>Результаты проверки заносятся в Журнал проверки охранно-пожарной и тревожной сигнализации, в столбце «</w:t>
      </w:r>
      <w:r w:rsidR="00F36C55" w:rsidRPr="00C2782F">
        <w:rPr>
          <w:rFonts w:ascii="Times New Roman" w:hAnsi="Times New Roman" w:cs="Times New Roman"/>
          <w:sz w:val="24"/>
          <w:szCs w:val="24"/>
        </w:rPr>
        <w:t>Отметка об исправности ТСС»</w:t>
      </w:r>
      <w:r w:rsidR="00F86EAB" w:rsidRPr="00C2782F">
        <w:rPr>
          <w:rFonts w:ascii="Times New Roman" w:hAnsi="Times New Roman" w:cs="Times New Roman"/>
          <w:sz w:val="24"/>
          <w:szCs w:val="24"/>
        </w:rPr>
        <w:t xml:space="preserve"> указывается место установки</w:t>
      </w:r>
      <w:r w:rsidR="009C7D40" w:rsidRPr="00C2782F">
        <w:rPr>
          <w:rFonts w:ascii="Times New Roman" w:hAnsi="Times New Roman" w:cs="Times New Roman"/>
          <w:sz w:val="24"/>
          <w:szCs w:val="24"/>
        </w:rPr>
        <w:t>/помещения</w:t>
      </w:r>
      <w:r w:rsidR="00F86EAB" w:rsidRPr="00C2782F">
        <w:rPr>
          <w:rFonts w:ascii="Times New Roman" w:hAnsi="Times New Roman" w:cs="Times New Roman"/>
          <w:sz w:val="24"/>
          <w:szCs w:val="24"/>
        </w:rPr>
        <w:t xml:space="preserve"> проверенного извещателя ТС</w:t>
      </w:r>
      <w:r w:rsidR="00F86EAB">
        <w:rPr>
          <w:rFonts w:ascii="Times New Roman" w:hAnsi="Times New Roman" w:cs="Times New Roman"/>
          <w:sz w:val="24"/>
          <w:szCs w:val="24"/>
        </w:rPr>
        <w:t>.</w:t>
      </w:r>
    </w:p>
    <w:p w14:paraId="7F5BF7E3" w14:textId="77777777" w:rsidR="00EA40A0" w:rsidRPr="00AA492B" w:rsidRDefault="007F6DC8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Необходимо </w:t>
      </w:r>
      <w:r w:rsidR="00EA40A0" w:rsidRPr="00AA492B">
        <w:rPr>
          <w:rFonts w:ascii="Times New Roman" w:hAnsi="Times New Roman" w:cs="Times New Roman"/>
          <w:sz w:val="24"/>
          <w:szCs w:val="24"/>
        </w:rPr>
        <w:t xml:space="preserve">проверять не </w:t>
      </w:r>
      <w:r w:rsidRPr="00AA492B">
        <w:rPr>
          <w:rFonts w:ascii="Times New Roman" w:hAnsi="Times New Roman" w:cs="Times New Roman"/>
          <w:sz w:val="24"/>
          <w:szCs w:val="24"/>
        </w:rPr>
        <w:t>менее</w:t>
      </w:r>
      <w:r w:rsidR="00EA40A0" w:rsidRPr="00AA492B">
        <w:rPr>
          <w:rFonts w:ascii="Times New Roman" w:hAnsi="Times New Roman" w:cs="Times New Roman"/>
          <w:sz w:val="24"/>
          <w:szCs w:val="24"/>
        </w:rPr>
        <w:t xml:space="preserve"> одного извещателя ТС в день.</w:t>
      </w:r>
    </w:p>
    <w:p w14:paraId="0641C4EA" w14:textId="77777777" w:rsidR="00EA40A0" w:rsidRPr="00AA492B" w:rsidRDefault="00EA40A0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При этом необходимо обеспечить последовательную (поочередную) проверку работоспособности всех стационарных и носимых устройств ТС ВСП.</w:t>
      </w:r>
      <w:r w:rsidR="004F2D90" w:rsidRPr="00AA492B">
        <w:rPr>
          <w:rFonts w:ascii="Times New Roman" w:hAnsi="Times New Roman" w:cs="Times New Roman"/>
          <w:sz w:val="24"/>
          <w:szCs w:val="24"/>
        </w:rPr>
        <w:t xml:space="preserve"> Периодичность проверки каждого извещателя ТС определяется их общим количеством в ВСП.</w:t>
      </w:r>
    </w:p>
    <w:p w14:paraId="242C0BD1" w14:textId="77777777" w:rsidR="00EA40A0" w:rsidRPr="00AA492B" w:rsidRDefault="00EA40A0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Допускается проверка исправности тревожной сигнализации в автоматическом режиме (без участия оператора ПЦО) посредством сервиса «call-центр». При этом, в соответствующие графы Журнала проверки охранно-пожарной и тревожной сигнализации следует вносить запись о проверке КТС в «автоматическом режиме».</w:t>
      </w:r>
    </w:p>
    <w:p w14:paraId="48CE1D5A" w14:textId="77777777" w:rsidR="00EA40A0" w:rsidRPr="00AA492B" w:rsidRDefault="00EA40A0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Проверк</w:t>
      </w:r>
      <w:r w:rsidR="001C5DD0">
        <w:rPr>
          <w:rFonts w:ascii="Times New Roman" w:hAnsi="Times New Roman" w:cs="Times New Roman"/>
          <w:sz w:val="24"/>
          <w:szCs w:val="24"/>
        </w:rPr>
        <w:t>а</w:t>
      </w:r>
      <w:r w:rsidRPr="00AA492B">
        <w:rPr>
          <w:rFonts w:ascii="Times New Roman" w:hAnsi="Times New Roman" w:cs="Times New Roman"/>
          <w:sz w:val="24"/>
          <w:szCs w:val="24"/>
        </w:rPr>
        <w:t xml:space="preserve"> работоспособности СТСС </w:t>
      </w:r>
      <w:r w:rsidRPr="00C2782F">
        <w:rPr>
          <w:rFonts w:ascii="Times New Roman" w:hAnsi="Times New Roman" w:cs="Times New Roman"/>
          <w:sz w:val="24"/>
          <w:szCs w:val="24"/>
        </w:rPr>
        <w:t>выполня</w:t>
      </w:r>
      <w:r w:rsidR="001C5DD0" w:rsidRPr="00C2782F">
        <w:rPr>
          <w:rFonts w:ascii="Times New Roman" w:hAnsi="Times New Roman" w:cs="Times New Roman"/>
          <w:sz w:val="24"/>
          <w:szCs w:val="24"/>
        </w:rPr>
        <w:t>ется</w:t>
      </w:r>
      <w:r w:rsidRPr="00C2782F">
        <w:rPr>
          <w:rFonts w:ascii="Times New Roman" w:hAnsi="Times New Roman" w:cs="Times New Roman"/>
          <w:sz w:val="24"/>
          <w:szCs w:val="24"/>
        </w:rPr>
        <w:t xml:space="preserve"> </w:t>
      </w:r>
      <w:r w:rsidR="00D65797" w:rsidRPr="00C2782F">
        <w:rPr>
          <w:rFonts w:ascii="Times New Roman" w:hAnsi="Times New Roman" w:cs="Times New Roman"/>
          <w:sz w:val="24"/>
          <w:szCs w:val="24"/>
        </w:rPr>
        <w:t xml:space="preserve">сотрудником </w:t>
      </w:r>
      <w:r w:rsidR="00093101" w:rsidRPr="00C2782F">
        <w:rPr>
          <w:rFonts w:ascii="Times New Roman" w:hAnsi="Times New Roman" w:cs="Times New Roman"/>
          <w:sz w:val="24"/>
          <w:szCs w:val="24"/>
        </w:rPr>
        <w:t xml:space="preserve">организации </w:t>
      </w:r>
      <w:r w:rsidR="001C5DD0" w:rsidRPr="00C2782F">
        <w:rPr>
          <w:rFonts w:ascii="Times New Roman" w:hAnsi="Times New Roman" w:cs="Times New Roman"/>
          <w:sz w:val="24"/>
          <w:szCs w:val="24"/>
        </w:rPr>
        <w:t xml:space="preserve">оказывающей услуги по обслуживанию систем охранно-тревожной сигнализации ВСП, </w:t>
      </w:r>
      <w:r w:rsidRPr="00C2782F">
        <w:rPr>
          <w:rFonts w:ascii="Times New Roman" w:hAnsi="Times New Roman" w:cs="Times New Roman"/>
          <w:sz w:val="24"/>
          <w:szCs w:val="24"/>
        </w:rPr>
        <w:t xml:space="preserve">в </w:t>
      </w:r>
      <w:r w:rsidR="001C5DD0" w:rsidRPr="00C2782F">
        <w:rPr>
          <w:rFonts w:ascii="Times New Roman" w:hAnsi="Times New Roman" w:cs="Times New Roman"/>
          <w:sz w:val="24"/>
          <w:szCs w:val="24"/>
        </w:rPr>
        <w:t>процессе</w:t>
      </w:r>
      <w:r w:rsidRPr="00C2782F">
        <w:rPr>
          <w:rFonts w:ascii="Times New Roman" w:hAnsi="Times New Roman" w:cs="Times New Roman"/>
          <w:sz w:val="24"/>
          <w:szCs w:val="24"/>
        </w:rPr>
        <w:t xml:space="preserve"> регламентных работ.</w:t>
      </w:r>
      <w:r w:rsidRPr="00AA492B">
        <w:rPr>
          <w:rFonts w:ascii="Times New Roman" w:hAnsi="Times New Roman" w:cs="Times New Roman"/>
          <w:sz w:val="24"/>
          <w:szCs w:val="24"/>
        </w:rPr>
        <w:t xml:space="preserve"> Ежедневная их проверка не требуется.</w:t>
      </w:r>
    </w:p>
    <w:p w14:paraId="2648EA07" w14:textId="77777777" w:rsidR="00EA40A0" w:rsidRPr="00AA492B" w:rsidRDefault="00EA40A0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Проверка кода ОС «снятие под принуждением» проводится </w:t>
      </w:r>
      <w:r w:rsidR="001C5DD0" w:rsidRPr="00C2782F">
        <w:rPr>
          <w:rFonts w:ascii="Times New Roman" w:hAnsi="Times New Roman" w:cs="Times New Roman"/>
          <w:sz w:val="24"/>
          <w:szCs w:val="24"/>
        </w:rPr>
        <w:t xml:space="preserve">работником(-ами) ВСП </w:t>
      </w:r>
      <w:r w:rsidRPr="00AA492B">
        <w:rPr>
          <w:rFonts w:ascii="Times New Roman" w:hAnsi="Times New Roman" w:cs="Times New Roman"/>
          <w:sz w:val="24"/>
          <w:szCs w:val="24"/>
        </w:rPr>
        <w:t xml:space="preserve">при плановой проверке </w:t>
      </w:r>
      <w:r w:rsidR="001C5DD0" w:rsidRPr="00C2782F">
        <w:rPr>
          <w:rFonts w:ascii="Times New Roman" w:hAnsi="Times New Roman" w:cs="Times New Roman"/>
          <w:sz w:val="24"/>
          <w:szCs w:val="24"/>
        </w:rPr>
        <w:t>подразделениями безопасности ТБ/ГОСБ</w:t>
      </w:r>
      <w:r w:rsidR="001C5DD0" w:rsidRPr="007E43EF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Pr="00AA492B">
        <w:rPr>
          <w:rFonts w:ascii="Times New Roman" w:hAnsi="Times New Roman" w:cs="Times New Roman"/>
          <w:sz w:val="24"/>
          <w:szCs w:val="24"/>
        </w:rPr>
        <w:t>действий мобильных групп реагирования охраняющих организаций на сигналы тревоги. Периодичность таких проверок определяется документом /</w:t>
      </w:r>
      <w:r w:rsidR="00AD11B9" w:rsidRPr="00AA492B">
        <w:rPr>
          <w:rFonts w:ascii="Times New Roman" w:hAnsi="Times New Roman" w:cs="Times New Roman"/>
          <w:sz w:val="24"/>
          <w:szCs w:val="24"/>
        </w:rPr>
        <w:fldChar w:fldCharType="begin"/>
      </w:r>
      <w:r w:rsidR="00AD11B9" w:rsidRPr="00AA492B">
        <w:rPr>
          <w:rFonts w:ascii="Times New Roman" w:hAnsi="Times New Roman" w:cs="Times New Roman"/>
          <w:sz w:val="24"/>
          <w:szCs w:val="24"/>
        </w:rPr>
        <w:instrText xml:space="preserve"> REF _Ref100049819 \r \h </w:instrText>
      </w:r>
      <w:r w:rsidR="00AE42B7" w:rsidRPr="00AA492B">
        <w:rPr>
          <w:rFonts w:ascii="Times New Roman" w:hAnsi="Times New Roman" w:cs="Times New Roman"/>
          <w:sz w:val="24"/>
          <w:szCs w:val="24"/>
        </w:rPr>
        <w:instrText xml:space="preserve"> \* MERGEFORMAT </w:instrText>
      </w:r>
      <w:r w:rsidR="00AD11B9" w:rsidRPr="00AA492B">
        <w:rPr>
          <w:rFonts w:ascii="Times New Roman" w:hAnsi="Times New Roman" w:cs="Times New Roman"/>
          <w:sz w:val="24"/>
          <w:szCs w:val="24"/>
        </w:rPr>
      </w:r>
      <w:r w:rsidR="00AD11B9" w:rsidRPr="00AA492B">
        <w:rPr>
          <w:rFonts w:ascii="Times New Roman" w:hAnsi="Times New Roman" w:cs="Times New Roman"/>
          <w:sz w:val="24"/>
          <w:szCs w:val="24"/>
        </w:rPr>
        <w:fldChar w:fldCharType="separate"/>
      </w:r>
      <w:r w:rsidR="00F12DEC">
        <w:rPr>
          <w:rFonts w:ascii="Times New Roman" w:hAnsi="Times New Roman" w:cs="Times New Roman"/>
          <w:sz w:val="24"/>
          <w:szCs w:val="24"/>
        </w:rPr>
        <w:t>27</w:t>
      </w:r>
      <w:r w:rsidR="00AD11B9" w:rsidRPr="00AA492B">
        <w:rPr>
          <w:rFonts w:ascii="Times New Roman" w:hAnsi="Times New Roman" w:cs="Times New Roman"/>
          <w:sz w:val="24"/>
          <w:szCs w:val="24"/>
        </w:rPr>
        <w:fldChar w:fldCharType="end"/>
      </w:r>
      <w:r w:rsidRPr="00AA492B">
        <w:rPr>
          <w:rFonts w:ascii="Times New Roman" w:hAnsi="Times New Roman" w:cs="Times New Roman"/>
          <w:sz w:val="24"/>
          <w:szCs w:val="24"/>
        </w:rPr>
        <w:t>/ и планом-графиком, согласованным с охраняющими организациями.</w:t>
      </w:r>
    </w:p>
    <w:p w14:paraId="5646CA56" w14:textId="77777777" w:rsidR="00EA40A0" w:rsidRPr="00AA492B" w:rsidRDefault="00EA40A0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Проверка исправности ТСС, установленных в ВСП, производится при их плановом ТО.</w:t>
      </w:r>
    </w:p>
    <w:p w14:paraId="74CD1D21" w14:textId="77777777" w:rsidR="00EA40A0" w:rsidRPr="00AA492B" w:rsidRDefault="00EA40A0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lastRenderedPageBreak/>
        <w:t>В случае установления факта неработоспособного состояния средств сигнализации в процессе их повседневной эксплуатации уполномоченный работник ВСП оформляет обращение о неисправности ТСС в АС Сбердруг.</w:t>
      </w:r>
    </w:p>
    <w:p w14:paraId="7BE37DA9" w14:textId="77777777" w:rsidR="00EA40A0" w:rsidRPr="00AA492B" w:rsidRDefault="00EA40A0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Подразделение безопасности ТБ организует контроль за работой сервисной организации по устранению неисправности систем безопасности и, при необходимости, физическую охрану ВСП силами охраняющих организаций.</w:t>
      </w:r>
    </w:p>
    <w:p w14:paraId="6158B434" w14:textId="77777777" w:rsidR="00EA40A0" w:rsidRPr="00AA492B" w:rsidRDefault="00EA40A0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Предельные сроки реагирования сервисных организаций на заявки о неработоспособности систем безопасности ВСП определяются документом /</w:t>
      </w:r>
      <w:r w:rsidR="00AD11B9" w:rsidRPr="00AA492B">
        <w:rPr>
          <w:rFonts w:ascii="Times New Roman" w:hAnsi="Times New Roman" w:cs="Times New Roman"/>
          <w:sz w:val="24"/>
          <w:szCs w:val="24"/>
        </w:rPr>
        <w:fldChar w:fldCharType="begin"/>
      </w:r>
      <w:r w:rsidR="00AD11B9" w:rsidRPr="00AA492B">
        <w:rPr>
          <w:rFonts w:ascii="Times New Roman" w:hAnsi="Times New Roman" w:cs="Times New Roman"/>
          <w:sz w:val="24"/>
          <w:szCs w:val="24"/>
        </w:rPr>
        <w:instrText xml:space="preserve"> REF _Ref100049819 \r \h </w:instrText>
      </w:r>
      <w:r w:rsidR="00AE42B7" w:rsidRPr="00AA492B">
        <w:rPr>
          <w:rFonts w:ascii="Times New Roman" w:hAnsi="Times New Roman" w:cs="Times New Roman"/>
          <w:sz w:val="24"/>
          <w:szCs w:val="24"/>
        </w:rPr>
        <w:instrText xml:space="preserve"> \* MERGEFORMAT </w:instrText>
      </w:r>
      <w:r w:rsidR="00AD11B9" w:rsidRPr="00AA492B">
        <w:rPr>
          <w:rFonts w:ascii="Times New Roman" w:hAnsi="Times New Roman" w:cs="Times New Roman"/>
          <w:sz w:val="24"/>
          <w:szCs w:val="24"/>
        </w:rPr>
      </w:r>
      <w:r w:rsidR="00AD11B9" w:rsidRPr="00AA492B">
        <w:rPr>
          <w:rFonts w:ascii="Times New Roman" w:hAnsi="Times New Roman" w:cs="Times New Roman"/>
          <w:sz w:val="24"/>
          <w:szCs w:val="24"/>
        </w:rPr>
        <w:fldChar w:fldCharType="separate"/>
      </w:r>
      <w:r w:rsidR="00F12DEC">
        <w:rPr>
          <w:rFonts w:ascii="Times New Roman" w:hAnsi="Times New Roman" w:cs="Times New Roman"/>
          <w:sz w:val="24"/>
          <w:szCs w:val="24"/>
        </w:rPr>
        <w:t>27</w:t>
      </w:r>
      <w:r w:rsidR="00AD11B9" w:rsidRPr="00AA492B">
        <w:rPr>
          <w:rFonts w:ascii="Times New Roman" w:hAnsi="Times New Roman" w:cs="Times New Roman"/>
          <w:sz w:val="24"/>
          <w:szCs w:val="24"/>
        </w:rPr>
        <w:fldChar w:fldCharType="end"/>
      </w:r>
      <w:r w:rsidRPr="00AA492B">
        <w:rPr>
          <w:rFonts w:ascii="Times New Roman" w:hAnsi="Times New Roman" w:cs="Times New Roman"/>
          <w:sz w:val="24"/>
          <w:szCs w:val="24"/>
        </w:rPr>
        <w:t>/.</w:t>
      </w:r>
    </w:p>
    <w:p w14:paraId="230619D1" w14:textId="77777777" w:rsidR="00EA40A0" w:rsidRPr="00AA492B" w:rsidRDefault="00EA40A0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Результаты проверки исправности сигнализации и принятые меры в связи с ее неисправностью фиксируются в журнале </w:t>
      </w:r>
      <w:r w:rsidR="00105F1B" w:rsidRPr="00AA492B">
        <w:rPr>
          <w:rFonts w:ascii="Times New Roman" w:hAnsi="Times New Roman" w:cs="Times New Roman"/>
          <w:sz w:val="24"/>
          <w:szCs w:val="24"/>
        </w:rPr>
        <w:t>установленной формы</w:t>
      </w:r>
      <w:r w:rsidR="00974799">
        <w:rPr>
          <w:rFonts w:ascii="Times New Roman" w:hAnsi="Times New Roman" w:cs="Times New Roman"/>
          <w:sz w:val="24"/>
          <w:szCs w:val="24"/>
        </w:rPr>
        <w:t xml:space="preserve"> (Приложение 10</w:t>
      </w:r>
      <w:r w:rsidR="0001718B" w:rsidRPr="00AA492B">
        <w:rPr>
          <w:rFonts w:ascii="Times New Roman" w:hAnsi="Times New Roman" w:cs="Times New Roman"/>
          <w:sz w:val="24"/>
          <w:szCs w:val="24"/>
        </w:rPr>
        <w:t>)</w:t>
      </w:r>
      <w:r w:rsidRPr="00AA492B">
        <w:rPr>
          <w:rFonts w:ascii="Times New Roman" w:hAnsi="Times New Roman" w:cs="Times New Roman"/>
          <w:sz w:val="24"/>
          <w:szCs w:val="24"/>
        </w:rPr>
        <w:t>.</w:t>
      </w:r>
    </w:p>
    <w:p w14:paraId="3C19221F" w14:textId="77777777" w:rsidR="00EA40A0" w:rsidRPr="00835740" w:rsidRDefault="00EA40A0" w:rsidP="00835740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Результаты приема-сдачи сигнализации ВСП на ПЦО</w:t>
      </w:r>
      <w:r w:rsidR="00EF0A70" w:rsidRPr="00AA492B">
        <w:rPr>
          <w:rStyle w:val="ab"/>
          <w:sz w:val="24"/>
          <w:szCs w:val="24"/>
        </w:rPr>
        <w:footnoteReference w:id="12"/>
      </w:r>
      <w:r w:rsidRPr="00AA492B">
        <w:rPr>
          <w:rFonts w:ascii="Times New Roman" w:hAnsi="Times New Roman" w:cs="Times New Roman"/>
          <w:sz w:val="24"/>
          <w:szCs w:val="24"/>
        </w:rPr>
        <w:t xml:space="preserve"> фиксируются в электронном виде в ППК ОС ВСП, на ЦМ Банка и/или ПЦО охраняющей организации. При необходимости получения информации о времени приема-сдачи подразделений ПАО Сбербанк под охрану </w:t>
      </w:r>
      <w:r w:rsidR="00DD17BF">
        <w:rPr>
          <w:rFonts w:ascii="Times New Roman" w:hAnsi="Times New Roman" w:cs="Times New Roman"/>
          <w:sz w:val="24"/>
          <w:szCs w:val="24"/>
        </w:rPr>
        <w:t>в ЦМ Банка/</w:t>
      </w:r>
      <w:r w:rsidRPr="00AA492B">
        <w:rPr>
          <w:rFonts w:ascii="Times New Roman" w:hAnsi="Times New Roman" w:cs="Times New Roman"/>
          <w:sz w:val="24"/>
          <w:szCs w:val="24"/>
        </w:rPr>
        <w:t xml:space="preserve">на ПЦО необходимо обращаться в подразделение </w:t>
      </w:r>
      <w:r w:rsidRPr="00835740">
        <w:rPr>
          <w:rFonts w:ascii="Times New Roman" w:hAnsi="Times New Roman" w:cs="Times New Roman"/>
          <w:sz w:val="24"/>
          <w:szCs w:val="24"/>
        </w:rPr>
        <w:t>безопасности ТБ/ГОСБ.</w:t>
      </w:r>
    </w:p>
    <w:p w14:paraId="2B3EC5C5" w14:textId="77777777" w:rsidR="00997263" w:rsidRPr="00C03675" w:rsidRDefault="00997263" w:rsidP="00F5497D">
      <w:pPr>
        <w:pStyle w:val="a7"/>
        <w:numPr>
          <w:ilvl w:val="2"/>
          <w:numId w:val="20"/>
        </w:numPr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3675">
        <w:rPr>
          <w:rFonts w:ascii="Times New Roman" w:hAnsi="Times New Roman" w:cs="Times New Roman"/>
          <w:sz w:val="24"/>
          <w:szCs w:val="24"/>
        </w:rPr>
        <w:t>Для д</w:t>
      </w:r>
      <w:r w:rsidR="00835740" w:rsidRPr="00C03675">
        <w:rPr>
          <w:rFonts w:ascii="Times New Roman" w:hAnsi="Times New Roman" w:cs="Times New Roman"/>
          <w:sz w:val="24"/>
          <w:szCs w:val="24"/>
        </w:rPr>
        <w:t>оступ</w:t>
      </w:r>
      <w:r w:rsidRPr="00C03675">
        <w:rPr>
          <w:rFonts w:ascii="Times New Roman" w:hAnsi="Times New Roman" w:cs="Times New Roman"/>
          <w:sz w:val="24"/>
          <w:szCs w:val="24"/>
        </w:rPr>
        <w:t>а</w:t>
      </w:r>
      <w:r w:rsidR="00835740" w:rsidRPr="00C03675">
        <w:rPr>
          <w:rFonts w:ascii="Times New Roman" w:hAnsi="Times New Roman" w:cs="Times New Roman"/>
          <w:sz w:val="24"/>
          <w:szCs w:val="24"/>
        </w:rPr>
        <w:t xml:space="preserve"> сотрудников сервисных организаций</w:t>
      </w:r>
      <w:r w:rsidR="00C63EA0" w:rsidRPr="00C03675">
        <w:rPr>
          <w:rFonts w:ascii="Times New Roman" w:hAnsi="Times New Roman" w:cs="Times New Roman"/>
          <w:sz w:val="24"/>
          <w:szCs w:val="24"/>
        </w:rPr>
        <w:t>,</w:t>
      </w:r>
      <w:r w:rsidR="00835740" w:rsidRPr="00C03675">
        <w:rPr>
          <w:rFonts w:ascii="Times New Roman" w:hAnsi="Times New Roman" w:cs="Times New Roman"/>
          <w:sz w:val="24"/>
          <w:szCs w:val="24"/>
        </w:rPr>
        <w:t xml:space="preserve"> </w:t>
      </w:r>
      <w:r w:rsidR="00C63EA0" w:rsidRPr="00C03675">
        <w:rPr>
          <w:rFonts w:ascii="Times New Roman" w:hAnsi="Times New Roman" w:cs="Times New Roman"/>
          <w:sz w:val="24"/>
          <w:szCs w:val="24"/>
        </w:rPr>
        <w:t xml:space="preserve">обеспечивающих </w:t>
      </w:r>
      <w:r w:rsidR="00EB49A1" w:rsidRPr="00C03675">
        <w:rPr>
          <w:rFonts w:ascii="Times New Roman" w:hAnsi="Times New Roman" w:cs="Times New Roman"/>
          <w:sz w:val="24"/>
          <w:szCs w:val="24"/>
        </w:rPr>
        <w:t>ремонт/</w:t>
      </w:r>
      <w:r w:rsidR="00C63EA0" w:rsidRPr="00C03675">
        <w:rPr>
          <w:rFonts w:ascii="Times New Roman" w:hAnsi="Times New Roman" w:cs="Times New Roman"/>
          <w:sz w:val="24"/>
          <w:szCs w:val="24"/>
        </w:rPr>
        <w:t xml:space="preserve">техническое обслуживание ТСС </w:t>
      </w:r>
      <w:r w:rsidRPr="00C03675">
        <w:rPr>
          <w:rFonts w:ascii="Times New Roman" w:hAnsi="Times New Roman" w:cs="Times New Roman"/>
          <w:sz w:val="24"/>
          <w:szCs w:val="24"/>
        </w:rPr>
        <w:t xml:space="preserve">необходимо предусмотреть для них </w:t>
      </w:r>
      <w:r w:rsidR="00EB49A1" w:rsidRPr="00C03675">
        <w:rPr>
          <w:rFonts w:ascii="Times New Roman" w:hAnsi="Times New Roman" w:cs="Times New Roman"/>
          <w:sz w:val="24"/>
          <w:szCs w:val="24"/>
        </w:rPr>
        <w:t>индивидуальные средства снятия/постановки ОС ВСП</w:t>
      </w:r>
      <w:r w:rsidRPr="00C03675">
        <w:rPr>
          <w:rFonts w:ascii="Times New Roman" w:hAnsi="Times New Roman" w:cs="Times New Roman"/>
          <w:sz w:val="24"/>
          <w:szCs w:val="24"/>
        </w:rPr>
        <w:t>.</w:t>
      </w:r>
    </w:p>
    <w:p w14:paraId="2235ED7C" w14:textId="77777777" w:rsidR="00CE7B91" w:rsidRDefault="00835740" w:rsidP="00835740">
      <w:pPr>
        <w:pStyle w:val="a7"/>
        <w:spacing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3675">
        <w:rPr>
          <w:rFonts w:ascii="Times New Roman" w:hAnsi="Times New Roman" w:cs="Times New Roman"/>
          <w:sz w:val="24"/>
          <w:szCs w:val="24"/>
        </w:rPr>
        <w:t xml:space="preserve">Работники ВСП, назначенные ответственными за эксплуатацию ТСО, осуществляют допуск сотрудников сервисных организаций к проведению работ в соответствии с ВНД Банка и результаты выполнения работ </w:t>
      </w:r>
      <w:r w:rsidR="00187BC9" w:rsidRPr="00C03675">
        <w:rPr>
          <w:rFonts w:ascii="Times New Roman" w:hAnsi="Times New Roman" w:cs="Times New Roman"/>
          <w:sz w:val="24"/>
          <w:szCs w:val="24"/>
        </w:rPr>
        <w:t xml:space="preserve">фиксируются </w:t>
      </w:r>
      <w:r w:rsidRPr="00C03675">
        <w:rPr>
          <w:rFonts w:ascii="Times New Roman" w:hAnsi="Times New Roman" w:cs="Times New Roman"/>
          <w:sz w:val="24"/>
          <w:szCs w:val="24"/>
        </w:rPr>
        <w:t>в Журнале проверки исправности охранно-пожарной и тревожной сигнализации.</w:t>
      </w:r>
    </w:p>
    <w:p w14:paraId="09E47C80" w14:textId="77777777" w:rsidR="00EA40A0" w:rsidRPr="00835740" w:rsidRDefault="00C911FD" w:rsidP="00F5497D">
      <w:pPr>
        <w:pStyle w:val="a7"/>
        <w:numPr>
          <w:ilvl w:val="1"/>
          <w:numId w:val="20"/>
        </w:numPr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35740">
        <w:rPr>
          <w:rFonts w:ascii="Times New Roman" w:hAnsi="Times New Roman" w:cs="Times New Roman"/>
          <w:sz w:val="24"/>
          <w:szCs w:val="24"/>
        </w:rPr>
        <w:t>Телевизионная система видеоконтроля</w:t>
      </w:r>
      <w:r w:rsidR="00F562A2" w:rsidRPr="00835740">
        <w:rPr>
          <w:rFonts w:ascii="Times New Roman" w:hAnsi="Times New Roman" w:cs="Times New Roman"/>
          <w:sz w:val="24"/>
          <w:szCs w:val="24"/>
        </w:rPr>
        <w:t>.</w:t>
      </w:r>
    </w:p>
    <w:p w14:paraId="1D88F4CC" w14:textId="77777777" w:rsidR="00C911FD" w:rsidRPr="00835740" w:rsidRDefault="00C911FD" w:rsidP="00F5497D">
      <w:pPr>
        <w:pStyle w:val="1"/>
        <w:numPr>
          <w:ilvl w:val="2"/>
          <w:numId w:val="20"/>
        </w:numPr>
        <w:spacing w:before="0" w:after="0" w:line="276" w:lineRule="auto"/>
        <w:ind w:left="0" w:firstLine="709"/>
        <w:jc w:val="both"/>
        <w:rPr>
          <w:b w:val="0"/>
          <w:sz w:val="24"/>
          <w:szCs w:val="24"/>
        </w:rPr>
      </w:pPr>
      <w:bookmarkStart w:id="82" w:name="_Toc109203034"/>
      <w:r w:rsidRPr="00835740">
        <w:rPr>
          <w:b w:val="0"/>
          <w:sz w:val="24"/>
          <w:szCs w:val="24"/>
        </w:rPr>
        <w:t>Общие положения</w:t>
      </w:r>
      <w:r w:rsidR="00F562A2" w:rsidRPr="00835740">
        <w:rPr>
          <w:b w:val="0"/>
          <w:sz w:val="24"/>
          <w:szCs w:val="24"/>
        </w:rPr>
        <w:t>.</w:t>
      </w:r>
      <w:bookmarkEnd w:id="82"/>
    </w:p>
    <w:p w14:paraId="2A23F5BA" w14:textId="77777777" w:rsidR="00436507" w:rsidRPr="00AA492B" w:rsidRDefault="00436507" w:rsidP="00F5497D">
      <w:pPr>
        <w:pStyle w:val="a7"/>
        <w:numPr>
          <w:ilvl w:val="3"/>
          <w:numId w:val="20"/>
        </w:numPr>
        <w:tabs>
          <w:tab w:val="left" w:pos="1701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35740">
        <w:rPr>
          <w:rFonts w:ascii="Times New Roman" w:hAnsi="Times New Roman" w:cs="Times New Roman"/>
          <w:sz w:val="24"/>
          <w:szCs w:val="24"/>
        </w:rPr>
        <w:t>ТСВ предназначена для</w:t>
      </w:r>
      <w:r w:rsidRPr="00AA492B">
        <w:rPr>
          <w:rFonts w:ascii="Times New Roman" w:hAnsi="Times New Roman" w:cs="Times New Roman"/>
          <w:sz w:val="24"/>
          <w:szCs w:val="24"/>
        </w:rPr>
        <w:t xml:space="preserve"> наблюдения за обстановкой по периметру и внутри помещений ВСП, регистрации событий и последующего их просмотра.</w:t>
      </w:r>
    </w:p>
    <w:p w14:paraId="40969C37" w14:textId="77777777" w:rsidR="00C911FD" w:rsidRPr="00AA492B" w:rsidRDefault="00C911FD" w:rsidP="00CE7B91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Видеокамеры ТСВ по функциональному признаку разделяются на охранные и технологические:</w:t>
      </w:r>
    </w:p>
    <w:p w14:paraId="6CF3B3EF" w14:textId="77777777" w:rsidR="00C911FD" w:rsidRPr="00AA492B" w:rsidRDefault="00C911FD" w:rsidP="00F5497D">
      <w:pPr>
        <w:pStyle w:val="a7"/>
        <w:numPr>
          <w:ilvl w:val="0"/>
          <w:numId w:val="31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видеокамеры охранного телевидения отвечают за контроль общей обстановки </w:t>
      </w:r>
      <w:r w:rsidR="00427850">
        <w:rPr>
          <w:rFonts w:ascii="Times New Roman" w:hAnsi="Times New Roman" w:cs="Times New Roman"/>
          <w:sz w:val="24"/>
          <w:szCs w:val="24"/>
        </w:rPr>
        <w:t xml:space="preserve">по периметру и </w:t>
      </w:r>
      <w:r w:rsidRPr="00AA492B">
        <w:rPr>
          <w:rFonts w:ascii="Times New Roman" w:hAnsi="Times New Roman" w:cs="Times New Roman"/>
          <w:sz w:val="24"/>
          <w:szCs w:val="24"/>
        </w:rPr>
        <w:t>в помещениях ВСП;</w:t>
      </w:r>
    </w:p>
    <w:p w14:paraId="5C4ABC60" w14:textId="77777777" w:rsidR="00C911FD" w:rsidRPr="00AA492B" w:rsidRDefault="00C911FD" w:rsidP="00F5497D">
      <w:pPr>
        <w:pStyle w:val="a7"/>
        <w:numPr>
          <w:ilvl w:val="0"/>
          <w:numId w:val="31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видеокамеры технологического телевидения отвечают за контроль бизнес</w:t>
      </w:r>
      <w:r w:rsidR="0088654F">
        <w:rPr>
          <w:rFonts w:ascii="Times New Roman" w:hAnsi="Times New Roman" w:cs="Times New Roman"/>
          <w:sz w:val="24"/>
          <w:szCs w:val="24"/>
        </w:rPr>
        <w:t>–</w:t>
      </w:r>
      <w:r w:rsidRPr="00AA492B">
        <w:rPr>
          <w:rFonts w:ascii="Times New Roman" w:hAnsi="Times New Roman" w:cs="Times New Roman"/>
          <w:sz w:val="24"/>
          <w:szCs w:val="24"/>
        </w:rPr>
        <w:t>процессов.</w:t>
      </w:r>
      <w:r w:rsidR="00804383" w:rsidRPr="00AA492B">
        <w:rPr>
          <w:rFonts w:ascii="Times New Roman" w:hAnsi="Times New Roman" w:cs="Times New Roman"/>
          <w:sz w:val="24"/>
          <w:szCs w:val="24"/>
        </w:rPr>
        <w:t xml:space="preserve"> Видеокамеры технологического телевиден</w:t>
      </w:r>
      <w:r w:rsidR="00BC230A" w:rsidRPr="00AA492B">
        <w:rPr>
          <w:rFonts w:ascii="Times New Roman" w:hAnsi="Times New Roman" w:cs="Times New Roman"/>
          <w:sz w:val="24"/>
          <w:szCs w:val="24"/>
        </w:rPr>
        <w:t>и</w:t>
      </w:r>
      <w:r w:rsidR="00804383" w:rsidRPr="00AA492B">
        <w:rPr>
          <w:rFonts w:ascii="Times New Roman" w:hAnsi="Times New Roman" w:cs="Times New Roman"/>
          <w:sz w:val="24"/>
          <w:szCs w:val="24"/>
        </w:rPr>
        <w:t xml:space="preserve">я должны обеспечивать запись событий на маршруте переноса банковских ценностей от мест их хранения до рабочих мест работников ВСП (вне зависимости их расположения) исключая </w:t>
      </w:r>
      <w:r w:rsidR="00262A50" w:rsidRPr="00AA492B">
        <w:rPr>
          <w:rFonts w:ascii="Times New Roman" w:hAnsi="Times New Roman" w:cs="Times New Roman"/>
          <w:sz w:val="24"/>
          <w:szCs w:val="24"/>
        </w:rPr>
        <w:t>перерывы в записи видеоизображения на всем маршруте переноса банковских ценностей</w:t>
      </w:r>
      <w:r w:rsidR="00804383" w:rsidRPr="00AA492B">
        <w:rPr>
          <w:rFonts w:ascii="Times New Roman" w:hAnsi="Times New Roman" w:cs="Times New Roman"/>
          <w:sz w:val="24"/>
          <w:szCs w:val="24"/>
        </w:rPr>
        <w:t>.</w:t>
      </w:r>
    </w:p>
    <w:p w14:paraId="3A29A616" w14:textId="77777777" w:rsidR="00C911FD" w:rsidRPr="00AA492B" w:rsidRDefault="00C911FD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При разработке бизнес требований, определении количества видеокамер ТСВ и мест их установки ТБ должны строго руководствоваться требованиями настоящего Стандарта.</w:t>
      </w:r>
    </w:p>
    <w:p w14:paraId="6AD57374" w14:textId="77777777" w:rsidR="00C911FD" w:rsidRPr="00AA492B" w:rsidRDefault="00C911FD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bookmarkStart w:id="83" w:name="_GoBack"/>
      <w:bookmarkEnd w:id="83"/>
      <w:r w:rsidRPr="00AA492B">
        <w:rPr>
          <w:rFonts w:ascii="Times New Roman" w:hAnsi="Times New Roman" w:cs="Times New Roman"/>
          <w:sz w:val="24"/>
          <w:szCs w:val="24"/>
        </w:rPr>
        <w:t>Установка дополнительных видеокамер ТСВ, не</w:t>
      </w:r>
      <w:r w:rsidR="003D552A" w:rsidRPr="00AA492B">
        <w:rPr>
          <w:rFonts w:ascii="Times New Roman" w:hAnsi="Times New Roman" w:cs="Times New Roman"/>
          <w:sz w:val="24"/>
          <w:szCs w:val="24"/>
        </w:rPr>
        <w:t xml:space="preserve"> </w:t>
      </w:r>
      <w:r w:rsidRPr="00AA492B">
        <w:rPr>
          <w:rFonts w:ascii="Times New Roman" w:hAnsi="Times New Roman" w:cs="Times New Roman"/>
          <w:sz w:val="24"/>
          <w:szCs w:val="24"/>
        </w:rPr>
        <w:t>предусмотренных настоящим Стандартом, возможна только по согласованию с соответствующим бизнес-заказчиком на уровне ЦА Банка</w:t>
      </w:r>
      <w:r w:rsidR="00FB6AAF" w:rsidRPr="00AA492B">
        <w:rPr>
          <w:rStyle w:val="ab"/>
          <w:sz w:val="24"/>
          <w:szCs w:val="24"/>
        </w:rPr>
        <w:footnoteReference w:id="13"/>
      </w:r>
      <w:r w:rsidRPr="00AA492B">
        <w:rPr>
          <w:rFonts w:ascii="Times New Roman" w:hAnsi="Times New Roman" w:cs="Times New Roman"/>
          <w:sz w:val="24"/>
          <w:szCs w:val="24"/>
        </w:rPr>
        <w:t>.</w:t>
      </w:r>
    </w:p>
    <w:p w14:paraId="19BB24B3" w14:textId="77777777" w:rsidR="00C911FD" w:rsidRPr="00AA492B" w:rsidRDefault="00C911FD" w:rsidP="00F5497D">
      <w:pPr>
        <w:pStyle w:val="a7"/>
        <w:numPr>
          <w:ilvl w:val="3"/>
          <w:numId w:val="20"/>
        </w:numPr>
        <w:tabs>
          <w:tab w:val="left" w:pos="1701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lastRenderedPageBreak/>
        <w:t>При оборудовании ТСВ ВСП, в помещениях которых располагаются кассовые центры, и/или помещения, принадлежащие подразделению инкассации, необходимо дополнительно принимать во внимание требования, изложенные в /</w:t>
      </w:r>
      <w:r w:rsidR="00AB7A69" w:rsidRPr="00AA492B">
        <w:rPr>
          <w:rFonts w:ascii="Times New Roman" w:hAnsi="Times New Roman" w:cs="Times New Roman"/>
          <w:sz w:val="24"/>
          <w:szCs w:val="24"/>
        </w:rPr>
        <w:fldChar w:fldCharType="begin"/>
      </w:r>
      <w:r w:rsidR="00AB7A69" w:rsidRPr="00AA492B">
        <w:rPr>
          <w:rFonts w:ascii="Times New Roman" w:hAnsi="Times New Roman" w:cs="Times New Roman"/>
          <w:sz w:val="24"/>
          <w:szCs w:val="24"/>
        </w:rPr>
        <w:instrText xml:space="preserve"> REF _Ref100609830 \r \h </w:instrText>
      </w:r>
      <w:r w:rsidR="00AE42B7" w:rsidRPr="00AA492B">
        <w:rPr>
          <w:rFonts w:ascii="Times New Roman" w:hAnsi="Times New Roman" w:cs="Times New Roman"/>
          <w:sz w:val="24"/>
          <w:szCs w:val="24"/>
        </w:rPr>
        <w:instrText xml:space="preserve"> \* MERGEFORMAT </w:instrText>
      </w:r>
      <w:r w:rsidR="00AB7A69" w:rsidRPr="00AA492B">
        <w:rPr>
          <w:rFonts w:ascii="Times New Roman" w:hAnsi="Times New Roman" w:cs="Times New Roman"/>
          <w:sz w:val="24"/>
          <w:szCs w:val="24"/>
        </w:rPr>
      </w:r>
      <w:r w:rsidR="00AB7A69" w:rsidRPr="00AA492B">
        <w:rPr>
          <w:rFonts w:ascii="Times New Roman" w:hAnsi="Times New Roman" w:cs="Times New Roman"/>
          <w:sz w:val="24"/>
          <w:szCs w:val="24"/>
        </w:rPr>
        <w:fldChar w:fldCharType="separate"/>
      </w:r>
      <w:r w:rsidR="00F12DEC">
        <w:rPr>
          <w:rFonts w:ascii="Times New Roman" w:hAnsi="Times New Roman" w:cs="Times New Roman"/>
          <w:sz w:val="24"/>
          <w:szCs w:val="24"/>
        </w:rPr>
        <w:t>33</w:t>
      </w:r>
      <w:r w:rsidR="00AB7A69" w:rsidRPr="00AA492B">
        <w:rPr>
          <w:rFonts w:ascii="Times New Roman" w:hAnsi="Times New Roman" w:cs="Times New Roman"/>
          <w:sz w:val="24"/>
          <w:szCs w:val="24"/>
        </w:rPr>
        <w:fldChar w:fldCharType="end"/>
      </w:r>
      <w:r w:rsidRPr="00AA492B">
        <w:rPr>
          <w:rFonts w:ascii="Times New Roman" w:hAnsi="Times New Roman" w:cs="Times New Roman"/>
          <w:sz w:val="24"/>
          <w:szCs w:val="24"/>
        </w:rPr>
        <w:t xml:space="preserve">, </w:t>
      </w:r>
      <w:r w:rsidR="00AB7A69" w:rsidRPr="00AA492B">
        <w:rPr>
          <w:rFonts w:ascii="Times New Roman" w:hAnsi="Times New Roman" w:cs="Times New Roman"/>
          <w:sz w:val="24"/>
          <w:szCs w:val="24"/>
        </w:rPr>
        <w:fldChar w:fldCharType="begin"/>
      </w:r>
      <w:r w:rsidR="00AB7A69" w:rsidRPr="00AA492B">
        <w:rPr>
          <w:rFonts w:ascii="Times New Roman" w:hAnsi="Times New Roman" w:cs="Times New Roman"/>
          <w:sz w:val="24"/>
          <w:szCs w:val="24"/>
        </w:rPr>
        <w:instrText xml:space="preserve"> REF _Ref100609831 \r \h </w:instrText>
      </w:r>
      <w:r w:rsidR="00AE42B7" w:rsidRPr="00AA492B">
        <w:rPr>
          <w:rFonts w:ascii="Times New Roman" w:hAnsi="Times New Roman" w:cs="Times New Roman"/>
          <w:sz w:val="24"/>
          <w:szCs w:val="24"/>
        </w:rPr>
        <w:instrText xml:space="preserve"> \* MERGEFORMAT </w:instrText>
      </w:r>
      <w:r w:rsidR="00AB7A69" w:rsidRPr="00AA492B">
        <w:rPr>
          <w:rFonts w:ascii="Times New Roman" w:hAnsi="Times New Roman" w:cs="Times New Roman"/>
          <w:sz w:val="24"/>
          <w:szCs w:val="24"/>
        </w:rPr>
      </w:r>
      <w:r w:rsidR="00AB7A69" w:rsidRPr="00AA492B">
        <w:rPr>
          <w:rFonts w:ascii="Times New Roman" w:hAnsi="Times New Roman" w:cs="Times New Roman"/>
          <w:sz w:val="24"/>
          <w:szCs w:val="24"/>
        </w:rPr>
        <w:fldChar w:fldCharType="separate"/>
      </w:r>
      <w:r w:rsidR="00F12DEC">
        <w:rPr>
          <w:rFonts w:ascii="Times New Roman" w:hAnsi="Times New Roman" w:cs="Times New Roman"/>
          <w:sz w:val="24"/>
          <w:szCs w:val="24"/>
        </w:rPr>
        <w:t>35</w:t>
      </w:r>
      <w:r w:rsidR="00AB7A69" w:rsidRPr="00AA492B">
        <w:rPr>
          <w:rFonts w:ascii="Times New Roman" w:hAnsi="Times New Roman" w:cs="Times New Roman"/>
          <w:sz w:val="24"/>
          <w:szCs w:val="24"/>
        </w:rPr>
        <w:fldChar w:fldCharType="end"/>
      </w:r>
      <w:r w:rsidRPr="00AA492B">
        <w:rPr>
          <w:rFonts w:ascii="Times New Roman" w:hAnsi="Times New Roman" w:cs="Times New Roman"/>
          <w:sz w:val="24"/>
          <w:szCs w:val="24"/>
        </w:rPr>
        <w:t>/.</w:t>
      </w:r>
    </w:p>
    <w:p w14:paraId="3B7BAEBC" w14:textId="77777777" w:rsidR="00C911FD" w:rsidRPr="00151C2E" w:rsidRDefault="00C911FD" w:rsidP="00F5497D">
      <w:pPr>
        <w:pStyle w:val="a7"/>
        <w:numPr>
          <w:ilvl w:val="3"/>
          <w:numId w:val="20"/>
        </w:numPr>
        <w:tabs>
          <w:tab w:val="left" w:pos="1701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1C2E">
        <w:rPr>
          <w:rFonts w:ascii="Times New Roman" w:hAnsi="Times New Roman" w:cs="Times New Roman"/>
          <w:sz w:val="24"/>
          <w:szCs w:val="24"/>
        </w:rPr>
        <w:t>Обязанности по обеспечению сохранности видеорегистраторов ТСВ и хранящихся на них видеоматериалов, соблюдению установленного порядка доступа к ним, контролю за поддержанием рабочего режима ТСВ, возлагаются на заместителя руководителя ВСП (ЗРВСП).</w:t>
      </w:r>
    </w:p>
    <w:p w14:paraId="12EB359F" w14:textId="77777777" w:rsidR="004F2D90" w:rsidRPr="00AA492B" w:rsidRDefault="004F2D90" w:rsidP="004F2D90">
      <w:pPr>
        <w:pStyle w:val="a7"/>
        <w:tabs>
          <w:tab w:val="left" w:pos="1701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51C2E">
        <w:rPr>
          <w:rFonts w:ascii="Times New Roman" w:hAnsi="Times New Roman" w:cs="Times New Roman"/>
          <w:sz w:val="24"/>
          <w:szCs w:val="24"/>
        </w:rPr>
        <w:t xml:space="preserve">Во внутренних структурных подразделениях, в штате которых отсутствует ЗРВСП, обязанность по обеспечению сохранности видеорегистраторов ТСВ и хранящихся на них видеоматериалов, соблюдению установленного порядка доступа к ним, контролю за поддержанием рабочего режима ТСВ, возлагаются </w:t>
      </w:r>
      <w:r w:rsidR="00E97D6F" w:rsidRPr="00151C2E">
        <w:rPr>
          <w:rFonts w:ascii="Times New Roman" w:hAnsi="Times New Roman" w:cs="Times New Roman"/>
          <w:sz w:val="24"/>
          <w:szCs w:val="24"/>
        </w:rPr>
        <w:t xml:space="preserve">на руководителя ВСП или </w:t>
      </w:r>
      <w:r w:rsidR="00AD258C" w:rsidRPr="00151C2E">
        <w:rPr>
          <w:rFonts w:ascii="Times New Roman" w:hAnsi="Times New Roman" w:cs="Times New Roman"/>
          <w:sz w:val="24"/>
          <w:szCs w:val="24"/>
        </w:rPr>
        <w:t xml:space="preserve">сотрудника, выполняющего функции руководителя ВСП. </w:t>
      </w:r>
      <w:r w:rsidRPr="00151C2E">
        <w:rPr>
          <w:rFonts w:ascii="Times New Roman" w:hAnsi="Times New Roman" w:cs="Times New Roman"/>
          <w:sz w:val="24"/>
          <w:szCs w:val="24"/>
        </w:rPr>
        <w:t>В ВСП с одним работником указанные обязанности возлагаются на этого работника.</w:t>
      </w:r>
    </w:p>
    <w:p w14:paraId="6474C7A3" w14:textId="77777777" w:rsidR="00C911FD" w:rsidRPr="00AA492B" w:rsidRDefault="00C911FD" w:rsidP="00F5497D">
      <w:pPr>
        <w:pStyle w:val="a7"/>
        <w:numPr>
          <w:ilvl w:val="3"/>
          <w:numId w:val="20"/>
        </w:numPr>
        <w:tabs>
          <w:tab w:val="left" w:pos="1701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Ежедневно, перед началом работы ВСП, заместитель руководителя, а в случае его отсутствия – </w:t>
      </w:r>
      <w:r w:rsidR="00C52F46">
        <w:rPr>
          <w:rFonts w:ascii="Times New Roman" w:hAnsi="Times New Roman" w:cs="Times New Roman"/>
          <w:sz w:val="24"/>
          <w:szCs w:val="24"/>
        </w:rPr>
        <w:t>работник</w:t>
      </w:r>
      <w:r w:rsidRPr="00AA492B">
        <w:rPr>
          <w:rFonts w:ascii="Times New Roman" w:hAnsi="Times New Roman" w:cs="Times New Roman"/>
          <w:sz w:val="24"/>
          <w:szCs w:val="24"/>
        </w:rPr>
        <w:t>, его замещающий (в соответствии с полученной инструкцией по эксплуатации), должен убедиться в том, что ТСВ находится в рабочем состоянии:</w:t>
      </w:r>
    </w:p>
    <w:p w14:paraId="6F1B9EDD" w14:textId="77777777" w:rsidR="00C911FD" w:rsidRPr="00AA492B" w:rsidRDefault="00C911FD" w:rsidP="00F17177">
      <w:pPr>
        <w:pStyle w:val="a7"/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- визуально по монитору оценить исправность видеокамер;</w:t>
      </w:r>
    </w:p>
    <w:p w14:paraId="11AA7EA5" w14:textId="77777777" w:rsidR="00C911FD" w:rsidRPr="00AA492B" w:rsidRDefault="00C911FD" w:rsidP="00F17177">
      <w:pPr>
        <w:pStyle w:val="a7"/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- проверить синхронизацию текущего времени на мониторе ТСВ с временем внутрибанковской сети (сравнить с временем, отображаемым на рабочем компьютере). Допустимое расхождение должно быть не более 2-х минут;</w:t>
      </w:r>
    </w:p>
    <w:p w14:paraId="54C94B3E" w14:textId="77777777" w:rsidR="00C911FD" w:rsidRPr="00AA492B" w:rsidRDefault="00C911FD" w:rsidP="00F17177">
      <w:pPr>
        <w:pStyle w:val="a7"/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- проверить глубину видеоархива по количеству дней сохраненных видеозаписей в архиве (п. </w:t>
      </w:r>
      <w:r w:rsidR="0088654F">
        <w:rPr>
          <w:rFonts w:ascii="Times New Roman" w:hAnsi="Times New Roman" w:cs="Times New Roman"/>
          <w:sz w:val="24"/>
          <w:szCs w:val="24"/>
        </w:rPr>
        <w:fldChar w:fldCharType="begin"/>
      </w:r>
      <w:r w:rsidR="0088654F">
        <w:rPr>
          <w:rFonts w:ascii="Times New Roman" w:hAnsi="Times New Roman" w:cs="Times New Roman"/>
          <w:sz w:val="24"/>
          <w:szCs w:val="24"/>
        </w:rPr>
        <w:instrText xml:space="preserve"> REF _Ref104970721 \r \h </w:instrText>
      </w:r>
      <w:r w:rsidR="0088654F">
        <w:rPr>
          <w:rFonts w:ascii="Times New Roman" w:hAnsi="Times New Roman" w:cs="Times New Roman"/>
          <w:sz w:val="24"/>
          <w:szCs w:val="24"/>
        </w:rPr>
      </w:r>
      <w:r w:rsidR="0088654F">
        <w:rPr>
          <w:rFonts w:ascii="Times New Roman" w:hAnsi="Times New Roman" w:cs="Times New Roman"/>
          <w:sz w:val="24"/>
          <w:szCs w:val="24"/>
        </w:rPr>
        <w:fldChar w:fldCharType="separate"/>
      </w:r>
      <w:r w:rsidR="00F12DEC">
        <w:rPr>
          <w:rFonts w:ascii="Times New Roman" w:hAnsi="Times New Roman" w:cs="Times New Roman"/>
          <w:sz w:val="24"/>
          <w:szCs w:val="24"/>
        </w:rPr>
        <w:t>3.9.</w:t>
      </w:r>
      <w:r w:rsidR="007C5A28">
        <w:rPr>
          <w:rFonts w:ascii="Times New Roman" w:hAnsi="Times New Roman" w:cs="Times New Roman"/>
          <w:sz w:val="24"/>
          <w:szCs w:val="24"/>
        </w:rPr>
        <w:t>4.</w:t>
      </w:r>
      <w:r w:rsidR="00F12DEC">
        <w:rPr>
          <w:rFonts w:ascii="Times New Roman" w:hAnsi="Times New Roman" w:cs="Times New Roman"/>
          <w:sz w:val="24"/>
          <w:szCs w:val="24"/>
        </w:rPr>
        <w:t>3</w:t>
      </w:r>
      <w:r w:rsidR="0088654F">
        <w:rPr>
          <w:rFonts w:ascii="Times New Roman" w:hAnsi="Times New Roman" w:cs="Times New Roman"/>
          <w:sz w:val="24"/>
          <w:szCs w:val="24"/>
        </w:rPr>
        <w:fldChar w:fldCharType="end"/>
      </w:r>
      <w:r w:rsidR="0074753D">
        <w:rPr>
          <w:rFonts w:ascii="Times New Roman" w:hAnsi="Times New Roman" w:cs="Times New Roman"/>
          <w:sz w:val="24"/>
          <w:szCs w:val="24"/>
        </w:rPr>
        <w:t>.</w:t>
      </w:r>
      <w:r w:rsidRPr="00AA492B">
        <w:rPr>
          <w:rFonts w:ascii="Times New Roman" w:hAnsi="Times New Roman" w:cs="Times New Roman"/>
          <w:sz w:val="24"/>
          <w:szCs w:val="24"/>
        </w:rPr>
        <w:t>).</w:t>
      </w:r>
    </w:p>
    <w:p w14:paraId="4958786B" w14:textId="77777777" w:rsidR="00C911FD" w:rsidRPr="00AA492B" w:rsidRDefault="00C911FD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 случае установления факта неисправности в работе ТСВ уполномоченный работник ВСП должен оформить соответствующее обращение в АС Сбердруг.</w:t>
      </w:r>
    </w:p>
    <w:p w14:paraId="6210741D" w14:textId="77777777" w:rsidR="00C911FD" w:rsidRPr="00AA492B" w:rsidRDefault="00C911FD" w:rsidP="00F5497D">
      <w:pPr>
        <w:pStyle w:val="a7"/>
        <w:numPr>
          <w:ilvl w:val="3"/>
          <w:numId w:val="20"/>
        </w:numPr>
        <w:tabs>
          <w:tab w:val="left" w:pos="1701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bookmarkStart w:id="84" w:name="_Ref100680501"/>
      <w:r w:rsidRPr="00AA492B">
        <w:rPr>
          <w:rFonts w:ascii="Times New Roman" w:hAnsi="Times New Roman" w:cs="Times New Roman"/>
          <w:sz w:val="24"/>
          <w:szCs w:val="24"/>
        </w:rPr>
        <w:t>Материалы ТСВ предоставляются внутренним клиентам (подразделениям) через АС Сбердруг по установленному шаблону в соответствии с действующим порядком.</w:t>
      </w:r>
      <w:bookmarkEnd w:id="84"/>
    </w:p>
    <w:p w14:paraId="2C43752C" w14:textId="77777777" w:rsidR="00C911FD" w:rsidRPr="00AA492B" w:rsidRDefault="00C911FD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При наличии технической возможности, </w:t>
      </w:r>
      <w:r w:rsidR="007F6DC8" w:rsidRPr="00AA492B">
        <w:rPr>
          <w:rFonts w:ascii="Times New Roman" w:hAnsi="Times New Roman" w:cs="Times New Roman"/>
          <w:sz w:val="24"/>
          <w:szCs w:val="24"/>
        </w:rPr>
        <w:t xml:space="preserve">по запросам </w:t>
      </w:r>
      <w:r w:rsidRPr="00AA492B">
        <w:rPr>
          <w:rFonts w:ascii="Times New Roman" w:hAnsi="Times New Roman" w:cs="Times New Roman"/>
          <w:sz w:val="24"/>
          <w:szCs w:val="24"/>
        </w:rPr>
        <w:t>организовыва</w:t>
      </w:r>
      <w:r w:rsidR="007F6DC8" w:rsidRPr="00AA492B">
        <w:rPr>
          <w:rFonts w:ascii="Times New Roman" w:hAnsi="Times New Roman" w:cs="Times New Roman"/>
          <w:sz w:val="24"/>
          <w:szCs w:val="24"/>
        </w:rPr>
        <w:t>ется</w:t>
      </w:r>
      <w:r w:rsidRPr="00AA492B">
        <w:rPr>
          <w:rFonts w:ascii="Times New Roman" w:hAnsi="Times New Roman" w:cs="Times New Roman"/>
          <w:sz w:val="24"/>
          <w:szCs w:val="24"/>
        </w:rPr>
        <w:t xml:space="preserve"> удаленный вывод видеосигнала от ТСВ, установленных в ВСП, в филиал Банка (в подразделение операционного аудита ПЦП «Банк рядом», Лабораторию клиентского</w:t>
      </w:r>
      <w:r w:rsidR="001D59BB" w:rsidRPr="00AA492B">
        <w:rPr>
          <w:rFonts w:ascii="Times New Roman" w:hAnsi="Times New Roman" w:cs="Times New Roman"/>
          <w:sz w:val="24"/>
          <w:szCs w:val="24"/>
        </w:rPr>
        <w:t xml:space="preserve"> опыта и новых способов продаж Б</w:t>
      </w:r>
      <w:r w:rsidRPr="00AA492B">
        <w:rPr>
          <w:rFonts w:ascii="Times New Roman" w:hAnsi="Times New Roman" w:cs="Times New Roman"/>
          <w:sz w:val="24"/>
          <w:szCs w:val="24"/>
        </w:rPr>
        <w:t xml:space="preserve">лока «Сеть продаж», </w:t>
      </w:r>
      <w:r w:rsidR="00A04D0F" w:rsidRPr="00AA492B">
        <w:rPr>
          <w:rFonts w:ascii="Times New Roman" w:hAnsi="Times New Roman" w:cs="Times New Roman"/>
          <w:sz w:val="24"/>
          <w:szCs w:val="24"/>
        </w:rPr>
        <w:t>Управлени</w:t>
      </w:r>
      <w:r w:rsidR="001D59BB" w:rsidRPr="00AA492B">
        <w:rPr>
          <w:rFonts w:ascii="Times New Roman" w:hAnsi="Times New Roman" w:cs="Times New Roman"/>
          <w:sz w:val="24"/>
          <w:szCs w:val="24"/>
        </w:rPr>
        <w:t>ю</w:t>
      </w:r>
      <w:r w:rsidR="00A04D0F" w:rsidRPr="00AA492B">
        <w:rPr>
          <w:rFonts w:ascii="Times New Roman" w:hAnsi="Times New Roman" w:cs="Times New Roman"/>
          <w:sz w:val="24"/>
          <w:szCs w:val="24"/>
        </w:rPr>
        <w:t xml:space="preserve"> </w:t>
      </w:r>
      <w:r w:rsidRPr="00AA492B">
        <w:rPr>
          <w:rFonts w:ascii="Times New Roman" w:hAnsi="Times New Roman" w:cs="Times New Roman"/>
          <w:sz w:val="24"/>
          <w:szCs w:val="24"/>
        </w:rPr>
        <w:t xml:space="preserve"> прод</w:t>
      </w:r>
      <w:r w:rsidR="001D59BB" w:rsidRPr="00AA492B">
        <w:rPr>
          <w:rFonts w:ascii="Times New Roman" w:hAnsi="Times New Roman" w:cs="Times New Roman"/>
          <w:sz w:val="24"/>
          <w:szCs w:val="24"/>
        </w:rPr>
        <w:t>аж и обслуживания в канале ВСП Б</w:t>
      </w:r>
      <w:r w:rsidRPr="00AA492B">
        <w:rPr>
          <w:rFonts w:ascii="Times New Roman" w:hAnsi="Times New Roman" w:cs="Times New Roman"/>
          <w:sz w:val="24"/>
          <w:szCs w:val="24"/>
        </w:rPr>
        <w:t xml:space="preserve">лока «Сеть продаж», подразделение </w:t>
      </w:r>
      <w:r w:rsidR="003F430D" w:rsidRPr="00AA492B">
        <w:rPr>
          <w:rFonts w:ascii="Times New Roman" w:hAnsi="Times New Roman" w:cs="Times New Roman"/>
          <w:sz w:val="24"/>
          <w:szCs w:val="24"/>
        </w:rPr>
        <w:t xml:space="preserve">Управления </w:t>
      </w:r>
      <w:r w:rsidRPr="00AA492B">
        <w:rPr>
          <w:rFonts w:ascii="Times New Roman" w:hAnsi="Times New Roman" w:cs="Times New Roman"/>
          <w:sz w:val="24"/>
          <w:szCs w:val="24"/>
        </w:rPr>
        <w:t>инкассации, подразделение Дивизиона «Особенные решения»</w:t>
      </w:r>
      <w:r w:rsidR="001D59BB" w:rsidRPr="00AA492B">
        <w:rPr>
          <w:rFonts w:ascii="Times New Roman" w:hAnsi="Times New Roman" w:cs="Times New Roman"/>
          <w:sz w:val="24"/>
          <w:szCs w:val="24"/>
        </w:rPr>
        <w:t>, подразделени</w:t>
      </w:r>
      <w:r w:rsidR="003F430D" w:rsidRPr="00AA492B">
        <w:rPr>
          <w:rFonts w:ascii="Times New Roman" w:hAnsi="Times New Roman" w:cs="Times New Roman"/>
          <w:sz w:val="24"/>
          <w:szCs w:val="24"/>
        </w:rPr>
        <w:t>е</w:t>
      </w:r>
      <w:r w:rsidR="001D59BB" w:rsidRPr="00AA492B">
        <w:rPr>
          <w:rFonts w:ascii="Times New Roman" w:hAnsi="Times New Roman" w:cs="Times New Roman"/>
          <w:sz w:val="24"/>
          <w:szCs w:val="24"/>
        </w:rPr>
        <w:t xml:space="preserve"> Управления</w:t>
      </w:r>
      <w:r w:rsidRPr="00AA492B">
        <w:rPr>
          <w:rFonts w:ascii="Times New Roman" w:hAnsi="Times New Roman" w:cs="Times New Roman"/>
          <w:sz w:val="24"/>
          <w:szCs w:val="24"/>
        </w:rPr>
        <w:t xml:space="preserve"> внутреннего аудита</w:t>
      </w:r>
      <w:r w:rsidR="00F41E23" w:rsidRPr="00AA492B">
        <w:rPr>
          <w:rFonts w:ascii="Times New Roman" w:hAnsi="Times New Roman" w:cs="Times New Roman"/>
          <w:sz w:val="24"/>
          <w:szCs w:val="24"/>
        </w:rPr>
        <w:t xml:space="preserve">, </w:t>
      </w:r>
      <w:r w:rsidR="003F430D" w:rsidRPr="00AA492B">
        <w:rPr>
          <w:rFonts w:ascii="Times New Roman" w:hAnsi="Times New Roman" w:cs="Times New Roman"/>
          <w:sz w:val="24"/>
          <w:szCs w:val="24"/>
        </w:rPr>
        <w:t xml:space="preserve">подразделение </w:t>
      </w:r>
      <w:r w:rsidR="00BD44DC" w:rsidRPr="00AA492B">
        <w:rPr>
          <w:rFonts w:ascii="Times New Roman" w:hAnsi="Times New Roman" w:cs="Times New Roman"/>
          <w:sz w:val="24"/>
          <w:szCs w:val="24"/>
        </w:rPr>
        <w:t>Управлени</w:t>
      </w:r>
      <w:r w:rsidR="003F430D" w:rsidRPr="00AA492B">
        <w:rPr>
          <w:rFonts w:ascii="Times New Roman" w:hAnsi="Times New Roman" w:cs="Times New Roman"/>
          <w:sz w:val="24"/>
          <w:szCs w:val="24"/>
        </w:rPr>
        <w:t>я</w:t>
      </w:r>
      <w:r w:rsidR="00BD44DC" w:rsidRPr="00AA492B">
        <w:rPr>
          <w:rFonts w:ascii="Times New Roman" w:hAnsi="Times New Roman" w:cs="Times New Roman"/>
          <w:sz w:val="24"/>
          <w:szCs w:val="24"/>
        </w:rPr>
        <w:t xml:space="preserve"> </w:t>
      </w:r>
      <w:r w:rsidR="003F430D" w:rsidRPr="00AA492B">
        <w:rPr>
          <w:rFonts w:ascii="Times New Roman" w:hAnsi="Times New Roman" w:cs="Times New Roman"/>
          <w:sz w:val="24"/>
          <w:szCs w:val="24"/>
        </w:rPr>
        <w:t>внутрибанковской</w:t>
      </w:r>
      <w:r w:rsidR="00BD44DC" w:rsidRPr="00AA492B">
        <w:rPr>
          <w:rFonts w:ascii="Times New Roman" w:hAnsi="Times New Roman" w:cs="Times New Roman"/>
          <w:sz w:val="24"/>
          <w:szCs w:val="24"/>
        </w:rPr>
        <w:t xml:space="preserve"> безопасности</w:t>
      </w:r>
      <w:r w:rsidR="003F430D" w:rsidRPr="00AA492B">
        <w:rPr>
          <w:rFonts w:ascii="Times New Roman" w:hAnsi="Times New Roman" w:cs="Times New Roman"/>
          <w:sz w:val="24"/>
          <w:szCs w:val="24"/>
        </w:rPr>
        <w:t xml:space="preserve">), а также на рабочее место заместителя руководителя ВСП и </w:t>
      </w:r>
      <w:r w:rsidRPr="00AA492B">
        <w:rPr>
          <w:rFonts w:ascii="Times New Roman" w:hAnsi="Times New Roman" w:cs="Times New Roman"/>
          <w:sz w:val="24"/>
          <w:szCs w:val="24"/>
        </w:rPr>
        <w:t>в Центры мониторинга, организованные в филиалах Банка /</w:t>
      </w:r>
      <w:r w:rsidR="00AB7A69" w:rsidRPr="00AA492B">
        <w:rPr>
          <w:rFonts w:ascii="Times New Roman" w:hAnsi="Times New Roman" w:cs="Times New Roman"/>
          <w:sz w:val="24"/>
          <w:szCs w:val="24"/>
        </w:rPr>
        <w:fldChar w:fldCharType="begin"/>
      </w:r>
      <w:r w:rsidR="00AB7A69" w:rsidRPr="00AA492B">
        <w:rPr>
          <w:rFonts w:ascii="Times New Roman" w:hAnsi="Times New Roman" w:cs="Times New Roman"/>
          <w:sz w:val="24"/>
          <w:szCs w:val="24"/>
        </w:rPr>
        <w:instrText xml:space="preserve"> REF _Ref100055754 \r \h </w:instrText>
      </w:r>
      <w:r w:rsidR="00AE42B7" w:rsidRPr="00AA492B">
        <w:rPr>
          <w:rFonts w:ascii="Times New Roman" w:hAnsi="Times New Roman" w:cs="Times New Roman"/>
          <w:sz w:val="24"/>
          <w:szCs w:val="24"/>
        </w:rPr>
        <w:instrText xml:space="preserve"> \* MERGEFORMAT </w:instrText>
      </w:r>
      <w:r w:rsidR="00AB7A69" w:rsidRPr="00AA492B">
        <w:rPr>
          <w:rFonts w:ascii="Times New Roman" w:hAnsi="Times New Roman" w:cs="Times New Roman"/>
          <w:sz w:val="24"/>
          <w:szCs w:val="24"/>
        </w:rPr>
      </w:r>
      <w:r w:rsidR="00AB7A69" w:rsidRPr="00AA492B">
        <w:rPr>
          <w:rFonts w:ascii="Times New Roman" w:hAnsi="Times New Roman" w:cs="Times New Roman"/>
          <w:sz w:val="24"/>
          <w:szCs w:val="24"/>
        </w:rPr>
        <w:fldChar w:fldCharType="separate"/>
      </w:r>
      <w:r w:rsidR="00F12DEC">
        <w:rPr>
          <w:rFonts w:ascii="Times New Roman" w:hAnsi="Times New Roman" w:cs="Times New Roman"/>
          <w:sz w:val="24"/>
          <w:szCs w:val="24"/>
        </w:rPr>
        <w:t>21</w:t>
      </w:r>
      <w:r w:rsidR="00AB7A69" w:rsidRPr="00AA492B">
        <w:rPr>
          <w:rFonts w:ascii="Times New Roman" w:hAnsi="Times New Roman" w:cs="Times New Roman"/>
          <w:sz w:val="24"/>
          <w:szCs w:val="24"/>
        </w:rPr>
        <w:fldChar w:fldCharType="end"/>
      </w:r>
      <w:r w:rsidRPr="00AA492B">
        <w:rPr>
          <w:rFonts w:ascii="Times New Roman" w:hAnsi="Times New Roman" w:cs="Times New Roman"/>
          <w:sz w:val="24"/>
          <w:szCs w:val="24"/>
        </w:rPr>
        <w:t xml:space="preserve">/. Удаленный вывод видеосигнала от ТСВ, установленных в офисах VIP-формата, также может организовываться на рабочее место в подразделение по работе с состоятельными клиентами </w:t>
      </w:r>
      <w:r w:rsidR="003F430D" w:rsidRPr="00AA492B">
        <w:rPr>
          <w:rFonts w:ascii="Times New Roman" w:hAnsi="Times New Roman" w:cs="Times New Roman"/>
          <w:sz w:val="24"/>
          <w:szCs w:val="24"/>
        </w:rPr>
        <w:t>территориального банка</w:t>
      </w:r>
      <w:r w:rsidRPr="00AA492B">
        <w:rPr>
          <w:rFonts w:ascii="Times New Roman" w:hAnsi="Times New Roman" w:cs="Times New Roman"/>
          <w:sz w:val="24"/>
          <w:szCs w:val="24"/>
        </w:rPr>
        <w:t>.</w:t>
      </w:r>
    </w:p>
    <w:p w14:paraId="32F2DD65" w14:textId="77777777" w:rsidR="003F430D" w:rsidRPr="00AA492B" w:rsidRDefault="003F430D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Для просмотра </w:t>
      </w:r>
      <w:r w:rsidRPr="00AA492B">
        <w:rPr>
          <w:rFonts w:ascii="Times New Roman" w:hAnsi="Times New Roman"/>
          <w:sz w:val="24"/>
          <w:szCs w:val="24"/>
        </w:rPr>
        <w:t>видеоматериалов ТСВ необходимо организовать АРМ на рабочем ПК заместителя руководителя ВСП с соответствующим ПО.</w:t>
      </w:r>
    </w:p>
    <w:p w14:paraId="2A243F50" w14:textId="77777777" w:rsidR="003F430D" w:rsidRPr="00AA492B" w:rsidRDefault="00F83777" w:rsidP="00BF196F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lastRenderedPageBreak/>
        <w:t>Н</w:t>
      </w:r>
      <w:r w:rsidR="00C911FD" w:rsidRPr="00AA492B">
        <w:rPr>
          <w:rFonts w:ascii="Times New Roman" w:hAnsi="Times New Roman" w:cs="Times New Roman"/>
          <w:sz w:val="24"/>
          <w:szCs w:val="24"/>
        </w:rPr>
        <w:t>а рабочих местах организуется просмотр видеоматериалов при помощи установки специализированного ПО ТСВ</w:t>
      </w:r>
      <w:r w:rsidRPr="00AA492B">
        <w:rPr>
          <w:rFonts w:ascii="Times New Roman" w:hAnsi="Times New Roman" w:cs="Times New Roman"/>
          <w:sz w:val="24"/>
          <w:szCs w:val="24"/>
        </w:rPr>
        <w:t xml:space="preserve">. </w:t>
      </w:r>
      <w:r w:rsidR="00BF196F" w:rsidRPr="00AA492B">
        <w:rPr>
          <w:rFonts w:ascii="Times New Roman" w:hAnsi="Times New Roman" w:cs="Times New Roman"/>
          <w:sz w:val="24"/>
          <w:szCs w:val="24"/>
        </w:rPr>
        <w:t xml:space="preserve">Допускается установка отдельного АРМ ТСВ с подключением к монитору рабочего места работника </w:t>
      </w:r>
      <w:r w:rsidR="00BF196F" w:rsidRPr="00AA492B">
        <w:rPr>
          <w:rFonts w:ascii="Times New Roman" w:hAnsi="Times New Roman"/>
          <w:sz w:val="24"/>
          <w:szCs w:val="24"/>
        </w:rPr>
        <w:t>через КVМ-переключатель</w:t>
      </w:r>
      <w:r w:rsidR="00BF196F" w:rsidRPr="00AA492B">
        <w:rPr>
          <w:rStyle w:val="ab"/>
          <w:sz w:val="24"/>
          <w:szCs w:val="24"/>
        </w:rPr>
        <w:footnoteReference w:id="14"/>
      </w:r>
      <w:r w:rsidR="00BF196F" w:rsidRPr="00AA492B">
        <w:rPr>
          <w:rFonts w:ascii="Times New Roman" w:hAnsi="Times New Roman"/>
          <w:sz w:val="24"/>
          <w:szCs w:val="24"/>
        </w:rPr>
        <w:t>.</w:t>
      </w:r>
    </w:p>
    <w:p w14:paraId="4B9DAED0" w14:textId="77777777" w:rsidR="00C911FD" w:rsidRPr="00AA492B" w:rsidRDefault="00C911FD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Порядок предоставления материалов ТСВ с видеокамер, установленных в круглосуточной и внутренней зонах самообслуживания ВСП, определяется </w:t>
      </w:r>
      <w:r w:rsidR="0088654F">
        <w:rPr>
          <w:rFonts w:ascii="Times New Roman" w:hAnsi="Times New Roman" w:cs="Times New Roman"/>
          <w:sz w:val="24"/>
          <w:szCs w:val="24"/>
        </w:rPr>
        <w:t>требованиями</w:t>
      </w:r>
      <w:r w:rsidR="007F6DC8" w:rsidRPr="00AA492B">
        <w:rPr>
          <w:rFonts w:ascii="Times New Roman" w:hAnsi="Times New Roman" w:cs="Times New Roman"/>
          <w:sz w:val="24"/>
          <w:szCs w:val="24"/>
        </w:rPr>
        <w:t xml:space="preserve"> настоящего С</w:t>
      </w:r>
      <w:r w:rsidRPr="00AA492B">
        <w:rPr>
          <w:rFonts w:ascii="Times New Roman" w:hAnsi="Times New Roman" w:cs="Times New Roman"/>
          <w:sz w:val="24"/>
          <w:szCs w:val="24"/>
        </w:rPr>
        <w:t>тандарта и документом /</w:t>
      </w:r>
      <w:r w:rsidR="00AD2519" w:rsidRPr="00AA492B">
        <w:rPr>
          <w:rFonts w:ascii="Times New Roman" w:hAnsi="Times New Roman" w:cs="Times New Roman"/>
          <w:sz w:val="24"/>
          <w:szCs w:val="24"/>
        </w:rPr>
        <w:fldChar w:fldCharType="begin"/>
      </w:r>
      <w:r w:rsidR="00AD2519" w:rsidRPr="00AA492B">
        <w:rPr>
          <w:rFonts w:ascii="Times New Roman" w:hAnsi="Times New Roman" w:cs="Times New Roman"/>
          <w:sz w:val="24"/>
          <w:szCs w:val="24"/>
        </w:rPr>
        <w:instrText xml:space="preserve"> REF _Ref100055871 \r \h </w:instrText>
      </w:r>
      <w:r w:rsidR="00AE42B7" w:rsidRPr="00AA492B">
        <w:rPr>
          <w:rFonts w:ascii="Times New Roman" w:hAnsi="Times New Roman" w:cs="Times New Roman"/>
          <w:sz w:val="24"/>
          <w:szCs w:val="24"/>
        </w:rPr>
        <w:instrText xml:space="preserve"> \* MERGEFORMAT </w:instrText>
      </w:r>
      <w:r w:rsidR="00AD2519" w:rsidRPr="00AA492B">
        <w:rPr>
          <w:rFonts w:ascii="Times New Roman" w:hAnsi="Times New Roman" w:cs="Times New Roman"/>
          <w:sz w:val="24"/>
          <w:szCs w:val="24"/>
        </w:rPr>
      </w:r>
      <w:r w:rsidR="00AD2519" w:rsidRPr="00AA492B">
        <w:rPr>
          <w:rFonts w:ascii="Times New Roman" w:hAnsi="Times New Roman" w:cs="Times New Roman"/>
          <w:sz w:val="24"/>
          <w:szCs w:val="24"/>
        </w:rPr>
        <w:fldChar w:fldCharType="separate"/>
      </w:r>
      <w:r w:rsidR="00F12DEC">
        <w:rPr>
          <w:rFonts w:ascii="Times New Roman" w:hAnsi="Times New Roman" w:cs="Times New Roman"/>
          <w:sz w:val="24"/>
          <w:szCs w:val="24"/>
        </w:rPr>
        <w:t>38</w:t>
      </w:r>
      <w:r w:rsidR="00AD2519" w:rsidRPr="00AA492B">
        <w:rPr>
          <w:rFonts w:ascii="Times New Roman" w:hAnsi="Times New Roman" w:cs="Times New Roman"/>
          <w:sz w:val="24"/>
          <w:szCs w:val="24"/>
        </w:rPr>
        <w:fldChar w:fldCharType="end"/>
      </w:r>
      <w:r w:rsidRPr="00AA492B">
        <w:rPr>
          <w:rFonts w:ascii="Times New Roman" w:hAnsi="Times New Roman" w:cs="Times New Roman"/>
          <w:sz w:val="24"/>
          <w:szCs w:val="24"/>
        </w:rPr>
        <w:t>/.</w:t>
      </w:r>
    </w:p>
    <w:p w14:paraId="7B4837BA" w14:textId="77777777" w:rsidR="00C911FD" w:rsidRPr="00AA492B" w:rsidRDefault="00C911FD" w:rsidP="00F5497D">
      <w:pPr>
        <w:pStyle w:val="1"/>
        <w:numPr>
          <w:ilvl w:val="2"/>
          <w:numId w:val="20"/>
        </w:numPr>
        <w:spacing w:before="0" w:after="0" w:line="276" w:lineRule="auto"/>
        <w:ind w:left="0" w:firstLine="709"/>
        <w:jc w:val="both"/>
        <w:rPr>
          <w:b w:val="0"/>
          <w:sz w:val="24"/>
          <w:szCs w:val="24"/>
        </w:rPr>
      </w:pPr>
      <w:bookmarkStart w:id="85" w:name="_Toc109203035"/>
      <w:r w:rsidRPr="00AA492B">
        <w:rPr>
          <w:b w:val="0"/>
          <w:sz w:val="24"/>
          <w:szCs w:val="24"/>
          <w:lang w:eastAsia="ru-RU"/>
        </w:rPr>
        <w:t>Состав телевизионной системы видеоконтроля</w:t>
      </w:r>
      <w:r w:rsidR="00F562A2">
        <w:rPr>
          <w:b w:val="0"/>
          <w:sz w:val="24"/>
          <w:szCs w:val="24"/>
          <w:lang w:eastAsia="ru-RU"/>
        </w:rPr>
        <w:t>.</w:t>
      </w:r>
      <w:bookmarkEnd w:id="85"/>
    </w:p>
    <w:p w14:paraId="1C8ED66E" w14:textId="77777777" w:rsidR="00C911FD" w:rsidRPr="00AA492B" w:rsidRDefault="00C911FD" w:rsidP="00F5497D">
      <w:pPr>
        <w:pStyle w:val="a7"/>
        <w:numPr>
          <w:ilvl w:val="3"/>
          <w:numId w:val="20"/>
        </w:numPr>
        <w:tabs>
          <w:tab w:val="left" w:pos="1701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Во внутренних структурных подразделениях в состав телевизионной системы видеоконтроля могут входить следующие устройства:</w:t>
      </w:r>
    </w:p>
    <w:p w14:paraId="2EC4F72E" w14:textId="77777777" w:rsidR="00C911FD" w:rsidRPr="00AA492B" w:rsidRDefault="00C911FD" w:rsidP="00F5497D">
      <w:pPr>
        <w:pStyle w:val="a7"/>
        <w:numPr>
          <w:ilvl w:val="0"/>
          <w:numId w:val="32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видеокамеры (аналоговые или IP-видеокамеры);</w:t>
      </w:r>
    </w:p>
    <w:p w14:paraId="554B628C" w14:textId="77777777" w:rsidR="00C911FD" w:rsidRPr="00AA492B" w:rsidRDefault="00C911FD" w:rsidP="00F5497D">
      <w:pPr>
        <w:pStyle w:val="a7"/>
        <w:numPr>
          <w:ilvl w:val="0"/>
          <w:numId w:val="32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объективы;</w:t>
      </w:r>
    </w:p>
    <w:p w14:paraId="48106F99" w14:textId="77777777" w:rsidR="00C911FD" w:rsidRPr="00AA492B" w:rsidRDefault="00C911FD" w:rsidP="00F5497D">
      <w:pPr>
        <w:pStyle w:val="a7"/>
        <w:numPr>
          <w:ilvl w:val="0"/>
          <w:numId w:val="32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видеомониторы;</w:t>
      </w:r>
    </w:p>
    <w:p w14:paraId="39961926" w14:textId="77777777" w:rsidR="00C911FD" w:rsidRPr="00AA492B" w:rsidRDefault="00C911FD" w:rsidP="00F5497D">
      <w:pPr>
        <w:pStyle w:val="a7"/>
        <w:numPr>
          <w:ilvl w:val="0"/>
          <w:numId w:val="32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источники электропитания, в том числе резервные;</w:t>
      </w:r>
    </w:p>
    <w:p w14:paraId="4E4F951B" w14:textId="77777777" w:rsidR="00C911FD" w:rsidRPr="00AA492B" w:rsidRDefault="00C911FD" w:rsidP="00F5497D">
      <w:pPr>
        <w:pStyle w:val="a7"/>
        <w:numPr>
          <w:ilvl w:val="0"/>
          <w:numId w:val="32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устройства управления и коммутации видеосигналов;</w:t>
      </w:r>
    </w:p>
    <w:p w14:paraId="5E17FF87" w14:textId="77777777" w:rsidR="00C911FD" w:rsidRPr="00AA492B" w:rsidRDefault="00C911FD" w:rsidP="00F5497D">
      <w:pPr>
        <w:pStyle w:val="a7"/>
        <w:numPr>
          <w:ilvl w:val="0"/>
          <w:numId w:val="32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встроенные (внешние) детекторы движения;</w:t>
      </w:r>
    </w:p>
    <w:p w14:paraId="59B2CC43" w14:textId="77777777" w:rsidR="00C911FD" w:rsidRPr="00AA492B" w:rsidRDefault="00C911FD" w:rsidP="00F5497D">
      <w:pPr>
        <w:pStyle w:val="a7"/>
        <w:numPr>
          <w:ilvl w:val="0"/>
          <w:numId w:val="32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цифровые видеорегистраторы (видеосерверы);</w:t>
      </w:r>
    </w:p>
    <w:p w14:paraId="3B530799" w14:textId="77777777" w:rsidR="00C911FD" w:rsidRPr="00AA492B" w:rsidRDefault="00C911FD" w:rsidP="00F5497D">
      <w:pPr>
        <w:pStyle w:val="a7"/>
        <w:numPr>
          <w:ilvl w:val="0"/>
          <w:numId w:val="32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кронштейны;</w:t>
      </w:r>
    </w:p>
    <w:p w14:paraId="7B574994" w14:textId="77777777" w:rsidR="00C911FD" w:rsidRPr="00AA492B" w:rsidRDefault="00C911FD" w:rsidP="00F5497D">
      <w:pPr>
        <w:pStyle w:val="a7"/>
        <w:numPr>
          <w:ilvl w:val="0"/>
          <w:numId w:val="32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кожухи;</w:t>
      </w:r>
    </w:p>
    <w:p w14:paraId="5EAE9A2A" w14:textId="77777777" w:rsidR="00C911FD" w:rsidRPr="00AA492B" w:rsidRDefault="00C911FD" w:rsidP="00F5497D">
      <w:pPr>
        <w:pStyle w:val="a7"/>
        <w:numPr>
          <w:ilvl w:val="0"/>
          <w:numId w:val="32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система передачи видеоданных (кабельная сеть);</w:t>
      </w:r>
    </w:p>
    <w:p w14:paraId="6B5D3092" w14:textId="77777777" w:rsidR="00C911FD" w:rsidRPr="00AA492B" w:rsidRDefault="00C911FD" w:rsidP="00F5497D">
      <w:pPr>
        <w:pStyle w:val="a7"/>
        <w:numPr>
          <w:ilvl w:val="0"/>
          <w:numId w:val="32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вспомогательное оборудование.</w:t>
      </w:r>
    </w:p>
    <w:p w14:paraId="711D3FC8" w14:textId="77777777" w:rsidR="00C911FD" w:rsidRPr="00AA492B" w:rsidRDefault="00C911FD" w:rsidP="00F5497D">
      <w:pPr>
        <w:pStyle w:val="a7"/>
        <w:numPr>
          <w:ilvl w:val="3"/>
          <w:numId w:val="20"/>
        </w:numPr>
        <w:tabs>
          <w:tab w:val="left" w:pos="1701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Видеорегистраторы (видеосерверы) ТСВ размещаются </w:t>
      </w:r>
      <w:r w:rsidR="00C52F46">
        <w:rPr>
          <w:rFonts w:ascii="Times New Roman" w:hAnsi="Times New Roman" w:cs="Times New Roman"/>
          <w:sz w:val="24"/>
          <w:szCs w:val="24"/>
        </w:rPr>
        <w:t xml:space="preserve">в </w:t>
      </w:r>
      <w:r w:rsidR="00BF196F" w:rsidRPr="00AA492B">
        <w:rPr>
          <w:rFonts w:ascii="Times New Roman" w:hAnsi="Times New Roman" w:cs="Times New Roman"/>
          <w:sz w:val="24"/>
          <w:szCs w:val="24"/>
        </w:rPr>
        <w:t xml:space="preserve">помещении телекоммуникационной </w:t>
      </w:r>
      <w:r w:rsidRPr="00AA492B">
        <w:rPr>
          <w:rFonts w:ascii="Times New Roman" w:hAnsi="Times New Roman" w:cs="Times New Roman"/>
          <w:sz w:val="24"/>
          <w:szCs w:val="24"/>
        </w:rPr>
        <w:t>в закрытом монтажном шкафу</w:t>
      </w:r>
      <w:r w:rsidR="00BF196F" w:rsidRPr="00AA492B">
        <w:rPr>
          <w:rFonts w:ascii="Times New Roman" w:hAnsi="Times New Roman" w:cs="Times New Roman"/>
          <w:sz w:val="24"/>
          <w:szCs w:val="24"/>
        </w:rPr>
        <w:t xml:space="preserve">. В случае отсутствия помещения телекоммуникационной видеорегистраторы ТСВ размещают в </w:t>
      </w:r>
      <w:r w:rsidR="007358A0" w:rsidRPr="00AA492B">
        <w:rPr>
          <w:rFonts w:ascii="Times New Roman" w:hAnsi="Times New Roman" w:cs="Times New Roman"/>
          <w:sz w:val="24"/>
          <w:szCs w:val="24"/>
        </w:rPr>
        <w:t>монтажном шкафу устанавливаемо</w:t>
      </w:r>
      <w:r w:rsidR="00C52F46">
        <w:rPr>
          <w:rFonts w:ascii="Times New Roman" w:hAnsi="Times New Roman" w:cs="Times New Roman"/>
          <w:sz w:val="24"/>
          <w:szCs w:val="24"/>
        </w:rPr>
        <w:t>м</w:t>
      </w:r>
      <w:r w:rsidR="007358A0" w:rsidRPr="00AA492B">
        <w:rPr>
          <w:rFonts w:ascii="Times New Roman" w:hAnsi="Times New Roman" w:cs="Times New Roman"/>
          <w:sz w:val="24"/>
          <w:szCs w:val="24"/>
        </w:rPr>
        <w:t xml:space="preserve"> в </w:t>
      </w:r>
      <w:r w:rsidR="00BF196F" w:rsidRPr="00AA492B">
        <w:rPr>
          <w:rFonts w:ascii="Times New Roman" w:hAnsi="Times New Roman" w:cs="Times New Roman"/>
          <w:sz w:val="24"/>
          <w:szCs w:val="24"/>
        </w:rPr>
        <w:t>одном из</w:t>
      </w:r>
      <w:r w:rsidRPr="00AA492B">
        <w:rPr>
          <w:rFonts w:ascii="Times New Roman" w:hAnsi="Times New Roman" w:cs="Times New Roman"/>
          <w:sz w:val="24"/>
          <w:szCs w:val="24"/>
        </w:rPr>
        <w:t xml:space="preserve"> помещений</w:t>
      </w:r>
      <w:r w:rsidR="00BF196F" w:rsidRPr="00AA492B">
        <w:rPr>
          <w:rFonts w:ascii="Times New Roman" w:hAnsi="Times New Roman" w:cs="Times New Roman"/>
          <w:sz w:val="24"/>
          <w:szCs w:val="24"/>
        </w:rPr>
        <w:t xml:space="preserve"> служебной зоны</w:t>
      </w:r>
      <w:r w:rsidR="007358A0" w:rsidRPr="00AA492B">
        <w:rPr>
          <w:rFonts w:ascii="Times New Roman" w:hAnsi="Times New Roman" w:cs="Times New Roman"/>
          <w:sz w:val="24"/>
          <w:szCs w:val="24"/>
        </w:rPr>
        <w:t xml:space="preserve">. </w:t>
      </w:r>
      <w:r w:rsidR="00BF196F" w:rsidRPr="00AA492B">
        <w:rPr>
          <w:rFonts w:ascii="Times New Roman" w:hAnsi="Times New Roman" w:cs="Times New Roman"/>
          <w:sz w:val="24"/>
          <w:szCs w:val="24"/>
        </w:rPr>
        <w:t xml:space="preserve">Входная дверь </w:t>
      </w:r>
      <w:r w:rsidR="007358A0" w:rsidRPr="00AA492B">
        <w:rPr>
          <w:rFonts w:ascii="Times New Roman" w:hAnsi="Times New Roman" w:cs="Times New Roman"/>
          <w:sz w:val="24"/>
          <w:szCs w:val="24"/>
        </w:rPr>
        <w:t>в данное помещение должна закрываться на замок</w:t>
      </w:r>
      <w:r w:rsidRPr="00AA492B">
        <w:rPr>
          <w:rFonts w:ascii="Times New Roman" w:hAnsi="Times New Roman" w:cs="Times New Roman"/>
          <w:sz w:val="24"/>
          <w:szCs w:val="24"/>
        </w:rPr>
        <w:t>.</w:t>
      </w:r>
    </w:p>
    <w:p w14:paraId="0A24C77B" w14:textId="77777777" w:rsidR="00C911FD" w:rsidRPr="00AA492B" w:rsidRDefault="00C911FD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 помещении, в котором размещается оборудование ТСВ, должны быть обеспечены климатические условия, рекомендованные производителем данной аппаратуры.</w:t>
      </w:r>
    </w:p>
    <w:p w14:paraId="40057BD8" w14:textId="77777777" w:rsidR="00C911FD" w:rsidRPr="00AA492B" w:rsidRDefault="00C911FD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Режим работы аппаратуры устанавливается в соответствии с требованиями технического задания и не может быть изменен без согласования с подразделением безопасности Банка.</w:t>
      </w:r>
    </w:p>
    <w:p w14:paraId="2D6CF638" w14:textId="77777777" w:rsidR="00C911FD" w:rsidRPr="00AA492B" w:rsidRDefault="00C911FD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При организации рабочих мест, доступ к технологическому и охранному сегментам ТСВ должен быть разграничен соответствующими правами.</w:t>
      </w:r>
    </w:p>
    <w:p w14:paraId="482E99A3" w14:textId="77777777" w:rsidR="00C911FD" w:rsidRPr="00AA492B" w:rsidRDefault="00C911FD" w:rsidP="00F5497D">
      <w:pPr>
        <w:pStyle w:val="1"/>
        <w:numPr>
          <w:ilvl w:val="2"/>
          <w:numId w:val="20"/>
        </w:numPr>
        <w:spacing w:before="0" w:after="0" w:line="276" w:lineRule="auto"/>
        <w:ind w:left="0" w:firstLine="709"/>
        <w:jc w:val="both"/>
        <w:rPr>
          <w:b w:val="0"/>
          <w:sz w:val="24"/>
          <w:szCs w:val="24"/>
        </w:rPr>
      </w:pPr>
      <w:bookmarkStart w:id="86" w:name="_Ref104970721"/>
      <w:bookmarkStart w:id="87" w:name="_Toc109203036"/>
      <w:r w:rsidRPr="00AA492B">
        <w:rPr>
          <w:b w:val="0"/>
          <w:sz w:val="24"/>
          <w:szCs w:val="24"/>
          <w:lang w:eastAsia="ru-RU"/>
        </w:rPr>
        <w:t>Требования</w:t>
      </w:r>
      <w:r w:rsidRPr="00AA492B">
        <w:rPr>
          <w:b w:val="0"/>
          <w:sz w:val="24"/>
          <w:szCs w:val="24"/>
        </w:rPr>
        <w:t xml:space="preserve"> к расположению видеокамер в ВСП и их количественному составу</w:t>
      </w:r>
      <w:bookmarkEnd w:id="86"/>
      <w:r w:rsidR="00F562A2">
        <w:rPr>
          <w:b w:val="0"/>
          <w:sz w:val="24"/>
          <w:szCs w:val="24"/>
        </w:rPr>
        <w:t>.</w:t>
      </w:r>
      <w:bookmarkEnd w:id="87"/>
    </w:p>
    <w:p w14:paraId="3EC8CD25" w14:textId="77777777" w:rsidR="00C911FD" w:rsidRPr="00AA492B" w:rsidRDefault="00C911FD" w:rsidP="00F17177">
      <w:pPr>
        <w:pStyle w:val="a7"/>
        <w:tabs>
          <w:tab w:val="left" w:pos="1701"/>
        </w:tabs>
        <w:spacing w:after="0" w:line="276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Видеокамеры</w:t>
      </w:r>
      <w:r w:rsidR="00D202A1" w:rsidRPr="00AA492B">
        <w:rPr>
          <w:rStyle w:val="ab"/>
          <w:sz w:val="24"/>
          <w:szCs w:val="24"/>
        </w:rPr>
        <w:footnoteReference w:id="15"/>
      </w:r>
      <w:r w:rsidRPr="00AA492B">
        <w:rPr>
          <w:rFonts w:ascii="Times New Roman" w:hAnsi="Times New Roman" w:cs="Times New Roman"/>
          <w:sz w:val="24"/>
          <w:szCs w:val="24"/>
        </w:rPr>
        <w:t xml:space="preserve"> устанавливаются в следующих зонах:</w:t>
      </w:r>
    </w:p>
    <w:p w14:paraId="3872D07F" w14:textId="77777777" w:rsidR="00C911FD" w:rsidRPr="00CF40DF" w:rsidRDefault="000963E5" w:rsidP="00F5497D">
      <w:pPr>
        <w:pStyle w:val="a7"/>
        <w:numPr>
          <w:ilvl w:val="3"/>
          <w:numId w:val="20"/>
        </w:numPr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bookmarkStart w:id="88" w:name="_Ref100609833"/>
      <w:r w:rsidRPr="00CF40DF">
        <w:rPr>
          <w:rFonts w:ascii="Times New Roman" w:hAnsi="Times New Roman" w:cs="Times New Roman"/>
          <w:sz w:val="24"/>
          <w:szCs w:val="24"/>
        </w:rPr>
        <w:t>Видеокамеры п</w:t>
      </w:r>
      <w:r w:rsidR="00C911FD" w:rsidRPr="00CF40DF">
        <w:rPr>
          <w:rFonts w:ascii="Times New Roman" w:hAnsi="Times New Roman" w:cs="Times New Roman"/>
          <w:sz w:val="24"/>
          <w:szCs w:val="24"/>
        </w:rPr>
        <w:t>о периметру ВСП</w:t>
      </w:r>
      <w:bookmarkEnd w:id="88"/>
      <w:r w:rsidR="00F562A2">
        <w:rPr>
          <w:rFonts w:ascii="Times New Roman" w:hAnsi="Times New Roman" w:cs="Times New Roman"/>
          <w:sz w:val="24"/>
          <w:szCs w:val="24"/>
        </w:rPr>
        <w:t>.</w:t>
      </w:r>
    </w:p>
    <w:p w14:paraId="27B559A0" w14:textId="77777777" w:rsidR="00787216" w:rsidRPr="00063270" w:rsidRDefault="00C911FD" w:rsidP="00F5497D">
      <w:pPr>
        <w:pStyle w:val="a7"/>
        <w:numPr>
          <w:ilvl w:val="4"/>
          <w:numId w:val="20"/>
        </w:numPr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63270">
        <w:rPr>
          <w:rFonts w:ascii="Times New Roman" w:hAnsi="Times New Roman" w:cs="Times New Roman"/>
          <w:sz w:val="24"/>
          <w:szCs w:val="24"/>
        </w:rPr>
        <w:t xml:space="preserve">Для наблюдения за </w:t>
      </w:r>
      <w:r w:rsidR="00787216" w:rsidRPr="00063270">
        <w:rPr>
          <w:rFonts w:ascii="Times New Roman" w:hAnsi="Times New Roman" w:cs="Times New Roman"/>
          <w:sz w:val="24"/>
          <w:szCs w:val="24"/>
        </w:rPr>
        <w:t>действиями инкассатор</w:t>
      </w:r>
      <w:r w:rsidR="005B0749" w:rsidRPr="00063270">
        <w:rPr>
          <w:rFonts w:ascii="Times New Roman" w:hAnsi="Times New Roman" w:cs="Times New Roman"/>
          <w:sz w:val="24"/>
          <w:szCs w:val="24"/>
        </w:rPr>
        <w:t>ов</w:t>
      </w:r>
      <w:r w:rsidR="00787216" w:rsidRPr="00063270">
        <w:rPr>
          <w:rFonts w:ascii="Times New Roman" w:hAnsi="Times New Roman" w:cs="Times New Roman"/>
          <w:sz w:val="24"/>
          <w:szCs w:val="24"/>
        </w:rPr>
        <w:t xml:space="preserve"> на прилегающей территории</w:t>
      </w:r>
      <w:r w:rsidR="00063270" w:rsidRPr="00063270">
        <w:rPr>
          <w:rFonts w:ascii="Times New Roman" w:hAnsi="Times New Roman" w:cs="Times New Roman"/>
          <w:sz w:val="24"/>
          <w:szCs w:val="24"/>
        </w:rPr>
        <w:t xml:space="preserve"> </w:t>
      </w:r>
      <w:r w:rsidR="00063270">
        <w:rPr>
          <w:rFonts w:ascii="Times New Roman" w:hAnsi="Times New Roman" w:cs="Times New Roman"/>
          <w:sz w:val="24"/>
          <w:szCs w:val="24"/>
        </w:rPr>
        <w:t>п</w:t>
      </w:r>
      <w:r w:rsidR="00787216" w:rsidRPr="00063270">
        <w:rPr>
          <w:rFonts w:ascii="Times New Roman" w:hAnsi="Times New Roman" w:cs="Times New Roman"/>
          <w:sz w:val="24"/>
          <w:szCs w:val="24"/>
        </w:rPr>
        <w:t xml:space="preserve">рименяются цветные видеокамеры </w:t>
      </w:r>
      <w:r w:rsidR="005B0749" w:rsidRPr="00063270">
        <w:rPr>
          <w:rFonts w:ascii="Times New Roman" w:hAnsi="Times New Roman" w:cs="Times New Roman"/>
          <w:sz w:val="24"/>
          <w:szCs w:val="24"/>
        </w:rPr>
        <w:t xml:space="preserve">высокого разрешения </w:t>
      </w:r>
      <w:r w:rsidR="00787216" w:rsidRPr="00063270">
        <w:rPr>
          <w:rFonts w:ascii="Times New Roman" w:hAnsi="Times New Roman" w:cs="Times New Roman"/>
          <w:sz w:val="24"/>
          <w:szCs w:val="24"/>
        </w:rPr>
        <w:t>в корпусном или купольном исполнении, уличного антивандального типа, имеющие функции автоматической регулировки диафрагмы (АРД) объектива с возможностью работы в темное время суток (функция «день-ночь») с ИК-подсветкой.</w:t>
      </w:r>
    </w:p>
    <w:p w14:paraId="733C1F85" w14:textId="77777777" w:rsidR="00C911FD" w:rsidRPr="00AA492B" w:rsidRDefault="00C911FD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lastRenderedPageBreak/>
        <w:t>Расположение видеокамер</w:t>
      </w:r>
      <w:r w:rsidR="00787216" w:rsidRPr="00AA492B">
        <w:rPr>
          <w:rFonts w:ascii="Times New Roman" w:hAnsi="Times New Roman" w:cs="Times New Roman"/>
          <w:sz w:val="24"/>
          <w:szCs w:val="24"/>
        </w:rPr>
        <w:t>ы</w:t>
      </w:r>
      <w:r w:rsidRPr="00AA492B">
        <w:rPr>
          <w:rFonts w:ascii="Times New Roman" w:hAnsi="Times New Roman" w:cs="Times New Roman"/>
          <w:sz w:val="24"/>
          <w:szCs w:val="24"/>
        </w:rPr>
        <w:t xml:space="preserve"> должн</w:t>
      </w:r>
      <w:r w:rsidR="00787216" w:rsidRPr="00AA492B">
        <w:rPr>
          <w:rFonts w:ascii="Times New Roman" w:hAnsi="Times New Roman" w:cs="Times New Roman"/>
          <w:sz w:val="24"/>
          <w:szCs w:val="24"/>
        </w:rPr>
        <w:t>о</w:t>
      </w:r>
      <w:r w:rsidRPr="00AA492B">
        <w:rPr>
          <w:rFonts w:ascii="Times New Roman" w:hAnsi="Times New Roman" w:cs="Times New Roman"/>
          <w:sz w:val="24"/>
          <w:szCs w:val="24"/>
        </w:rPr>
        <w:t xml:space="preserve"> обеспечивать </w:t>
      </w:r>
      <w:r w:rsidR="00787216" w:rsidRPr="00AA492B">
        <w:rPr>
          <w:rFonts w:ascii="Times New Roman" w:hAnsi="Times New Roman" w:cs="Times New Roman"/>
          <w:sz w:val="24"/>
          <w:szCs w:val="24"/>
        </w:rPr>
        <w:t xml:space="preserve">возможность идентификации личности </w:t>
      </w:r>
      <w:r w:rsidR="001E3098" w:rsidRPr="00AA492B">
        <w:rPr>
          <w:rFonts w:ascii="Times New Roman" w:hAnsi="Times New Roman" w:cs="Times New Roman"/>
          <w:sz w:val="24"/>
          <w:szCs w:val="24"/>
        </w:rPr>
        <w:t xml:space="preserve">и действий </w:t>
      </w:r>
      <w:r w:rsidR="00787216" w:rsidRPr="00AA492B">
        <w:rPr>
          <w:rFonts w:ascii="Times New Roman" w:hAnsi="Times New Roman" w:cs="Times New Roman"/>
          <w:sz w:val="24"/>
          <w:szCs w:val="24"/>
        </w:rPr>
        <w:t>инкассаторов</w:t>
      </w:r>
      <w:r w:rsidR="001E3098" w:rsidRPr="00AA492B">
        <w:rPr>
          <w:rFonts w:ascii="Times New Roman" w:hAnsi="Times New Roman" w:cs="Times New Roman"/>
          <w:sz w:val="24"/>
          <w:szCs w:val="24"/>
        </w:rPr>
        <w:t>,</w:t>
      </w:r>
      <w:r w:rsidR="00787216" w:rsidRPr="00AA492B">
        <w:rPr>
          <w:rFonts w:ascii="Times New Roman" w:hAnsi="Times New Roman" w:cs="Times New Roman"/>
          <w:sz w:val="24"/>
          <w:szCs w:val="24"/>
        </w:rPr>
        <w:t xml:space="preserve"> </w:t>
      </w:r>
      <w:r w:rsidR="005B0749" w:rsidRPr="00AA492B">
        <w:rPr>
          <w:rFonts w:ascii="Times New Roman" w:hAnsi="Times New Roman" w:cs="Times New Roman"/>
          <w:sz w:val="24"/>
          <w:szCs w:val="24"/>
        </w:rPr>
        <w:t>людей в зоне входной группы ВСП</w:t>
      </w:r>
      <w:r w:rsidRPr="00AA492B">
        <w:rPr>
          <w:rFonts w:ascii="Times New Roman" w:hAnsi="Times New Roman" w:cs="Times New Roman"/>
          <w:sz w:val="24"/>
          <w:szCs w:val="24"/>
        </w:rPr>
        <w:t>.</w:t>
      </w:r>
    </w:p>
    <w:p w14:paraId="64922DB2" w14:textId="77777777" w:rsidR="00C911FD" w:rsidRPr="00C5219D" w:rsidRDefault="00C911FD" w:rsidP="00F5497D">
      <w:pPr>
        <w:pStyle w:val="a7"/>
        <w:numPr>
          <w:ilvl w:val="4"/>
          <w:numId w:val="20"/>
        </w:numPr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5219D">
        <w:rPr>
          <w:rFonts w:ascii="Times New Roman" w:hAnsi="Times New Roman" w:cs="Times New Roman"/>
          <w:sz w:val="24"/>
          <w:szCs w:val="24"/>
        </w:rPr>
        <w:t>Для наблюдения за входом в зону самообслуживания ВСП.</w:t>
      </w:r>
    </w:p>
    <w:p w14:paraId="56EFF395" w14:textId="77777777" w:rsidR="00C911FD" w:rsidRPr="00AA492B" w:rsidRDefault="00C911FD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Расположение видеокамер должно обеспечивать возможность наблюдения за обстановкой на участке территории, непосредственно прилегающей к входу в зону самообслуживания.</w:t>
      </w:r>
    </w:p>
    <w:p w14:paraId="4E6086E0" w14:textId="77777777" w:rsidR="00C911FD" w:rsidRPr="00AA492B" w:rsidRDefault="00C911FD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Применяются цветные видеокамеры </w:t>
      </w:r>
      <w:r w:rsidR="005B0749" w:rsidRPr="00AA492B">
        <w:rPr>
          <w:rFonts w:ascii="Times New Roman" w:hAnsi="Times New Roman" w:cs="Times New Roman"/>
          <w:sz w:val="24"/>
          <w:szCs w:val="24"/>
        </w:rPr>
        <w:t xml:space="preserve">высокого разрешения </w:t>
      </w:r>
      <w:r w:rsidRPr="00AA492B">
        <w:rPr>
          <w:rFonts w:ascii="Times New Roman" w:hAnsi="Times New Roman" w:cs="Times New Roman"/>
          <w:sz w:val="24"/>
          <w:szCs w:val="24"/>
        </w:rPr>
        <w:t>в корпусном или купольном исполнении, уличного типа, имеющие функции АРД объектива с возможностью работы в темное время суток</w:t>
      </w:r>
      <w:r w:rsidR="005B0749" w:rsidRPr="00AA492B">
        <w:rPr>
          <w:rFonts w:ascii="Times New Roman" w:hAnsi="Times New Roman" w:cs="Times New Roman"/>
          <w:sz w:val="24"/>
          <w:szCs w:val="24"/>
        </w:rPr>
        <w:t xml:space="preserve"> (функция «день-ночь») с ИК-подсветкой</w:t>
      </w:r>
      <w:r w:rsidRPr="00AA492B">
        <w:rPr>
          <w:rFonts w:ascii="Times New Roman" w:hAnsi="Times New Roman" w:cs="Times New Roman"/>
          <w:sz w:val="24"/>
          <w:szCs w:val="24"/>
        </w:rPr>
        <w:t>.</w:t>
      </w:r>
    </w:p>
    <w:p w14:paraId="682320DB" w14:textId="77777777" w:rsidR="00C911FD" w:rsidRPr="00C5219D" w:rsidRDefault="00C911FD" w:rsidP="00F5497D">
      <w:pPr>
        <w:pStyle w:val="a7"/>
        <w:numPr>
          <w:ilvl w:val="4"/>
          <w:numId w:val="20"/>
        </w:numPr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5219D">
        <w:rPr>
          <w:rFonts w:ascii="Times New Roman" w:hAnsi="Times New Roman" w:cs="Times New Roman"/>
          <w:sz w:val="24"/>
          <w:szCs w:val="24"/>
        </w:rPr>
        <w:t xml:space="preserve">Для наблюдения за обстановкой перед дверью </w:t>
      </w:r>
      <w:r w:rsidR="004A4AE3" w:rsidRPr="00C5219D">
        <w:rPr>
          <w:rFonts w:ascii="Times New Roman" w:hAnsi="Times New Roman" w:cs="Times New Roman"/>
          <w:sz w:val="24"/>
          <w:szCs w:val="24"/>
        </w:rPr>
        <w:t>служебного входа/</w:t>
      </w:r>
      <w:r w:rsidRPr="00C5219D">
        <w:rPr>
          <w:rFonts w:ascii="Times New Roman" w:hAnsi="Times New Roman" w:cs="Times New Roman"/>
          <w:sz w:val="24"/>
          <w:szCs w:val="24"/>
        </w:rPr>
        <w:t>запасного выхода ВСП.</w:t>
      </w:r>
    </w:p>
    <w:p w14:paraId="26B05777" w14:textId="77777777" w:rsidR="00C911FD" w:rsidRPr="00AA492B" w:rsidRDefault="00C911FD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Расположение видеокамер должно обеспечивать возможность наблюдения за обстановкой на участке территории, непосредственно прилегающей к двери </w:t>
      </w:r>
      <w:r w:rsidR="004A4AE3">
        <w:rPr>
          <w:rFonts w:ascii="Times New Roman" w:hAnsi="Times New Roman" w:cs="Times New Roman"/>
          <w:sz w:val="24"/>
          <w:szCs w:val="24"/>
        </w:rPr>
        <w:t>служебного входа/</w:t>
      </w:r>
      <w:r w:rsidRPr="00AA492B">
        <w:rPr>
          <w:rFonts w:ascii="Times New Roman" w:hAnsi="Times New Roman" w:cs="Times New Roman"/>
          <w:sz w:val="24"/>
          <w:szCs w:val="24"/>
        </w:rPr>
        <w:t>запасного выхода из ВСП.</w:t>
      </w:r>
    </w:p>
    <w:p w14:paraId="561824E7" w14:textId="77777777" w:rsidR="00C911FD" w:rsidRPr="00AA492B" w:rsidRDefault="00C911FD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Применяются цветные видеокамеры </w:t>
      </w:r>
      <w:r w:rsidR="005369D3">
        <w:rPr>
          <w:rFonts w:ascii="Times New Roman" w:hAnsi="Times New Roman" w:cs="Times New Roman"/>
          <w:sz w:val="24"/>
          <w:szCs w:val="24"/>
        </w:rPr>
        <w:t xml:space="preserve">стандартного разрешения </w:t>
      </w:r>
      <w:r w:rsidRPr="00AA492B">
        <w:rPr>
          <w:rFonts w:ascii="Times New Roman" w:hAnsi="Times New Roman" w:cs="Times New Roman"/>
          <w:sz w:val="24"/>
          <w:szCs w:val="24"/>
        </w:rPr>
        <w:t xml:space="preserve">в корпусном или купольном исполнении, уличного типа, имеющие функции АРД объектива с возможностью работы в темное время суток. В целях обеспечения условий для безопасного выхода сотрудников из помещения ВСП в конце рабочего дня в непосредственной близости от дверей </w:t>
      </w:r>
      <w:r w:rsidR="007358A0" w:rsidRPr="00AA492B">
        <w:rPr>
          <w:rFonts w:ascii="Times New Roman" w:hAnsi="Times New Roman" w:cs="Times New Roman"/>
          <w:sz w:val="24"/>
          <w:szCs w:val="24"/>
        </w:rPr>
        <w:t xml:space="preserve">служебного </w:t>
      </w:r>
      <w:r w:rsidRPr="00AA492B">
        <w:rPr>
          <w:rFonts w:ascii="Times New Roman" w:hAnsi="Times New Roman" w:cs="Times New Roman"/>
          <w:sz w:val="24"/>
          <w:szCs w:val="24"/>
        </w:rPr>
        <w:t>входа</w:t>
      </w:r>
      <w:r w:rsidR="00CB02A6" w:rsidRPr="00AA492B">
        <w:rPr>
          <w:rFonts w:ascii="Times New Roman" w:hAnsi="Times New Roman" w:cs="Times New Roman"/>
          <w:sz w:val="24"/>
          <w:szCs w:val="24"/>
        </w:rPr>
        <w:t xml:space="preserve"> (с улицы)</w:t>
      </w:r>
      <w:r w:rsidRPr="00AA492B">
        <w:rPr>
          <w:rFonts w:ascii="Times New Roman" w:hAnsi="Times New Roman" w:cs="Times New Roman"/>
          <w:sz w:val="24"/>
          <w:szCs w:val="24"/>
        </w:rPr>
        <w:t xml:space="preserve"> </w:t>
      </w:r>
      <w:r w:rsidR="001569C8" w:rsidRPr="00AA492B">
        <w:rPr>
          <w:rFonts w:ascii="Times New Roman" w:hAnsi="Times New Roman" w:cs="Times New Roman"/>
          <w:sz w:val="24"/>
          <w:szCs w:val="24"/>
        </w:rPr>
        <w:t>может быть</w:t>
      </w:r>
      <w:r w:rsidRPr="00AA492B">
        <w:rPr>
          <w:rFonts w:ascii="Times New Roman" w:hAnsi="Times New Roman" w:cs="Times New Roman"/>
          <w:sz w:val="24"/>
          <w:szCs w:val="24"/>
        </w:rPr>
        <w:t xml:space="preserve"> устан</w:t>
      </w:r>
      <w:r w:rsidR="001569C8" w:rsidRPr="00AA492B">
        <w:rPr>
          <w:rFonts w:ascii="Times New Roman" w:hAnsi="Times New Roman" w:cs="Times New Roman"/>
          <w:sz w:val="24"/>
          <w:szCs w:val="24"/>
        </w:rPr>
        <w:t>о</w:t>
      </w:r>
      <w:r w:rsidRPr="00AA492B">
        <w:rPr>
          <w:rFonts w:ascii="Times New Roman" w:hAnsi="Times New Roman" w:cs="Times New Roman"/>
          <w:sz w:val="24"/>
          <w:szCs w:val="24"/>
        </w:rPr>
        <w:t>вл</w:t>
      </w:r>
      <w:r w:rsidR="001569C8" w:rsidRPr="00AA492B">
        <w:rPr>
          <w:rFonts w:ascii="Times New Roman" w:hAnsi="Times New Roman" w:cs="Times New Roman"/>
          <w:sz w:val="24"/>
          <w:szCs w:val="24"/>
        </w:rPr>
        <w:t>ен</w:t>
      </w:r>
      <w:r w:rsidRPr="00AA492B">
        <w:rPr>
          <w:rFonts w:ascii="Times New Roman" w:hAnsi="Times New Roman" w:cs="Times New Roman"/>
          <w:sz w:val="24"/>
          <w:szCs w:val="24"/>
        </w:rPr>
        <w:t xml:space="preserve"> видеомонитор (видеодомофон), подключенный к ТСВ ВСП.</w:t>
      </w:r>
    </w:p>
    <w:p w14:paraId="774CA65A" w14:textId="77777777" w:rsidR="00224FCD" w:rsidRPr="00CF40DF" w:rsidRDefault="00224FCD" w:rsidP="00F5497D">
      <w:pPr>
        <w:pStyle w:val="a7"/>
        <w:numPr>
          <w:ilvl w:val="4"/>
          <w:numId w:val="20"/>
        </w:numPr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F40DF">
        <w:rPr>
          <w:rFonts w:ascii="Times New Roman" w:hAnsi="Times New Roman" w:cs="Times New Roman"/>
          <w:sz w:val="24"/>
          <w:szCs w:val="24"/>
        </w:rPr>
        <w:t xml:space="preserve">При установке уличных видеокамер необходимо предусмотреть усиленное </w:t>
      </w:r>
      <w:r w:rsidR="001E3098" w:rsidRPr="00CF40DF">
        <w:rPr>
          <w:rFonts w:ascii="Times New Roman" w:hAnsi="Times New Roman" w:cs="Times New Roman"/>
          <w:sz w:val="24"/>
          <w:szCs w:val="24"/>
        </w:rPr>
        <w:t xml:space="preserve">их </w:t>
      </w:r>
      <w:r w:rsidRPr="00CF40DF">
        <w:rPr>
          <w:rFonts w:ascii="Times New Roman" w:hAnsi="Times New Roman" w:cs="Times New Roman"/>
          <w:sz w:val="24"/>
          <w:szCs w:val="24"/>
        </w:rPr>
        <w:t xml:space="preserve">крепление к конструкциям здания, затрудняющее </w:t>
      </w:r>
      <w:r w:rsidR="001E3098" w:rsidRPr="00CF40DF">
        <w:rPr>
          <w:rFonts w:ascii="Times New Roman" w:hAnsi="Times New Roman" w:cs="Times New Roman"/>
          <w:sz w:val="24"/>
          <w:szCs w:val="24"/>
        </w:rPr>
        <w:t>хищение (срыв)</w:t>
      </w:r>
      <w:r w:rsidRPr="00CF40DF">
        <w:rPr>
          <w:rFonts w:ascii="Times New Roman" w:hAnsi="Times New Roman" w:cs="Times New Roman"/>
          <w:sz w:val="24"/>
          <w:szCs w:val="24"/>
        </w:rPr>
        <w:t>. Допускается установка видеокамер в защитных кожухах.</w:t>
      </w:r>
    </w:p>
    <w:p w14:paraId="5296D53D" w14:textId="77777777" w:rsidR="00224FCD" w:rsidRPr="00AA492B" w:rsidRDefault="001E3098" w:rsidP="00224FCD">
      <w:pPr>
        <w:tabs>
          <w:tab w:val="left" w:pos="1843"/>
        </w:tabs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Уличные в</w:t>
      </w:r>
      <w:r w:rsidR="00224FCD" w:rsidRPr="00AA492B">
        <w:rPr>
          <w:rFonts w:ascii="Times New Roman" w:hAnsi="Times New Roman" w:cs="Times New Roman"/>
          <w:sz w:val="24"/>
          <w:szCs w:val="24"/>
        </w:rPr>
        <w:t>идеокамер</w:t>
      </w:r>
      <w:r w:rsidRPr="00AA492B">
        <w:rPr>
          <w:rFonts w:ascii="Times New Roman" w:hAnsi="Times New Roman" w:cs="Times New Roman"/>
          <w:sz w:val="24"/>
          <w:szCs w:val="24"/>
        </w:rPr>
        <w:t>ы</w:t>
      </w:r>
      <w:r w:rsidR="00224FCD" w:rsidRPr="00AA492B">
        <w:rPr>
          <w:rFonts w:ascii="Times New Roman" w:hAnsi="Times New Roman" w:cs="Times New Roman"/>
          <w:sz w:val="24"/>
          <w:szCs w:val="24"/>
        </w:rPr>
        <w:t xml:space="preserve"> необходимо оборудова</w:t>
      </w:r>
      <w:r w:rsidR="00BC10B3" w:rsidRPr="00AA492B">
        <w:rPr>
          <w:rFonts w:ascii="Times New Roman" w:hAnsi="Times New Roman" w:cs="Times New Roman"/>
          <w:sz w:val="24"/>
          <w:szCs w:val="24"/>
        </w:rPr>
        <w:t>ть</w:t>
      </w:r>
      <w:r w:rsidR="00224FCD" w:rsidRPr="00AA492B">
        <w:rPr>
          <w:rFonts w:ascii="Times New Roman" w:hAnsi="Times New Roman" w:cs="Times New Roman"/>
          <w:sz w:val="24"/>
          <w:szCs w:val="24"/>
        </w:rPr>
        <w:t xml:space="preserve"> тревожными извещателями с подключением </w:t>
      </w:r>
      <w:r w:rsidRPr="00AA492B">
        <w:rPr>
          <w:rFonts w:ascii="Times New Roman" w:hAnsi="Times New Roman" w:cs="Times New Roman"/>
          <w:sz w:val="24"/>
          <w:szCs w:val="24"/>
        </w:rPr>
        <w:t xml:space="preserve">в </w:t>
      </w:r>
      <w:r w:rsidR="00224FCD" w:rsidRPr="00AA492B">
        <w:rPr>
          <w:rFonts w:ascii="Times New Roman" w:hAnsi="Times New Roman" w:cs="Times New Roman"/>
          <w:sz w:val="24"/>
          <w:szCs w:val="24"/>
        </w:rPr>
        <w:t>отдельны</w:t>
      </w:r>
      <w:r w:rsidRPr="00AA492B">
        <w:rPr>
          <w:rFonts w:ascii="Times New Roman" w:hAnsi="Times New Roman" w:cs="Times New Roman"/>
          <w:sz w:val="24"/>
          <w:szCs w:val="24"/>
        </w:rPr>
        <w:t>й</w:t>
      </w:r>
      <w:r w:rsidR="00224FCD" w:rsidRPr="00AA492B">
        <w:rPr>
          <w:rFonts w:ascii="Times New Roman" w:hAnsi="Times New Roman" w:cs="Times New Roman"/>
          <w:sz w:val="24"/>
          <w:szCs w:val="24"/>
        </w:rPr>
        <w:t xml:space="preserve"> раздел (зону) </w:t>
      </w:r>
      <w:r w:rsidRPr="00AA492B">
        <w:rPr>
          <w:rFonts w:ascii="Times New Roman" w:hAnsi="Times New Roman" w:cs="Times New Roman"/>
          <w:sz w:val="24"/>
          <w:szCs w:val="24"/>
        </w:rPr>
        <w:t xml:space="preserve">охранной сигнализации </w:t>
      </w:r>
      <w:r w:rsidR="00224FCD" w:rsidRPr="00AA492B">
        <w:rPr>
          <w:rFonts w:ascii="Times New Roman" w:hAnsi="Times New Roman" w:cs="Times New Roman"/>
          <w:sz w:val="24"/>
          <w:szCs w:val="24"/>
        </w:rPr>
        <w:t>периметра ВСП.</w:t>
      </w:r>
    </w:p>
    <w:p w14:paraId="7F7F5973" w14:textId="77777777" w:rsidR="00C911FD" w:rsidRDefault="00C911FD" w:rsidP="00224FCD">
      <w:pPr>
        <w:pStyle w:val="a7"/>
        <w:tabs>
          <w:tab w:val="left" w:pos="184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Видеокамеры, контролирующие зоны периметра по п.</w:t>
      </w:r>
      <w:r w:rsidR="00BC10B3" w:rsidRPr="00AA492B">
        <w:rPr>
          <w:rFonts w:ascii="Times New Roman" w:hAnsi="Times New Roman" w:cs="Times New Roman"/>
          <w:sz w:val="24"/>
          <w:szCs w:val="24"/>
        </w:rPr>
        <w:t xml:space="preserve"> 3.9.</w:t>
      </w:r>
      <w:r w:rsidR="004A4AE3">
        <w:rPr>
          <w:rFonts w:ascii="Times New Roman" w:hAnsi="Times New Roman" w:cs="Times New Roman"/>
          <w:sz w:val="24"/>
          <w:szCs w:val="24"/>
        </w:rPr>
        <w:t>3.</w:t>
      </w:r>
      <w:r w:rsidR="00BC10B3" w:rsidRPr="00AA492B">
        <w:rPr>
          <w:rFonts w:ascii="Times New Roman" w:hAnsi="Times New Roman" w:cs="Times New Roman"/>
          <w:sz w:val="24"/>
          <w:szCs w:val="24"/>
        </w:rPr>
        <w:t>1.</w:t>
      </w:r>
      <w:r w:rsidRPr="00AA492B">
        <w:rPr>
          <w:rFonts w:ascii="Times New Roman" w:hAnsi="Times New Roman" w:cs="Times New Roman"/>
          <w:sz w:val="24"/>
          <w:szCs w:val="24"/>
        </w:rPr>
        <w:t xml:space="preserve"> должны иметь АРД, обеспечивающую работу в широком диапазоне освещенностей: от 0 люкс, при включенной ИК-подсветке</w:t>
      </w:r>
      <w:r w:rsidR="00122A5B" w:rsidRPr="00AA492B">
        <w:rPr>
          <w:rFonts w:ascii="Times New Roman" w:hAnsi="Times New Roman" w:cs="Times New Roman"/>
          <w:sz w:val="24"/>
          <w:szCs w:val="24"/>
        </w:rPr>
        <w:t xml:space="preserve"> и </w:t>
      </w:r>
      <w:r w:rsidRPr="00AA492B">
        <w:rPr>
          <w:rFonts w:ascii="Times New Roman" w:hAnsi="Times New Roman" w:cs="Times New Roman"/>
          <w:sz w:val="24"/>
          <w:szCs w:val="24"/>
        </w:rPr>
        <w:t>до 100000 люкс в яркий солнечный день.</w:t>
      </w:r>
    </w:p>
    <w:p w14:paraId="53979E3E" w14:textId="77777777" w:rsidR="000C4D2F" w:rsidRPr="00CF40DF" w:rsidRDefault="00CF40DF" w:rsidP="00F5497D">
      <w:pPr>
        <w:pStyle w:val="a7"/>
        <w:numPr>
          <w:ilvl w:val="3"/>
          <w:numId w:val="20"/>
        </w:numPr>
        <w:tabs>
          <w:tab w:val="left" w:pos="184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Видеокамеры в</w:t>
      </w:r>
      <w:r w:rsidR="000C4D2F" w:rsidRPr="00CF40DF">
        <w:rPr>
          <w:rFonts w:ascii="Times New Roman" w:hAnsi="Times New Roman" w:cs="Times New Roman"/>
          <w:sz w:val="24"/>
          <w:szCs w:val="24"/>
        </w:rPr>
        <w:t>о внутренних помещениях</w:t>
      </w:r>
      <w:r w:rsidR="00DE2E1B">
        <w:rPr>
          <w:rFonts w:ascii="Times New Roman" w:hAnsi="Times New Roman" w:cs="Times New Roman"/>
          <w:sz w:val="24"/>
          <w:szCs w:val="24"/>
        </w:rPr>
        <w:t>.</w:t>
      </w:r>
    </w:p>
    <w:p w14:paraId="7A9E87F6" w14:textId="77777777" w:rsidR="00C911FD" w:rsidRPr="00CF40DF" w:rsidRDefault="000C4D2F" w:rsidP="00F5497D">
      <w:pPr>
        <w:pStyle w:val="a7"/>
        <w:numPr>
          <w:ilvl w:val="4"/>
          <w:numId w:val="20"/>
        </w:numPr>
        <w:tabs>
          <w:tab w:val="left" w:pos="184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F40DF">
        <w:rPr>
          <w:rFonts w:ascii="Times New Roman" w:hAnsi="Times New Roman" w:cs="Times New Roman"/>
          <w:sz w:val="24"/>
          <w:szCs w:val="24"/>
        </w:rPr>
        <w:t>В</w:t>
      </w:r>
      <w:r w:rsidR="00B22D9F" w:rsidRPr="00CF40DF">
        <w:rPr>
          <w:rFonts w:ascii="Times New Roman" w:hAnsi="Times New Roman" w:cs="Times New Roman"/>
          <w:sz w:val="24"/>
          <w:szCs w:val="24"/>
        </w:rPr>
        <w:t xml:space="preserve"> зоне встречи</w:t>
      </w:r>
      <w:r w:rsidR="00DE2E1B">
        <w:rPr>
          <w:rFonts w:ascii="Times New Roman" w:hAnsi="Times New Roman" w:cs="Times New Roman"/>
          <w:sz w:val="24"/>
          <w:szCs w:val="24"/>
        </w:rPr>
        <w:t>.</w:t>
      </w:r>
    </w:p>
    <w:p w14:paraId="2ED2E799" w14:textId="77777777" w:rsidR="00654429" w:rsidRPr="00AA492B" w:rsidRDefault="00654429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Видеокамера устанавливается у входных дверей главного входа изнутри ВСП.</w:t>
      </w:r>
      <w:r w:rsidR="008115BC" w:rsidRPr="00AA492B">
        <w:rPr>
          <w:rFonts w:ascii="Times New Roman" w:hAnsi="Times New Roman" w:cs="Times New Roman"/>
          <w:sz w:val="24"/>
          <w:szCs w:val="24"/>
        </w:rPr>
        <w:t xml:space="preserve"> </w:t>
      </w:r>
      <w:r w:rsidRPr="00AA492B">
        <w:rPr>
          <w:rFonts w:ascii="Times New Roman" w:hAnsi="Times New Roman" w:cs="Times New Roman"/>
          <w:sz w:val="24"/>
          <w:szCs w:val="24"/>
        </w:rPr>
        <w:t>Расположение видеокамеры должно обеспечивать возможность фиксации всех лиц, входящих в офис ВСП крупным планом</w:t>
      </w:r>
      <w:r w:rsidR="004C54F5" w:rsidRPr="00AA492B">
        <w:rPr>
          <w:rFonts w:ascii="Times New Roman" w:hAnsi="Times New Roman" w:cs="Times New Roman"/>
          <w:sz w:val="24"/>
          <w:szCs w:val="24"/>
        </w:rPr>
        <w:t>, в т.ч. место установки диспенсера талонов СУО</w:t>
      </w:r>
      <w:r w:rsidRPr="00AA492B">
        <w:rPr>
          <w:rFonts w:ascii="Times New Roman" w:hAnsi="Times New Roman" w:cs="Times New Roman"/>
          <w:sz w:val="24"/>
          <w:szCs w:val="24"/>
        </w:rPr>
        <w:t>. При этом получаемое видеоизображение должно быть пригодно для дальнейшей обработки в системе видеоаналитики. При выборе параметров видеокамер следует руководствоваться документом /</w:t>
      </w:r>
      <w:r w:rsidR="00AD2519" w:rsidRPr="00AA492B">
        <w:rPr>
          <w:rFonts w:ascii="Times New Roman" w:hAnsi="Times New Roman" w:cs="Times New Roman"/>
          <w:sz w:val="24"/>
          <w:szCs w:val="24"/>
        </w:rPr>
        <w:fldChar w:fldCharType="begin"/>
      </w:r>
      <w:r w:rsidR="00AD2519" w:rsidRPr="00AA492B">
        <w:rPr>
          <w:rFonts w:ascii="Times New Roman" w:hAnsi="Times New Roman" w:cs="Times New Roman"/>
          <w:sz w:val="24"/>
          <w:szCs w:val="24"/>
        </w:rPr>
        <w:instrText xml:space="preserve"> REF _Ref100609834 \r \h </w:instrText>
      </w:r>
      <w:r w:rsidR="00AE42B7" w:rsidRPr="00AA492B">
        <w:rPr>
          <w:rFonts w:ascii="Times New Roman" w:hAnsi="Times New Roman" w:cs="Times New Roman"/>
          <w:sz w:val="24"/>
          <w:szCs w:val="24"/>
        </w:rPr>
        <w:instrText xml:space="preserve"> \* MERGEFORMAT </w:instrText>
      </w:r>
      <w:r w:rsidR="00AD2519" w:rsidRPr="00AA492B">
        <w:rPr>
          <w:rFonts w:ascii="Times New Roman" w:hAnsi="Times New Roman" w:cs="Times New Roman"/>
          <w:sz w:val="24"/>
          <w:szCs w:val="24"/>
        </w:rPr>
      </w:r>
      <w:r w:rsidR="00AD2519" w:rsidRPr="00AA492B">
        <w:rPr>
          <w:rFonts w:ascii="Times New Roman" w:hAnsi="Times New Roman" w:cs="Times New Roman"/>
          <w:sz w:val="24"/>
          <w:szCs w:val="24"/>
        </w:rPr>
        <w:fldChar w:fldCharType="separate"/>
      </w:r>
      <w:r w:rsidR="00F12DEC">
        <w:rPr>
          <w:rFonts w:ascii="Times New Roman" w:hAnsi="Times New Roman" w:cs="Times New Roman"/>
          <w:sz w:val="24"/>
          <w:szCs w:val="24"/>
        </w:rPr>
        <w:t>42</w:t>
      </w:r>
      <w:r w:rsidR="00AD2519" w:rsidRPr="00AA492B">
        <w:rPr>
          <w:rFonts w:ascii="Times New Roman" w:hAnsi="Times New Roman" w:cs="Times New Roman"/>
          <w:sz w:val="24"/>
          <w:szCs w:val="24"/>
        </w:rPr>
        <w:fldChar w:fldCharType="end"/>
      </w:r>
      <w:r w:rsidRPr="00AA492B">
        <w:rPr>
          <w:rFonts w:ascii="Times New Roman" w:hAnsi="Times New Roman" w:cs="Times New Roman"/>
          <w:sz w:val="24"/>
          <w:szCs w:val="24"/>
        </w:rPr>
        <w:t>/.</w:t>
      </w:r>
    </w:p>
    <w:p w14:paraId="6C0B9C8A" w14:textId="77777777" w:rsidR="00DE2E1B" w:rsidRDefault="00654429" w:rsidP="00EE3633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Применяются цветные видеокамеры высокого разрешения, в купольном исполнении, с объективом, позволяющим получать изображение входящих клиентов крупным планом. Необходимо применять видеокамеры, имеющие функцию расширения динамического диапазона (WDR).</w:t>
      </w:r>
    </w:p>
    <w:p w14:paraId="148150AC" w14:textId="77777777" w:rsidR="00654429" w:rsidRPr="00CF40DF" w:rsidRDefault="00654429" w:rsidP="00F5497D">
      <w:pPr>
        <w:pStyle w:val="a7"/>
        <w:numPr>
          <w:ilvl w:val="4"/>
          <w:numId w:val="20"/>
        </w:numPr>
        <w:tabs>
          <w:tab w:val="left" w:pos="184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F40DF">
        <w:rPr>
          <w:rFonts w:ascii="Times New Roman" w:hAnsi="Times New Roman" w:cs="Times New Roman"/>
          <w:sz w:val="24"/>
          <w:szCs w:val="24"/>
        </w:rPr>
        <w:t>Сервис по продаже кофе</w:t>
      </w:r>
      <w:r w:rsidR="00372A80">
        <w:rPr>
          <w:rStyle w:val="ab"/>
          <w:sz w:val="24"/>
          <w:szCs w:val="24"/>
        </w:rPr>
        <w:footnoteReference w:id="16"/>
      </w:r>
      <w:r w:rsidR="00DE2E1B">
        <w:rPr>
          <w:rFonts w:ascii="Times New Roman" w:hAnsi="Times New Roman" w:cs="Times New Roman"/>
          <w:sz w:val="24"/>
          <w:szCs w:val="24"/>
        </w:rPr>
        <w:t>.</w:t>
      </w:r>
    </w:p>
    <w:p w14:paraId="400097BF" w14:textId="77777777" w:rsidR="005369D3" w:rsidRDefault="005369D3" w:rsidP="005369D3">
      <w:pPr>
        <w:pStyle w:val="a7"/>
        <w:tabs>
          <w:tab w:val="left" w:pos="1701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369D3">
        <w:rPr>
          <w:rFonts w:ascii="Times New Roman" w:hAnsi="Times New Roman" w:cs="Times New Roman"/>
          <w:sz w:val="24"/>
          <w:szCs w:val="24"/>
        </w:rPr>
        <w:t xml:space="preserve">Сервис отдельной видеокамерой не оснащается, устанавливается в зоне обзора видеокамеры клиентского зала </w:t>
      </w:r>
      <w:r>
        <w:rPr>
          <w:rFonts w:ascii="Times New Roman" w:hAnsi="Times New Roman" w:cs="Times New Roman"/>
          <w:sz w:val="24"/>
          <w:szCs w:val="24"/>
        </w:rPr>
        <w:t>высокого</w:t>
      </w:r>
      <w:r w:rsidRPr="005369D3">
        <w:rPr>
          <w:rFonts w:ascii="Times New Roman" w:hAnsi="Times New Roman" w:cs="Times New Roman"/>
          <w:sz w:val="24"/>
          <w:szCs w:val="24"/>
        </w:rPr>
        <w:t xml:space="preserve"> разрешения. Видеокамера должна охватывать всю </w:t>
      </w:r>
      <w:r w:rsidRPr="005369D3">
        <w:rPr>
          <w:rFonts w:ascii="Times New Roman" w:hAnsi="Times New Roman" w:cs="Times New Roman"/>
          <w:sz w:val="24"/>
          <w:szCs w:val="24"/>
        </w:rPr>
        <w:lastRenderedPageBreak/>
        <w:t>площадь сервиса, обеспечивая возможность различать по видео действия работников ВСП и клиентов. Допускается установка видеокамеры оператором сервиса, с выводом сигнала на собственную службу безопасности. Угол обзора видеокамеры оператора сервиса не должен захватывать обстановку внутри ВСП. Место установки видеокамеры и схема ее подключения согласуются оператором сервиса с подразделениями безопасности и кибербезопасности.</w:t>
      </w:r>
    </w:p>
    <w:p w14:paraId="71CA5C3E" w14:textId="77777777" w:rsidR="00654429" w:rsidRPr="00AA492B" w:rsidRDefault="00654429" w:rsidP="00F5497D">
      <w:pPr>
        <w:pStyle w:val="a7"/>
        <w:numPr>
          <w:ilvl w:val="4"/>
          <w:numId w:val="20"/>
        </w:numPr>
        <w:tabs>
          <w:tab w:val="left" w:pos="1701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Сервис </w:t>
      </w:r>
      <w:r w:rsidRPr="00AA492B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AA492B">
        <w:rPr>
          <w:rFonts w:ascii="Times New Roman" w:hAnsi="Times New Roman" w:cs="Times New Roman"/>
          <w:sz w:val="24"/>
          <w:szCs w:val="24"/>
        </w:rPr>
        <w:t>-</w:t>
      </w:r>
      <w:r w:rsidRPr="00AA492B">
        <w:rPr>
          <w:rFonts w:ascii="Times New Roman" w:hAnsi="Times New Roman" w:cs="Times New Roman"/>
          <w:sz w:val="24"/>
          <w:szCs w:val="24"/>
          <w:lang w:val="en-US"/>
        </w:rPr>
        <w:t>sales</w:t>
      </w:r>
      <w:r w:rsidRPr="00AA492B">
        <w:rPr>
          <w:rFonts w:ascii="Times New Roman" w:hAnsi="Times New Roman" w:cs="Times New Roman"/>
          <w:sz w:val="24"/>
          <w:szCs w:val="24"/>
        </w:rPr>
        <w:t xml:space="preserve"> </w:t>
      </w:r>
      <w:r w:rsidR="000C4D2F">
        <w:rPr>
          <w:rFonts w:ascii="Times New Roman" w:hAnsi="Times New Roman" w:cs="Times New Roman"/>
          <w:sz w:val="24"/>
          <w:szCs w:val="24"/>
        </w:rPr>
        <w:t xml:space="preserve">– </w:t>
      </w:r>
      <w:r w:rsidRPr="00AA492B">
        <w:rPr>
          <w:rFonts w:ascii="Times New Roman" w:hAnsi="Times New Roman" w:cs="Times New Roman"/>
          <w:sz w:val="24"/>
          <w:szCs w:val="24"/>
        </w:rPr>
        <w:t xml:space="preserve">полка </w:t>
      </w:r>
      <w:r w:rsidRPr="00AA492B">
        <w:rPr>
          <w:rFonts w:ascii="Times New Roman" w:hAnsi="Times New Roman" w:cs="Times New Roman"/>
          <w:sz w:val="24"/>
          <w:szCs w:val="24"/>
          <w:lang w:val="en-US"/>
        </w:rPr>
        <w:t>SberDevices</w:t>
      </w:r>
      <w:r w:rsidR="00CB02A6" w:rsidRPr="00AA492B">
        <w:rPr>
          <w:rFonts w:ascii="Times New Roman" w:hAnsi="Times New Roman" w:cs="Times New Roman"/>
          <w:sz w:val="24"/>
          <w:szCs w:val="24"/>
        </w:rPr>
        <w:t xml:space="preserve">, сервис X-sales </w:t>
      </w:r>
      <w:r w:rsidR="000C4D2F">
        <w:rPr>
          <w:rFonts w:ascii="Times New Roman" w:hAnsi="Times New Roman" w:cs="Times New Roman"/>
          <w:sz w:val="24"/>
          <w:szCs w:val="24"/>
        </w:rPr>
        <w:t>–</w:t>
      </w:r>
      <w:r w:rsidR="00CB02A6" w:rsidRPr="00AA492B">
        <w:rPr>
          <w:rFonts w:ascii="Times New Roman" w:hAnsi="Times New Roman" w:cs="Times New Roman"/>
          <w:sz w:val="24"/>
          <w:szCs w:val="24"/>
        </w:rPr>
        <w:t xml:space="preserve"> полка супер продуктов/бандлов</w:t>
      </w:r>
      <w:r w:rsidR="00372A80">
        <w:rPr>
          <w:rFonts w:ascii="Times New Roman" w:hAnsi="Times New Roman" w:cs="Times New Roman"/>
          <w:sz w:val="24"/>
          <w:szCs w:val="24"/>
        </w:rPr>
        <w:t>,</w:t>
      </w:r>
      <w:r w:rsidR="00372A80" w:rsidRPr="00372A80">
        <w:rPr>
          <w:rFonts w:ascii="Times New Roman" w:hAnsi="Times New Roman" w:cs="Times New Roman"/>
          <w:sz w:val="24"/>
          <w:szCs w:val="24"/>
        </w:rPr>
        <w:t xml:space="preserve"> </w:t>
      </w:r>
      <w:r w:rsidR="00372A80">
        <w:rPr>
          <w:rFonts w:ascii="Times New Roman" w:hAnsi="Times New Roman" w:cs="Times New Roman"/>
          <w:sz w:val="24"/>
          <w:szCs w:val="24"/>
        </w:rPr>
        <w:t>з</w:t>
      </w:r>
      <w:r w:rsidR="00372A80" w:rsidRPr="00AA492B">
        <w:rPr>
          <w:rFonts w:ascii="Times New Roman" w:hAnsi="Times New Roman" w:cs="Times New Roman"/>
          <w:sz w:val="24"/>
          <w:szCs w:val="24"/>
        </w:rPr>
        <w:t>она выкладки сувенирной продукции, интернет-киоск, WOW зона</w:t>
      </w:r>
      <w:r w:rsidR="00C6057C">
        <w:rPr>
          <w:rFonts w:ascii="Times New Roman" w:hAnsi="Times New Roman" w:cs="Times New Roman"/>
          <w:sz w:val="24"/>
          <w:szCs w:val="24"/>
        </w:rPr>
        <w:t>, зона демонстрации монет и/или слитков</w:t>
      </w:r>
      <w:r w:rsidR="00372A80" w:rsidRPr="00372A80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="00412B95">
        <w:rPr>
          <w:rFonts w:ascii="Times New Roman" w:hAnsi="Times New Roman" w:cs="Times New Roman"/>
          <w:sz w:val="24"/>
          <w:szCs w:val="24"/>
          <w:vertAlign w:val="superscript"/>
        </w:rPr>
        <w:t>5</w:t>
      </w:r>
      <w:r w:rsidR="0090385A">
        <w:rPr>
          <w:sz w:val="24"/>
          <w:szCs w:val="24"/>
        </w:rPr>
        <w:t>.</w:t>
      </w:r>
    </w:p>
    <w:p w14:paraId="7B4198E7" w14:textId="77777777" w:rsidR="005369D3" w:rsidRPr="00AA492B" w:rsidRDefault="005369D3" w:rsidP="005369D3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Сервисы размещается в зоне обзора видеокамер </w:t>
      </w:r>
      <w:r w:rsidR="00F25DAF">
        <w:rPr>
          <w:rFonts w:ascii="Times New Roman" w:hAnsi="Times New Roman" w:cs="Times New Roman"/>
          <w:sz w:val="24"/>
          <w:szCs w:val="24"/>
        </w:rPr>
        <w:t>клиентского зала</w:t>
      </w:r>
      <w:r w:rsidRPr="00AA492B">
        <w:rPr>
          <w:rFonts w:ascii="Times New Roman" w:hAnsi="Times New Roman" w:cs="Times New Roman"/>
          <w:sz w:val="24"/>
          <w:szCs w:val="24"/>
        </w:rPr>
        <w:t>, котор</w:t>
      </w:r>
      <w:r w:rsidR="00F25DAF">
        <w:rPr>
          <w:rFonts w:ascii="Times New Roman" w:hAnsi="Times New Roman" w:cs="Times New Roman"/>
          <w:sz w:val="24"/>
          <w:szCs w:val="24"/>
        </w:rPr>
        <w:t>ые</w:t>
      </w:r>
      <w:r w:rsidRPr="00AA492B">
        <w:rPr>
          <w:rFonts w:ascii="Times New Roman" w:hAnsi="Times New Roman" w:cs="Times New Roman"/>
          <w:sz w:val="24"/>
          <w:szCs w:val="24"/>
        </w:rPr>
        <w:t xml:space="preserve"> должн</w:t>
      </w:r>
      <w:r w:rsidR="00F25DAF">
        <w:rPr>
          <w:rFonts w:ascii="Times New Roman" w:hAnsi="Times New Roman" w:cs="Times New Roman"/>
          <w:sz w:val="24"/>
          <w:szCs w:val="24"/>
        </w:rPr>
        <w:t>ы</w:t>
      </w:r>
      <w:r w:rsidRPr="00AA492B">
        <w:rPr>
          <w:rFonts w:ascii="Times New Roman" w:hAnsi="Times New Roman" w:cs="Times New Roman"/>
          <w:sz w:val="24"/>
          <w:szCs w:val="24"/>
        </w:rPr>
        <w:t xml:space="preserve"> охватывать всю площадь сервис</w:t>
      </w:r>
      <w:r w:rsidR="00F25DAF">
        <w:rPr>
          <w:rFonts w:ascii="Times New Roman" w:hAnsi="Times New Roman" w:cs="Times New Roman"/>
          <w:sz w:val="24"/>
          <w:szCs w:val="24"/>
        </w:rPr>
        <w:t>ов</w:t>
      </w:r>
      <w:r w:rsidRPr="00AA492B">
        <w:rPr>
          <w:rFonts w:ascii="Times New Roman" w:hAnsi="Times New Roman" w:cs="Times New Roman"/>
          <w:sz w:val="24"/>
          <w:szCs w:val="24"/>
        </w:rPr>
        <w:t>, обеспечивая возможность различать по видео действия работников ВСП и клиентов.</w:t>
      </w:r>
    </w:p>
    <w:p w14:paraId="1E93C2CB" w14:textId="77777777" w:rsidR="00654429" w:rsidRPr="00AA492B" w:rsidRDefault="00654429" w:rsidP="00F5497D">
      <w:pPr>
        <w:pStyle w:val="a7"/>
        <w:numPr>
          <w:ilvl w:val="4"/>
          <w:numId w:val="20"/>
        </w:numPr>
        <w:tabs>
          <w:tab w:val="left" w:pos="1701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Самостоятельный сервис экосистемы Сберлогистика в составе: упаковочный стол, пункт выдачи посылок, примерочная, постамат, помещ</w:t>
      </w:r>
      <w:r w:rsidR="00FF6045" w:rsidRPr="00AA492B">
        <w:rPr>
          <w:rFonts w:ascii="Times New Roman" w:hAnsi="Times New Roman" w:cs="Times New Roman"/>
          <w:sz w:val="24"/>
          <w:szCs w:val="24"/>
        </w:rPr>
        <w:t>ение/место для хранения посылок</w:t>
      </w:r>
      <w:r w:rsidR="00FF6045" w:rsidRPr="00AA492B">
        <w:rPr>
          <w:rStyle w:val="ab"/>
          <w:sz w:val="24"/>
          <w:szCs w:val="24"/>
        </w:rPr>
        <w:footnoteReference w:id="17"/>
      </w:r>
      <w:r w:rsidR="00412B95">
        <w:rPr>
          <w:rFonts w:ascii="Times New Roman" w:hAnsi="Times New Roman" w:cs="Times New Roman"/>
          <w:sz w:val="24"/>
          <w:szCs w:val="24"/>
        </w:rPr>
        <w:t>.</w:t>
      </w:r>
    </w:p>
    <w:p w14:paraId="25A49660" w14:textId="77777777" w:rsidR="00654429" w:rsidRPr="00AA492B" w:rsidRDefault="00654429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Упаковочный стол, пункт выдачи посылок, примерочная, постамат формируются как единое пространство и размещаются в обзор видеокамеры высокого разрешения, которая должна охватывать всю площадь зоны, обеспечивая возможность различать по видео действия работников ВСП и клиентов.</w:t>
      </w:r>
    </w:p>
    <w:p w14:paraId="3629B64B" w14:textId="77777777" w:rsidR="00654429" w:rsidRPr="00AA492B" w:rsidRDefault="00654429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При наличии конструктивных ограничений пространства офиса, где постамат размещается отдельно и/или отсутствует возможность выполнить корректировку угла обзора имеющейся видеокамеры, </w:t>
      </w:r>
      <w:r w:rsidR="0090385A">
        <w:rPr>
          <w:rFonts w:ascii="Times New Roman" w:hAnsi="Times New Roman" w:cs="Times New Roman"/>
          <w:sz w:val="24"/>
          <w:szCs w:val="24"/>
        </w:rPr>
        <w:t xml:space="preserve">в </w:t>
      </w:r>
      <w:r w:rsidRPr="00AA492B">
        <w:rPr>
          <w:rFonts w:ascii="Times New Roman" w:hAnsi="Times New Roman" w:cs="Times New Roman"/>
          <w:sz w:val="24"/>
          <w:szCs w:val="24"/>
        </w:rPr>
        <w:t>мест</w:t>
      </w:r>
      <w:r w:rsidR="0090385A">
        <w:rPr>
          <w:rFonts w:ascii="Times New Roman" w:hAnsi="Times New Roman" w:cs="Times New Roman"/>
          <w:sz w:val="24"/>
          <w:szCs w:val="24"/>
        </w:rPr>
        <w:t>е</w:t>
      </w:r>
      <w:r w:rsidRPr="00AA492B">
        <w:rPr>
          <w:rFonts w:ascii="Times New Roman" w:hAnsi="Times New Roman" w:cs="Times New Roman"/>
          <w:sz w:val="24"/>
          <w:szCs w:val="24"/>
        </w:rPr>
        <w:t xml:space="preserve"> размещения сервиса устанавливается дополнительная видеокамера </w:t>
      </w:r>
      <w:r w:rsidR="00B972A2">
        <w:rPr>
          <w:rFonts w:ascii="Times New Roman" w:hAnsi="Times New Roman" w:cs="Times New Roman"/>
          <w:sz w:val="24"/>
          <w:szCs w:val="24"/>
        </w:rPr>
        <w:t>стандартного</w:t>
      </w:r>
      <w:r w:rsidRPr="00AA492B">
        <w:rPr>
          <w:rFonts w:ascii="Times New Roman" w:hAnsi="Times New Roman" w:cs="Times New Roman"/>
          <w:sz w:val="24"/>
          <w:szCs w:val="24"/>
        </w:rPr>
        <w:t xml:space="preserve"> разрешения.</w:t>
      </w:r>
    </w:p>
    <w:p w14:paraId="794337C8" w14:textId="77777777" w:rsidR="00654429" w:rsidRDefault="003C5CB8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</w:t>
      </w:r>
      <w:r w:rsidRPr="003C5CB8">
        <w:rPr>
          <w:rFonts w:ascii="Times New Roman" w:hAnsi="Times New Roman" w:cs="Times New Roman"/>
          <w:sz w:val="24"/>
          <w:szCs w:val="24"/>
        </w:rPr>
        <w:t>омещение</w:t>
      </w:r>
      <w:r>
        <w:rPr>
          <w:rFonts w:ascii="Times New Roman" w:hAnsi="Times New Roman" w:cs="Times New Roman"/>
          <w:sz w:val="24"/>
          <w:szCs w:val="24"/>
        </w:rPr>
        <w:t xml:space="preserve">/место </w:t>
      </w:r>
      <w:r w:rsidR="00654429" w:rsidRPr="003C5CB8">
        <w:rPr>
          <w:rFonts w:ascii="Times New Roman" w:hAnsi="Times New Roman" w:cs="Times New Roman"/>
          <w:sz w:val="24"/>
          <w:szCs w:val="24"/>
        </w:rPr>
        <w:t xml:space="preserve">для хранения посылок оборудуется видеокамерой </w:t>
      </w:r>
      <w:r w:rsidR="00D80B4B" w:rsidRPr="003C5CB8">
        <w:rPr>
          <w:rFonts w:ascii="Times New Roman" w:hAnsi="Times New Roman" w:cs="Times New Roman"/>
          <w:sz w:val="24"/>
          <w:szCs w:val="24"/>
        </w:rPr>
        <w:t>стандартного</w:t>
      </w:r>
      <w:r w:rsidR="00A71DE1" w:rsidRPr="003C5CB8">
        <w:rPr>
          <w:rFonts w:ascii="Times New Roman" w:hAnsi="Times New Roman" w:cs="Times New Roman"/>
          <w:sz w:val="24"/>
          <w:szCs w:val="24"/>
        </w:rPr>
        <w:t xml:space="preserve"> разрешения, которая должна охватывать всю площадь помещения</w:t>
      </w:r>
      <w:r w:rsidR="00CE0342">
        <w:rPr>
          <w:rFonts w:ascii="Times New Roman" w:hAnsi="Times New Roman" w:cs="Times New Roman"/>
          <w:sz w:val="24"/>
          <w:szCs w:val="24"/>
        </w:rPr>
        <w:t>/</w:t>
      </w:r>
      <w:r w:rsidR="00CE0342" w:rsidRPr="003C5CB8">
        <w:rPr>
          <w:rFonts w:ascii="Times New Roman" w:hAnsi="Times New Roman" w:cs="Times New Roman"/>
          <w:sz w:val="24"/>
          <w:szCs w:val="24"/>
        </w:rPr>
        <w:t xml:space="preserve">места </w:t>
      </w:r>
      <w:r w:rsidR="00A71DE1" w:rsidRPr="003C5CB8">
        <w:rPr>
          <w:rFonts w:ascii="Times New Roman" w:hAnsi="Times New Roman" w:cs="Times New Roman"/>
          <w:sz w:val="24"/>
          <w:szCs w:val="24"/>
        </w:rPr>
        <w:t>хранения, обеспечивая возможность различать по видео действия работников ВСП и курьеров.</w:t>
      </w:r>
    </w:p>
    <w:p w14:paraId="22BFDA03" w14:textId="77777777" w:rsidR="003C5CB8" w:rsidRDefault="003C5CB8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1086">
        <w:rPr>
          <w:rFonts w:ascii="Times New Roman" w:hAnsi="Times New Roman" w:cs="Times New Roman"/>
          <w:sz w:val="24"/>
          <w:szCs w:val="24"/>
        </w:rPr>
        <w:t>Мест</w:t>
      </w:r>
      <w:r w:rsidR="00840256" w:rsidRPr="00F91086">
        <w:rPr>
          <w:rFonts w:ascii="Times New Roman" w:hAnsi="Times New Roman" w:cs="Times New Roman"/>
          <w:sz w:val="24"/>
          <w:szCs w:val="24"/>
        </w:rPr>
        <w:t>а</w:t>
      </w:r>
      <w:r w:rsidRPr="00F91086">
        <w:rPr>
          <w:rFonts w:ascii="Times New Roman" w:hAnsi="Times New Roman" w:cs="Times New Roman"/>
          <w:sz w:val="24"/>
          <w:szCs w:val="24"/>
        </w:rPr>
        <w:t xml:space="preserve"> хранения посылок, в ВСП </w:t>
      </w:r>
      <w:r w:rsidR="001761E0" w:rsidRPr="00F91086">
        <w:rPr>
          <w:rFonts w:ascii="Times New Roman" w:hAnsi="Times New Roman" w:cs="Times New Roman"/>
          <w:sz w:val="24"/>
          <w:szCs w:val="24"/>
        </w:rPr>
        <w:t xml:space="preserve">типовых форматов </w:t>
      </w:r>
      <w:r w:rsidRPr="00F91086">
        <w:rPr>
          <w:rFonts w:ascii="Times New Roman" w:hAnsi="Times New Roman" w:cs="Times New Roman"/>
          <w:sz w:val="24"/>
          <w:szCs w:val="24"/>
        </w:rPr>
        <w:t xml:space="preserve">/1/ </w:t>
      </w:r>
      <w:r w:rsidR="004F68CA" w:rsidRPr="00F91086">
        <w:rPr>
          <w:rFonts w:ascii="Times New Roman" w:hAnsi="Times New Roman" w:cs="Times New Roman"/>
          <w:sz w:val="24"/>
          <w:szCs w:val="24"/>
        </w:rPr>
        <w:t xml:space="preserve">и непереформатированных ВСП рекомендуется </w:t>
      </w:r>
      <w:r w:rsidRPr="00F91086">
        <w:rPr>
          <w:rFonts w:ascii="Times New Roman" w:hAnsi="Times New Roman" w:cs="Times New Roman"/>
          <w:sz w:val="24"/>
          <w:szCs w:val="24"/>
        </w:rPr>
        <w:t>организов</w:t>
      </w:r>
      <w:r w:rsidR="004F68CA" w:rsidRPr="00F91086">
        <w:rPr>
          <w:rFonts w:ascii="Times New Roman" w:hAnsi="Times New Roman" w:cs="Times New Roman"/>
          <w:sz w:val="24"/>
          <w:szCs w:val="24"/>
        </w:rPr>
        <w:t xml:space="preserve">ывать </w:t>
      </w:r>
      <w:r w:rsidRPr="00F91086">
        <w:rPr>
          <w:rFonts w:ascii="Times New Roman" w:hAnsi="Times New Roman" w:cs="Times New Roman"/>
          <w:sz w:val="24"/>
          <w:szCs w:val="24"/>
        </w:rPr>
        <w:t>в обзор установленных камер видеонаблюдения.</w:t>
      </w:r>
    </w:p>
    <w:p w14:paraId="351B5D5D" w14:textId="77777777" w:rsidR="00654429" w:rsidRPr="00AA492B" w:rsidRDefault="00654429" w:rsidP="00F5497D">
      <w:pPr>
        <w:pStyle w:val="a7"/>
        <w:numPr>
          <w:ilvl w:val="4"/>
          <w:numId w:val="20"/>
        </w:numPr>
        <w:tabs>
          <w:tab w:val="left" w:pos="1701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Самостоятельный сервис экосистемы – Аптека</w:t>
      </w:r>
      <w:r w:rsidR="0090385A">
        <w:rPr>
          <w:rFonts w:ascii="Times New Roman" w:hAnsi="Times New Roman" w:cs="Times New Roman"/>
          <w:sz w:val="24"/>
          <w:szCs w:val="24"/>
        </w:rPr>
        <w:t>.</w:t>
      </w:r>
    </w:p>
    <w:p w14:paraId="75D97C11" w14:textId="77777777" w:rsidR="00EE3633" w:rsidRDefault="00654429" w:rsidP="00EE3633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Входная группа из ВСП в помещение Аптеки оборудуется видеокамерой стандартного разрешения. </w:t>
      </w:r>
    </w:p>
    <w:p w14:paraId="33799CBA" w14:textId="77777777" w:rsidR="00023451" w:rsidRPr="00AA492B" w:rsidRDefault="00654429" w:rsidP="00EE3633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Допускается установка видеокамеры оператором сервиса во внутренних помещениях Аптеки. Угол обзора видеокамеры оператора сервиса не должен захватывать обстановку внутри ВСП. </w:t>
      </w:r>
      <w:r w:rsidR="00023451">
        <w:rPr>
          <w:rFonts w:ascii="Times New Roman" w:hAnsi="Times New Roman" w:cs="Times New Roman"/>
          <w:sz w:val="24"/>
          <w:szCs w:val="24"/>
        </w:rPr>
        <w:t>Место установки в</w:t>
      </w:r>
      <w:r w:rsidR="00023451" w:rsidRPr="00AA492B">
        <w:rPr>
          <w:rFonts w:ascii="Times New Roman" w:hAnsi="Times New Roman" w:cs="Times New Roman"/>
          <w:sz w:val="24"/>
          <w:szCs w:val="24"/>
        </w:rPr>
        <w:t>идеокамер</w:t>
      </w:r>
      <w:r w:rsidR="00023451">
        <w:rPr>
          <w:rFonts w:ascii="Times New Roman" w:hAnsi="Times New Roman" w:cs="Times New Roman"/>
          <w:sz w:val="24"/>
          <w:szCs w:val="24"/>
        </w:rPr>
        <w:t>ы и схема ее</w:t>
      </w:r>
      <w:r w:rsidR="00023451" w:rsidRPr="00AA492B">
        <w:rPr>
          <w:rFonts w:ascii="Times New Roman" w:hAnsi="Times New Roman" w:cs="Times New Roman"/>
          <w:sz w:val="24"/>
          <w:szCs w:val="24"/>
        </w:rPr>
        <w:t xml:space="preserve"> подключения</w:t>
      </w:r>
      <w:r w:rsidR="00023451">
        <w:rPr>
          <w:rFonts w:ascii="Times New Roman" w:hAnsi="Times New Roman" w:cs="Times New Roman"/>
          <w:sz w:val="24"/>
          <w:szCs w:val="24"/>
        </w:rPr>
        <w:t xml:space="preserve"> </w:t>
      </w:r>
      <w:r w:rsidR="00023451" w:rsidRPr="00E45C84">
        <w:rPr>
          <w:rFonts w:ascii="Times New Roman" w:hAnsi="Times New Roman" w:cs="Times New Roman"/>
          <w:sz w:val="24"/>
          <w:szCs w:val="24"/>
        </w:rPr>
        <w:t>согласуются оператором сервиса</w:t>
      </w:r>
      <w:r w:rsidR="00023451">
        <w:rPr>
          <w:rFonts w:ascii="Times New Roman" w:hAnsi="Times New Roman" w:cs="Times New Roman"/>
          <w:sz w:val="24"/>
          <w:szCs w:val="24"/>
        </w:rPr>
        <w:t xml:space="preserve"> </w:t>
      </w:r>
      <w:r w:rsidR="00023451" w:rsidRPr="00AA492B">
        <w:rPr>
          <w:rFonts w:ascii="Times New Roman" w:hAnsi="Times New Roman" w:cs="Times New Roman"/>
          <w:sz w:val="24"/>
          <w:szCs w:val="24"/>
        </w:rPr>
        <w:t>с подразделениями безопасности и кибербезопасности.</w:t>
      </w:r>
    </w:p>
    <w:p w14:paraId="5B7E4B7C" w14:textId="77777777" w:rsidR="008115BC" w:rsidRPr="00AA492B" w:rsidRDefault="008115BC" w:rsidP="00F5497D">
      <w:pPr>
        <w:pStyle w:val="a7"/>
        <w:numPr>
          <w:ilvl w:val="4"/>
          <w:numId w:val="20"/>
        </w:numPr>
        <w:tabs>
          <w:tab w:val="left" w:pos="1701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 зоне консультирования и продаж</w:t>
      </w:r>
      <w:r w:rsidR="002E44C7" w:rsidRPr="00AA492B">
        <w:rPr>
          <w:rFonts w:ascii="Times New Roman" w:hAnsi="Times New Roman" w:cs="Times New Roman"/>
          <w:sz w:val="24"/>
          <w:szCs w:val="24"/>
        </w:rPr>
        <w:t xml:space="preserve">, </w:t>
      </w:r>
      <w:r w:rsidR="00C74A28">
        <w:rPr>
          <w:rFonts w:ascii="Times New Roman" w:hAnsi="Times New Roman" w:cs="Times New Roman"/>
          <w:sz w:val="24"/>
          <w:szCs w:val="24"/>
        </w:rPr>
        <w:t>зоне ожидания</w:t>
      </w:r>
      <w:r w:rsidR="00AD3665">
        <w:rPr>
          <w:rFonts w:ascii="Times New Roman" w:hAnsi="Times New Roman" w:cs="Times New Roman"/>
          <w:sz w:val="24"/>
          <w:szCs w:val="24"/>
        </w:rPr>
        <w:t xml:space="preserve">, </w:t>
      </w:r>
      <w:r w:rsidRPr="00AA492B">
        <w:rPr>
          <w:rFonts w:ascii="Times New Roman" w:hAnsi="Times New Roman" w:cs="Times New Roman"/>
          <w:sz w:val="24"/>
          <w:szCs w:val="24"/>
        </w:rPr>
        <w:t>зоне отдыха и ожидания</w:t>
      </w:r>
      <w:r w:rsidR="005519A3">
        <w:rPr>
          <w:rFonts w:ascii="Times New Roman" w:hAnsi="Times New Roman" w:cs="Times New Roman"/>
          <w:sz w:val="24"/>
          <w:szCs w:val="24"/>
        </w:rPr>
        <w:t>.</w:t>
      </w:r>
    </w:p>
    <w:p w14:paraId="1722AB91" w14:textId="77777777" w:rsidR="008115BC" w:rsidRPr="00AA492B" w:rsidRDefault="008115BC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Видеокамеры рекомендуется ориентировать так, чтобы обеспечивалась возможность наблюдения за обстановкой в клиентском зал</w:t>
      </w:r>
      <w:r w:rsidR="002E44C7" w:rsidRPr="00AA492B">
        <w:rPr>
          <w:rFonts w:ascii="Times New Roman" w:hAnsi="Times New Roman" w:cs="Times New Roman"/>
          <w:sz w:val="24"/>
          <w:szCs w:val="24"/>
        </w:rPr>
        <w:t>е</w:t>
      </w:r>
      <w:r w:rsidRPr="00AA492B">
        <w:rPr>
          <w:rFonts w:ascii="Times New Roman" w:hAnsi="Times New Roman" w:cs="Times New Roman"/>
          <w:sz w:val="24"/>
          <w:szCs w:val="24"/>
        </w:rPr>
        <w:t xml:space="preserve">, </w:t>
      </w:r>
      <w:r w:rsidR="00510A41" w:rsidRPr="00AA492B">
        <w:rPr>
          <w:rFonts w:ascii="Times New Roman" w:hAnsi="Times New Roman" w:cs="Times New Roman"/>
          <w:sz w:val="24"/>
          <w:szCs w:val="24"/>
        </w:rPr>
        <w:t>маршруты</w:t>
      </w:r>
      <w:r w:rsidR="00F502F6" w:rsidRPr="00AA492B">
        <w:rPr>
          <w:rFonts w:ascii="Times New Roman" w:hAnsi="Times New Roman" w:cs="Times New Roman"/>
          <w:sz w:val="24"/>
          <w:szCs w:val="24"/>
        </w:rPr>
        <w:t xml:space="preserve"> переноса ценностей от </w:t>
      </w:r>
      <w:r w:rsidR="00510A41" w:rsidRPr="00AA492B">
        <w:rPr>
          <w:rFonts w:ascii="Times New Roman" w:hAnsi="Times New Roman" w:cs="Times New Roman"/>
          <w:sz w:val="24"/>
          <w:szCs w:val="24"/>
        </w:rPr>
        <w:t>двери служебной зоны до рабочего места работников</w:t>
      </w:r>
      <w:r w:rsidR="00F502F6" w:rsidRPr="00AA492B">
        <w:rPr>
          <w:rFonts w:ascii="Times New Roman" w:hAnsi="Times New Roman" w:cs="Times New Roman"/>
          <w:sz w:val="24"/>
          <w:szCs w:val="24"/>
        </w:rPr>
        <w:t xml:space="preserve"> </w:t>
      </w:r>
      <w:r w:rsidR="00510A41" w:rsidRPr="00AA492B">
        <w:rPr>
          <w:rFonts w:ascii="Times New Roman" w:hAnsi="Times New Roman" w:cs="Times New Roman"/>
          <w:sz w:val="24"/>
          <w:szCs w:val="24"/>
        </w:rPr>
        <w:t>ВСП</w:t>
      </w:r>
      <w:r w:rsidR="003A0B50" w:rsidRPr="00AA492B">
        <w:rPr>
          <w:rFonts w:ascii="Times New Roman" w:hAnsi="Times New Roman" w:cs="Times New Roman"/>
          <w:sz w:val="24"/>
          <w:szCs w:val="24"/>
        </w:rPr>
        <w:t>.</w:t>
      </w:r>
    </w:p>
    <w:p w14:paraId="281C9326" w14:textId="77777777" w:rsidR="008115BC" w:rsidRPr="00AA492B" w:rsidRDefault="008115BC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ТСВ должна охватывать всю площадь зоны, позволять отслеживать любые возможные перемещения клиентов и </w:t>
      </w:r>
      <w:r w:rsidR="004C54F5" w:rsidRPr="00AA492B">
        <w:rPr>
          <w:rFonts w:ascii="Times New Roman" w:hAnsi="Times New Roman" w:cs="Times New Roman"/>
          <w:sz w:val="24"/>
          <w:szCs w:val="24"/>
        </w:rPr>
        <w:t>работников</w:t>
      </w:r>
      <w:r w:rsidRPr="00AA492B">
        <w:rPr>
          <w:rFonts w:ascii="Times New Roman" w:hAnsi="Times New Roman" w:cs="Times New Roman"/>
          <w:sz w:val="24"/>
          <w:szCs w:val="24"/>
        </w:rPr>
        <w:t xml:space="preserve"> в полный рост. Обеспечивать </w:t>
      </w:r>
      <w:r w:rsidRPr="00AA492B">
        <w:rPr>
          <w:rFonts w:ascii="Times New Roman" w:hAnsi="Times New Roman" w:cs="Times New Roman"/>
          <w:sz w:val="24"/>
          <w:szCs w:val="24"/>
        </w:rPr>
        <w:lastRenderedPageBreak/>
        <w:t xml:space="preserve">возможность различать по видео движения и действия работников и клиентов. Позволять четко </w:t>
      </w:r>
      <w:r w:rsidR="004C54F5" w:rsidRPr="00AA492B">
        <w:rPr>
          <w:rFonts w:ascii="Times New Roman" w:hAnsi="Times New Roman" w:cs="Times New Roman"/>
          <w:sz w:val="24"/>
          <w:szCs w:val="24"/>
        </w:rPr>
        <w:t xml:space="preserve">различать между собой людей в кадре, определить </w:t>
      </w:r>
      <w:r w:rsidRPr="00AA492B">
        <w:rPr>
          <w:rFonts w:ascii="Times New Roman" w:hAnsi="Times New Roman" w:cs="Times New Roman"/>
          <w:sz w:val="24"/>
          <w:szCs w:val="24"/>
        </w:rPr>
        <w:t>позу клиента (точное положение тулови</w:t>
      </w:r>
      <w:r w:rsidR="004C54F5" w:rsidRPr="00AA492B">
        <w:rPr>
          <w:rFonts w:ascii="Times New Roman" w:hAnsi="Times New Roman" w:cs="Times New Roman"/>
          <w:sz w:val="24"/>
          <w:szCs w:val="24"/>
        </w:rPr>
        <w:t>ща/рук/ног/направление головы).</w:t>
      </w:r>
    </w:p>
    <w:p w14:paraId="6B45D87E" w14:textId="77777777" w:rsidR="008115BC" w:rsidRPr="00C33E97" w:rsidRDefault="008115BC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33C5F">
        <w:rPr>
          <w:rFonts w:ascii="Times New Roman" w:hAnsi="Times New Roman" w:cs="Times New Roman"/>
          <w:sz w:val="24"/>
          <w:szCs w:val="24"/>
        </w:rPr>
        <w:t>В офисах VIP-формата зоной консультирования и прода</w:t>
      </w:r>
      <w:r w:rsidR="000D59F9" w:rsidRPr="00C33C5F">
        <w:rPr>
          <w:rFonts w:ascii="Times New Roman" w:hAnsi="Times New Roman" w:cs="Times New Roman"/>
          <w:sz w:val="24"/>
          <w:szCs w:val="24"/>
        </w:rPr>
        <w:t>ж являются переговорные комнаты</w:t>
      </w:r>
      <w:r w:rsidR="006E4026" w:rsidRPr="00C33C5F">
        <w:rPr>
          <w:rFonts w:ascii="Times New Roman" w:hAnsi="Times New Roman" w:cs="Times New Roman"/>
          <w:sz w:val="24"/>
          <w:szCs w:val="24"/>
        </w:rPr>
        <w:t>, зона открытых переговорных комнат (</w:t>
      </w:r>
      <w:r w:rsidR="006E4026" w:rsidRPr="00C33C5F">
        <w:rPr>
          <w:rFonts w:ascii="Times New Roman" w:hAnsi="Times New Roman" w:cs="Times New Roman"/>
          <w:sz w:val="24"/>
          <w:szCs w:val="24"/>
          <w:lang w:val="en-US"/>
        </w:rPr>
        <w:t>Self</w:t>
      </w:r>
      <w:r w:rsidR="006E4026" w:rsidRPr="00C33C5F">
        <w:rPr>
          <w:rFonts w:ascii="Times New Roman" w:hAnsi="Times New Roman" w:cs="Times New Roman"/>
          <w:sz w:val="24"/>
          <w:szCs w:val="24"/>
        </w:rPr>
        <w:t xml:space="preserve"> </w:t>
      </w:r>
      <w:r w:rsidR="006E4026" w:rsidRPr="00C33C5F">
        <w:rPr>
          <w:rFonts w:ascii="Times New Roman" w:hAnsi="Times New Roman" w:cs="Times New Roman"/>
          <w:sz w:val="24"/>
          <w:szCs w:val="24"/>
          <w:lang w:val="en-US"/>
        </w:rPr>
        <w:t>working</w:t>
      </w:r>
      <w:r w:rsidR="006E4026" w:rsidRPr="00C33C5F">
        <w:rPr>
          <w:rFonts w:ascii="Times New Roman" w:hAnsi="Times New Roman" w:cs="Times New Roman"/>
          <w:sz w:val="24"/>
          <w:szCs w:val="24"/>
        </w:rPr>
        <w:t>)</w:t>
      </w:r>
      <w:r w:rsidR="000D59F9" w:rsidRPr="00C33C5F">
        <w:rPr>
          <w:rFonts w:ascii="Times New Roman" w:hAnsi="Times New Roman" w:cs="Times New Roman"/>
          <w:sz w:val="24"/>
          <w:szCs w:val="24"/>
        </w:rPr>
        <w:t>.</w:t>
      </w:r>
    </w:p>
    <w:p w14:paraId="718F42BF" w14:textId="77777777" w:rsidR="008115BC" w:rsidRPr="00AA492B" w:rsidRDefault="008115BC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Видеокамеры должны обеспечивать видеозапись обстановки в помещении переговорной комнаты, </w:t>
      </w:r>
      <w:r w:rsidR="00262C18" w:rsidRPr="00AA492B">
        <w:rPr>
          <w:rFonts w:ascii="Times New Roman" w:hAnsi="Times New Roman" w:cs="Times New Roman"/>
          <w:sz w:val="24"/>
          <w:szCs w:val="24"/>
        </w:rPr>
        <w:t xml:space="preserve">переговорного </w:t>
      </w:r>
      <w:r w:rsidRPr="00AA492B">
        <w:rPr>
          <w:rFonts w:ascii="Times New Roman" w:hAnsi="Times New Roman" w:cs="Times New Roman"/>
          <w:sz w:val="24"/>
          <w:szCs w:val="24"/>
        </w:rPr>
        <w:t xml:space="preserve">стола, </w:t>
      </w:r>
      <w:r w:rsidR="00262C18" w:rsidRPr="00AA492B">
        <w:rPr>
          <w:rFonts w:ascii="Times New Roman" w:hAnsi="Times New Roman" w:cs="Times New Roman"/>
          <w:sz w:val="24"/>
          <w:szCs w:val="24"/>
        </w:rPr>
        <w:t xml:space="preserve">рабочего места, </w:t>
      </w:r>
      <w:r w:rsidRPr="00AA492B">
        <w:rPr>
          <w:rFonts w:ascii="Times New Roman" w:hAnsi="Times New Roman" w:cs="Times New Roman"/>
          <w:sz w:val="24"/>
          <w:szCs w:val="24"/>
        </w:rPr>
        <w:t>момента приема/передачи банковских ценностей, изображения передаточного устройства (в случае его установки), лица и действий клиента в момент приема/передачи им банковских ценностей.</w:t>
      </w:r>
    </w:p>
    <w:p w14:paraId="200085A9" w14:textId="77777777" w:rsidR="008115BC" w:rsidRPr="00AA492B" w:rsidRDefault="008115BC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Применяются </w:t>
      </w:r>
      <w:r w:rsidR="000D59F9">
        <w:rPr>
          <w:rFonts w:ascii="Times New Roman" w:hAnsi="Times New Roman" w:cs="Times New Roman"/>
          <w:sz w:val="24"/>
          <w:szCs w:val="24"/>
        </w:rPr>
        <w:t xml:space="preserve">цветные </w:t>
      </w:r>
      <w:r w:rsidRPr="00AA492B">
        <w:rPr>
          <w:rFonts w:ascii="Times New Roman" w:hAnsi="Times New Roman" w:cs="Times New Roman"/>
          <w:sz w:val="24"/>
          <w:szCs w:val="24"/>
        </w:rPr>
        <w:t xml:space="preserve">видеокамеры </w:t>
      </w:r>
      <w:r w:rsidRPr="00C74A28">
        <w:rPr>
          <w:rFonts w:ascii="Times New Roman" w:hAnsi="Times New Roman" w:cs="Times New Roman"/>
          <w:sz w:val="24"/>
          <w:szCs w:val="24"/>
        </w:rPr>
        <w:t>высокого разрешения</w:t>
      </w:r>
      <w:r w:rsidRPr="00AA492B">
        <w:rPr>
          <w:rFonts w:ascii="Times New Roman" w:hAnsi="Times New Roman" w:cs="Times New Roman"/>
          <w:sz w:val="24"/>
          <w:szCs w:val="24"/>
        </w:rPr>
        <w:t>, в купольном исполнении, с объективами, позволяющими получать изображение крупным планом.</w:t>
      </w:r>
    </w:p>
    <w:p w14:paraId="4F146A01" w14:textId="77777777" w:rsidR="002E44C7" w:rsidRPr="00AA492B" w:rsidRDefault="002E44C7" w:rsidP="00F5497D">
      <w:pPr>
        <w:pStyle w:val="a7"/>
        <w:numPr>
          <w:ilvl w:val="4"/>
          <w:numId w:val="20"/>
        </w:numPr>
        <w:tabs>
          <w:tab w:val="left" w:pos="184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В </w:t>
      </w:r>
      <w:r w:rsidRPr="00AA492B">
        <w:rPr>
          <w:rFonts w:ascii="Times New Roman" w:hAnsi="Times New Roman" w:cs="Times New Roman"/>
          <w:sz w:val="24"/>
          <w:szCs w:val="24"/>
        </w:rPr>
        <w:t>зоне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 транзакционных операций, зоне наличных операций</w:t>
      </w:r>
      <w:r w:rsidR="0090385A">
        <w:rPr>
          <w:rFonts w:ascii="Times New Roman" w:hAnsi="Times New Roman" w:cs="Times New Roman"/>
          <w:sz w:val="24"/>
          <w:szCs w:val="24"/>
          <w:lang w:eastAsia="ru-RU"/>
        </w:rPr>
        <w:t>.</w:t>
      </w:r>
    </w:p>
    <w:p w14:paraId="5D337863" w14:textId="77777777" w:rsidR="002E44C7" w:rsidRPr="00AA492B" w:rsidRDefault="002E44C7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ТСВ должна обеспечивать видеозапись рабочего места работника, лица клиента, момента приема/передачи банковских ценностей, работы с </w:t>
      </w:r>
      <w:r w:rsidR="00336B0E" w:rsidRPr="00AA492B">
        <w:rPr>
          <w:rFonts w:ascii="Times New Roman" w:hAnsi="Times New Roman" w:cs="Times New Roman"/>
          <w:sz w:val="24"/>
          <w:szCs w:val="24"/>
          <w:lang w:val="en-US"/>
        </w:rPr>
        <w:t>TCR</w:t>
      </w:r>
      <w:r w:rsidRPr="00AA492B">
        <w:rPr>
          <w:rFonts w:ascii="Times New Roman" w:hAnsi="Times New Roman" w:cs="Times New Roman"/>
          <w:sz w:val="24"/>
          <w:szCs w:val="24"/>
        </w:rPr>
        <w:t>, темпокассы, пневмопочт</w:t>
      </w:r>
      <w:r w:rsidR="0090385A">
        <w:rPr>
          <w:rFonts w:ascii="Times New Roman" w:hAnsi="Times New Roman" w:cs="Times New Roman"/>
          <w:sz w:val="24"/>
          <w:szCs w:val="24"/>
        </w:rPr>
        <w:t>ы</w:t>
      </w:r>
      <w:r w:rsidRPr="00AA492B">
        <w:rPr>
          <w:rFonts w:ascii="Times New Roman" w:hAnsi="Times New Roman" w:cs="Times New Roman"/>
          <w:sz w:val="24"/>
          <w:szCs w:val="24"/>
        </w:rPr>
        <w:t>, действий должностных лиц при проведении операций вложения/изъятия в/из шкаф(а) банковских карт.</w:t>
      </w:r>
    </w:p>
    <w:p w14:paraId="1A9E4782" w14:textId="77777777" w:rsidR="002E44C7" w:rsidRPr="00AA492B" w:rsidRDefault="002E44C7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 офисах VIP-формата зоной транзакционных операций являются помещения, в которых размещаются рабочие места операционных менеджеров, клиентских менеджеров, руководителя и заместителя руководителя ВСП.</w:t>
      </w:r>
    </w:p>
    <w:p w14:paraId="4529FC06" w14:textId="77777777" w:rsidR="002E44C7" w:rsidRPr="00AA492B" w:rsidRDefault="002E44C7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ТСВ должна обеспечить видеозапись и контроль действий должностных лиц в процессе проверки документов, оформлении операций, работ</w:t>
      </w:r>
      <w:r w:rsidR="0090385A">
        <w:rPr>
          <w:rFonts w:ascii="Times New Roman" w:hAnsi="Times New Roman" w:cs="Times New Roman"/>
          <w:sz w:val="24"/>
          <w:szCs w:val="24"/>
        </w:rPr>
        <w:t>ы</w:t>
      </w:r>
      <w:r w:rsidRPr="00AA492B">
        <w:rPr>
          <w:rFonts w:ascii="Times New Roman" w:hAnsi="Times New Roman" w:cs="Times New Roman"/>
          <w:sz w:val="24"/>
          <w:szCs w:val="24"/>
        </w:rPr>
        <w:t xml:space="preserve"> с информацией по клиенту.</w:t>
      </w:r>
    </w:p>
    <w:p w14:paraId="76B65C0D" w14:textId="77777777" w:rsidR="002D288D" w:rsidRPr="00AA492B" w:rsidRDefault="002E44C7" w:rsidP="002D288D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ТСВ должна охватывать всю площадь зоны, позволять отслеживать любые возможные перемещения клиентов и работников в полный рост. Обеспечивать возможность различать по видео движения и действия работников и клиентов. </w:t>
      </w:r>
      <w:r w:rsidR="002D288D" w:rsidRPr="00AA492B">
        <w:rPr>
          <w:rFonts w:ascii="Times New Roman" w:hAnsi="Times New Roman" w:cs="Times New Roman"/>
          <w:sz w:val="24"/>
          <w:szCs w:val="24"/>
        </w:rPr>
        <w:t xml:space="preserve">Позволять четко определить </w:t>
      </w:r>
      <w:r w:rsidR="002D288D">
        <w:rPr>
          <w:rFonts w:ascii="Times New Roman" w:hAnsi="Times New Roman" w:cs="Times New Roman"/>
          <w:sz w:val="24"/>
          <w:szCs w:val="24"/>
        </w:rPr>
        <w:t xml:space="preserve">лицо клиента и его </w:t>
      </w:r>
      <w:r w:rsidR="002D288D" w:rsidRPr="00AA492B">
        <w:rPr>
          <w:rFonts w:ascii="Times New Roman" w:hAnsi="Times New Roman" w:cs="Times New Roman"/>
          <w:sz w:val="24"/>
          <w:szCs w:val="24"/>
        </w:rPr>
        <w:t>позу</w:t>
      </w:r>
      <w:r w:rsidR="002D288D">
        <w:rPr>
          <w:rFonts w:ascii="Times New Roman" w:hAnsi="Times New Roman" w:cs="Times New Roman"/>
          <w:sz w:val="24"/>
          <w:szCs w:val="24"/>
        </w:rPr>
        <w:t xml:space="preserve"> (точное положение туловища/рук</w:t>
      </w:r>
      <w:r w:rsidR="002D288D" w:rsidRPr="00AA492B">
        <w:rPr>
          <w:rFonts w:ascii="Times New Roman" w:hAnsi="Times New Roman" w:cs="Times New Roman"/>
          <w:sz w:val="24"/>
          <w:szCs w:val="24"/>
        </w:rPr>
        <w:t>)</w:t>
      </w:r>
      <w:r w:rsidR="002D288D">
        <w:rPr>
          <w:rFonts w:ascii="Times New Roman" w:hAnsi="Times New Roman" w:cs="Times New Roman"/>
          <w:sz w:val="24"/>
          <w:szCs w:val="24"/>
        </w:rPr>
        <w:t>, а также</w:t>
      </w:r>
      <w:r w:rsidR="002D288D" w:rsidRPr="00AA492B">
        <w:rPr>
          <w:rFonts w:ascii="Times New Roman" w:hAnsi="Times New Roman" w:cs="Times New Roman"/>
          <w:sz w:val="24"/>
          <w:szCs w:val="24"/>
        </w:rPr>
        <w:t xml:space="preserve"> четко различать между собой людей в кадре.</w:t>
      </w:r>
    </w:p>
    <w:p w14:paraId="4CF651D0" w14:textId="77777777" w:rsidR="002E44C7" w:rsidRPr="00AA492B" w:rsidRDefault="002E44C7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Применяются цветные видеокамеры высокого разрешения, в купольном исполнении, по одной на каждое рабочее место.</w:t>
      </w:r>
    </w:p>
    <w:p w14:paraId="20AD7267" w14:textId="77777777" w:rsidR="002E44C7" w:rsidRPr="00AA492B" w:rsidRDefault="003C5CB8" w:rsidP="00F5497D">
      <w:pPr>
        <w:pStyle w:val="a7"/>
        <w:numPr>
          <w:ilvl w:val="4"/>
          <w:numId w:val="20"/>
        </w:numPr>
        <w:tabs>
          <w:tab w:val="left" w:pos="184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В 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>зоне</w:t>
      </w:r>
      <w:r w:rsidRPr="00AA492B">
        <w:rPr>
          <w:rFonts w:ascii="Times New Roman" w:hAnsi="Times New Roman" w:cs="Times New Roman"/>
          <w:sz w:val="24"/>
          <w:szCs w:val="24"/>
        </w:rPr>
        <w:t xml:space="preserve"> продаж</w:t>
      </w:r>
      <w:r w:rsidR="00372A80">
        <w:rPr>
          <w:rFonts w:ascii="Times New Roman" w:hAnsi="Times New Roman" w:cs="Times New Roman"/>
          <w:sz w:val="24"/>
          <w:szCs w:val="24"/>
        </w:rPr>
        <w:t>.</w:t>
      </w:r>
    </w:p>
    <w:p w14:paraId="390AAB17" w14:textId="77777777" w:rsidR="0069678B" w:rsidRPr="00AA492B" w:rsidRDefault="009E6B1C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Зона продаж должна попадать в обзор камер видеонаблюдения </w:t>
      </w:r>
      <w:r w:rsidR="00702CB6">
        <w:rPr>
          <w:rFonts w:ascii="Times New Roman" w:hAnsi="Times New Roman" w:cs="Times New Roman"/>
          <w:sz w:val="24"/>
          <w:szCs w:val="24"/>
        </w:rPr>
        <w:t>стандартного разрешения</w:t>
      </w:r>
      <w:r>
        <w:rPr>
          <w:rFonts w:ascii="Times New Roman" w:hAnsi="Times New Roman" w:cs="Times New Roman"/>
          <w:sz w:val="24"/>
          <w:szCs w:val="24"/>
        </w:rPr>
        <w:t>, с фиксацией</w:t>
      </w:r>
      <w:r w:rsidR="0069678B" w:rsidRPr="00AA492B">
        <w:rPr>
          <w:rFonts w:ascii="Times New Roman" w:hAnsi="Times New Roman" w:cs="Times New Roman"/>
          <w:sz w:val="24"/>
          <w:szCs w:val="24"/>
        </w:rPr>
        <w:t xml:space="preserve"> действий должностных лиц </w:t>
      </w:r>
      <w:r w:rsidR="00F91086">
        <w:rPr>
          <w:rFonts w:ascii="Times New Roman" w:hAnsi="Times New Roman" w:cs="Times New Roman"/>
          <w:sz w:val="24"/>
          <w:szCs w:val="24"/>
        </w:rPr>
        <w:t xml:space="preserve">ВСП </w:t>
      </w:r>
      <w:r>
        <w:rPr>
          <w:rFonts w:ascii="Times New Roman" w:hAnsi="Times New Roman" w:cs="Times New Roman"/>
          <w:sz w:val="24"/>
          <w:szCs w:val="24"/>
        </w:rPr>
        <w:t>при</w:t>
      </w:r>
      <w:r w:rsidR="0069678B" w:rsidRPr="00AA492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обслуживании клиентов</w:t>
      </w:r>
      <w:r w:rsidR="0069678B" w:rsidRPr="00AA492B">
        <w:rPr>
          <w:rFonts w:ascii="Times New Roman" w:hAnsi="Times New Roman" w:cs="Times New Roman"/>
          <w:sz w:val="24"/>
          <w:szCs w:val="24"/>
        </w:rPr>
        <w:t>.</w:t>
      </w:r>
    </w:p>
    <w:p w14:paraId="69526ABE" w14:textId="77777777" w:rsidR="0069678B" w:rsidRDefault="00F91086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Камеры </w:t>
      </w:r>
      <w:r w:rsidR="0069678B" w:rsidRPr="00AA492B">
        <w:rPr>
          <w:rFonts w:ascii="Times New Roman" w:hAnsi="Times New Roman" w:cs="Times New Roman"/>
          <w:sz w:val="24"/>
          <w:szCs w:val="24"/>
        </w:rPr>
        <w:t>ТСВ должн</w:t>
      </w:r>
      <w:r>
        <w:rPr>
          <w:rFonts w:ascii="Times New Roman" w:hAnsi="Times New Roman" w:cs="Times New Roman"/>
          <w:sz w:val="24"/>
          <w:szCs w:val="24"/>
        </w:rPr>
        <w:t>ы</w:t>
      </w:r>
      <w:r w:rsidR="0069678B" w:rsidRPr="00AA492B">
        <w:rPr>
          <w:rFonts w:ascii="Times New Roman" w:hAnsi="Times New Roman" w:cs="Times New Roman"/>
          <w:sz w:val="24"/>
          <w:szCs w:val="24"/>
        </w:rPr>
        <w:t xml:space="preserve"> охватывать всю площадь зоны, позволять отслеживать любые возможные перемещения клиентов и работников в полный рост</w:t>
      </w:r>
      <w:r>
        <w:rPr>
          <w:rFonts w:ascii="Times New Roman" w:hAnsi="Times New Roman" w:cs="Times New Roman"/>
          <w:sz w:val="24"/>
          <w:szCs w:val="24"/>
        </w:rPr>
        <w:t>, обеспечивая</w:t>
      </w:r>
      <w:r w:rsidR="0069678B" w:rsidRPr="00AA492B">
        <w:rPr>
          <w:rFonts w:ascii="Times New Roman" w:hAnsi="Times New Roman" w:cs="Times New Roman"/>
          <w:sz w:val="24"/>
          <w:szCs w:val="24"/>
        </w:rPr>
        <w:t xml:space="preserve"> возможность различать по видео движения и </w:t>
      </w:r>
      <w:r w:rsidR="009E6B1C">
        <w:rPr>
          <w:rFonts w:ascii="Times New Roman" w:hAnsi="Times New Roman" w:cs="Times New Roman"/>
          <w:sz w:val="24"/>
          <w:szCs w:val="24"/>
        </w:rPr>
        <w:t>действия работников и клиентов.</w:t>
      </w:r>
    </w:p>
    <w:p w14:paraId="19D5EF9D" w14:textId="77777777" w:rsidR="00B27BD3" w:rsidRPr="00AA492B" w:rsidRDefault="00B27BD3" w:rsidP="00F5497D">
      <w:pPr>
        <w:pStyle w:val="a7"/>
        <w:numPr>
          <w:ilvl w:val="4"/>
          <w:numId w:val="20"/>
        </w:numPr>
        <w:tabs>
          <w:tab w:val="left" w:pos="184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В блоке </w:t>
      </w:r>
      <w:r w:rsidR="0069678B" w:rsidRPr="00AA492B">
        <w:rPr>
          <w:rFonts w:ascii="Times New Roman" w:hAnsi="Times New Roman" w:cs="Times New Roman"/>
          <w:sz w:val="24"/>
          <w:szCs w:val="24"/>
        </w:rPr>
        <w:t xml:space="preserve">технически укрепленных </w:t>
      </w:r>
      <w:r w:rsidRPr="00AA492B">
        <w:rPr>
          <w:rFonts w:ascii="Times New Roman" w:hAnsi="Times New Roman" w:cs="Times New Roman"/>
          <w:sz w:val="24"/>
          <w:szCs w:val="24"/>
        </w:rPr>
        <w:t>помещений для хранения ценностей</w:t>
      </w:r>
      <w:r w:rsidR="0090385A">
        <w:rPr>
          <w:rFonts w:ascii="Times New Roman" w:hAnsi="Times New Roman" w:cs="Times New Roman"/>
          <w:sz w:val="24"/>
          <w:szCs w:val="24"/>
        </w:rPr>
        <w:t>.</w:t>
      </w:r>
    </w:p>
    <w:p w14:paraId="3F5625CA" w14:textId="77777777" w:rsidR="00C00E12" w:rsidRDefault="00324BCB" w:rsidP="00783A2C">
      <w:pPr>
        <w:pStyle w:val="a7"/>
        <w:tabs>
          <w:tab w:val="left" w:pos="1701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Камеры ТСВ должны охватывать всю площадь помещений и обеспечивать видеозапись </w:t>
      </w:r>
      <w:r w:rsidR="00C00E12" w:rsidRPr="00AA492B">
        <w:rPr>
          <w:rFonts w:ascii="Times New Roman" w:hAnsi="Times New Roman" w:cs="Times New Roman"/>
          <w:sz w:val="24"/>
          <w:szCs w:val="24"/>
        </w:rPr>
        <w:t xml:space="preserve">событий на маршруте переноса банковских ценностей от мест их хранения до входной </w:t>
      </w:r>
      <w:r w:rsidR="00E669C7" w:rsidRPr="00AA492B">
        <w:rPr>
          <w:rFonts w:ascii="Times New Roman" w:hAnsi="Times New Roman" w:cs="Times New Roman"/>
          <w:sz w:val="24"/>
          <w:szCs w:val="24"/>
        </w:rPr>
        <w:t>двери исключая</w:t>
      </w:r>
      <w:r w:rsidR="00C00E12" w:rsidRPr="00AA492B">
        <w:rPr>
          <w:rFonts w:ascii="Times New Roman" w:hAnsi="Times New Roman" w:cs="Times New Roman"/>
          <w:sz w:val="24"/>
          <w:szCs w:val="24"/>
        </w:rPr>
        <w:t xml:space="preserve"> перерывы в записи видеоизображения на всем маршруте переноса </w:t>
      </w:r>
      <w:r w:rsidR="00E550C0">
        <w:rPr>
          <w:rFonts w:ascii="Times New Roman" w:hAnsi="Times New Roman" w:cs="Times New Roman"/>
          <w:sz w:val="24"/>
          <w:szCs w:val="24"/>
        </w:rPr>
        <w:t>БЦ</w:t>
      </w:r>
      <w:r w:rsidR="00C00E12" w:rsidRPr="00AA492B">
        <w:rPr>
          <w:rFonts w:ascii="Times New Roman" w:hAnsi="Times New Roman" w:cs="Times New Roman"/>
          <w:sz w:val="24"/>
          <w:szCs w:val="24"/>
        </w:rPr>
        <w:t>.</w:t>
      </w:r>
    </w:p>
    <w:p w14:paraId="66F4825C" w14:textId="77777777" w:rsidR="008F62A6" w:rsidRPr="00AA492B" w:rsidRDefault="008F62A6" w:rsidP="008F62A6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6CC2">
        <w:rPr>
          <w:rFonts w:ascii="Times New Roman" w:hAnsi="Times New Roman" w:cs="Times New Roman"/>
          <w:sz w:val="24"/>
          <w:szCs w:val="24"/>
        </w:rPr>
        <w:t>Применяются цветные видеокамеры стандартного разрешения, в купольном исполнении, со встроенной ИК-подсветкой и режимом работы «день-ночь».</w:t>
      </w:r>
    </w:p>
    <w:p w14:paraId="4D39E44E" w14:textId="77777777" w:rsidR="00B27BD3" w:rsidRPr="00AA492B" w:rsidRDefault="0069678B" w:rsidP="00F5497D">
      <w:pPr>
        <w:pStyle w:val="a7"/>
        <w:numPr>
          <w:ilvl w:val="4"/>
          <w:numId w:val="20"/>
        </w:numPr>
        <w:tabs>
          <w:tab w:val="left" w:pos="184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Кладовые, </w:t>
      </w:r>
      <w:r w:rsidR="00B27BD3" w:rsidRPr="00AA492B">
        <w:rPr>
          <w:rFonts w:ascii="Times New Roman" w:hAnsi="Times New Roman" w:cs="Times New Roman"/>
          <w:sz w:val="24"/>
          <w:szCs w:val="24"/>
        </w:rPr>
        <w:t>сейфовые комнаты.</w:t>
      </w:r>
    </w:p>
    <w:p w14:paraId="40F858DB" w14:textId="77777777" w:rsidR="00B27BD3" w:rsidRPr="00AA492B" w:rsidRDefault="00B27BD3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ТСВ должна обеспечивать запись процесса сверки должностными лицами банковских ценностей в хранилище.</w:t>
      </w:r>
    </w:p>
    <w:p w14:paraId="12759F34" w14:textId="77777777" w:rsidR="00B27BD3" w:rsidRPr="00AA492B" w:rsidRDefault="00B27BD3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Применяются цветные видеокамеры высокого разрешения, в купольном исполнении, со встроенной ИК-подсветкой и режимом работы «день-ночь».</w:t>
      </w:r>
    </w:p>
    <w:p w14:paraId="456958F8" w14:textId="77777777" w:rsidR="00B27BD3" w:rsidRPr="00AA492B" w:rsidRDefault="00B27BD3" w:rsidP="00F5497D">
      <w:pPr>
        <w:pStyle w:val="a7"/>
        <w:numPr>
          <w:ilvl w:val="4"/>
          <w:numId w:val="20"/>
        </w:numPr>
        <w:tabs>
          <w:tab w:val="left" w:pos="184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lastRenderedPageBreak/>
        <w:t>В помещениях предкладовых/предсейфовых</w:t>
      </w:r>
      <w:r w:rsidR="0069678B" w:rsidRPr="00AA492B">
        <w:rPr>
          <w:rFonts w:ascii="Times New Roman" w:hAnsi="Times New Roman" w:cs="Times New Roman"/>
          <w:sz w:val="24"/>
          <w:szCs w:val="24"/>
        </w:rPr>
        <w:t>.</w:t>
      </w:r>
    </w:p>
    <w:p w14:paraId="7586FC14" w14:textId="77777777" w:rsidR="00B27BD3" w:rsidRPr="00AA492B" w:rsidRDefault="00B27BD3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ТСВ должна обеспечивать запись действий должностных лиц по опечатыванию двери сейфовой комнаты, по вносу/выносу в/из мест хранения ВСП банковских ценностей, действий заведующего кассой и инкассаторов в процессе приема/передачи сумок при подкреплении/вывозе банковских ценностей в/из ВСП, а также сверке (пересчете) должностными лицами банковских ценностей.</w:t>
      </w:r>
    </w:p>
    <w:p w14:paraId="5681913D" w14:textId="77777777" w:rsidR="00B27BD3" w:rsidRPr="00AA492B" w:rsidRDefault="00B27BD3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Применяются цветные видеокамеры высокого разрешения, в купольном исполнении, со встроенной ИК-подсветкой и режимом работы «день-ночь».</w:t>
      </w:r>
    </w:p>
    <w:p w14:paraId="43ADA24F" w14:textId="77777777" w:rsidR="00B27BD3" w:rsidRPr="00AA492B" w:rsidRDefault="00B27BD3" w:rsidP="00F5497D">
      <w:pPr>
        <w:pStyle w:val="a7"/>
        <w:numPr>
          <w:ilvl w:val="4"/>
          <w:numId w:val="20"/>
        </w:numPr>
        <w:tabs>
          <w:tab w:val="left" w:pos="184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 о</w:t>
      </w:r>
      <w:r w:rsidR="00977A70" w:rsidRPr="00AA492B">
        <w:rPr>
          <w:rFonts w:ascii="Times New Roman" w:hAnsi="Times New Roman" w:cs="Times New Roman"/>
          <w:sz w:val="24"/>
          <w:szCs w:val="24"/>
        </w:rPr>
        <w:t>перационных кассах/«моноблоках»</w:t>
      </w:r>
      <w:r w:rsidR="005519A3">
        <w:rPr>
          <w:rFonts w:ascii="Times New Roman" w:hAnsi="Times New Roman" w:cs="Times New Roman"/>
          <w:sz w:val="24"/>
          <w:szCs w:val="24"/>
        </w:rPr>
        <w:t>.</w:t>
      </w:r>
    </w:p>
    <w:p w14:paraId="77387FAC" w14:textId="77777777" w:rsidR="00B27BD3" w:rsidRPr="00AA492B" w:rsidRDefault="00B27BD3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ТСВ должна обеспечивать запись изображения рабочего стола кассира, передаточного устройства, лица клиента, момента приема/передачи им банковских ценностей, а также процесса пере</w:t>
      </w:r>
      <w:r w:rsidR="0044245A" w:rsidRPr="00AA492B">
        <w:rPr>
          <w:rFonts w:ascii="Times New Roman" w:hAnsi="Times New Roman" w:cs="Times New Roman"/>
          <w:sz w:val="24"/>
          <w:szCs w:val="24"/>
        </w:rPr>
        <w:t>носа</w:t>
      </w:r>
      <w:r w:rsidRPr="00AA492B">
        <w:rPr>
          <w:rFonts w:ascii="Times New Roman" w:hAnsi="Times New Roman" w:cs="Times New Roman"/>
          <w:sz w:val="24"/>
          <w:szCs w:val="24"/>
        </w:rPr>
        <w:t xml:space="preserve"> денежной наличности и ценностей </w:t>
      </w:r>
      <w:r w:rsidR="00801D9D" w:rsidRPr="00AA492B">
        <w:rPr>
          <w:rFonts w:ascii="Times New Roman" w:hAnsi="Times New Roman" w:cs="Times New Roman"/>
          <w:sz w:val="24"/>
          <w:szCs w:val="24"/>
        </w:rPr>
        <w:t xml:space="preserve">от мест их хранения, включая закассовый коридор. Изображение на рабочем месте в операционных кассах/«моноблоках» должна обеспечивать </w:t>
      </w:r>
      <w:r w:rsidRPr="00AA492B">
        <w:rPr>
          <w:rFonts w:ascii="Times New Roman" w:hAnsi="Times New Roman" w:cs="Times New Roman"/>
          <w:sz w:val="24"/>
          <w:szCs w:val="24"/>
        </w:rPr>
        <w:t>возможность распозна</w:t>
      </w:r>
      <w:r w:rsidR="00227D30" w:rsidRPr="00AA492B">
        <w:rPr>
          <w:rFonts w:ascii="Times New Roman" w:hAnsi="Times New Roman" w:cs="Times New Roman"/>
          <w:sz w:val="24"/>
          <w:szCs w:val="24"/>
        </w:rPr>
        <w:t>ва</w:t>
      </w:r>
      <w:r w:rsidRPr="00AA492B">
        <w:rPr>
          <w:rFonts w:ascii="Times New Roman" w:hAnsi="Times New Roman" w:cs="Times New Roman"/>
          <w:sz w:val="24"/>
          <w:szCs w:val="24"/>
        </w:rPr>
        <w:t>ния номинала банкнот.</w:t>
      </w:r>
    </w:p>
    <w:p w14:paraId="4D86D48E" w14:textId="77777777" w:rsidR="00B27BD3" w:rsidRPr="00AA492B" w:rsidRDefault="00B27BD3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Применяются цветные видеокамеры высокого разрешения, в купольном или корпусном исполнении</w:t>
      </w:r>
      <w:r w:rsidR="00642808" w:rsidRPr="00AA492B">
        <w:rPr>
          <w:rFonts w:ascii="Times New Roman" w:hAnsi="Times New Roman" w:cs="Times New Roman"/>
          <w:sz w:val="24"/>
          <w:szCs w:val="24"/>
        </w:rPr>
        <w:t xml:space="preserve">, со встроенной ИК-подсветкой и режимом работы «день-ночь». Видеокамеры устанавливаются </w:t>
      </w:r>
      <w:r w:rsidRPr="00AA492B">
        <w:rPr>
          <w:rFonts w:ascii="Times New Roman" w:hAnsi="Times New Roman" w:cs="Times New Roman"/>
          <w:sz w:val="24"/>
          <w:szCs w:val="24"/>
        </w:rPr>
        <w:t>на каждое рабочее место кассира.</w:t>
      </w:r>
    </w:p>
    <w:p w14:paraId="48953B27" w14:textId="77777777" w:rsidR="00292A2D" w:rsidRPr="00AA492B" w:rsidRDefault="00292A2D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При невозможности получения изображения необходимого качества допускается установка дополнительной видеокамеры.</w:t>
      </w:r>
    </w:p>
    <w:p w14:paraId="200B32C4" w14:textId="77777777" w:rsidR="00A06CC2" w:rsidRPr="00A06CC2" w:rsidRDefault="003C7A3A" w:rsidP="003C7A3A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6CC2">
        <w:rPr>
          <w:rFonts w:ascii="Times New Roman" w:hAnsi="Times New Roman" w:cs="Times New Roman"/>
          <w:sz w:val="24"/>
          <w:szCs w:val="24"/>
        </w:rPr>
        <w:t>Место размещения сейфов в операционной кассе/«моноблоке» должно попадать в обзор видеокамеры высокого разрешения, в купольном исполнении, со встроенной ИК-подсветкой и режимом работы «день-ночь».</w:t>
      </w:r>
    </w:p>
    <w:p w14:paraId="68A75CBF" w14:textId="77777777" w:rsidR="00B27BD3" w:rsidRPr="00AA492B" w:rsidRDefault="003C7A3A" w:rsidP="003C7A3A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6CC2">
        <w:rPr>
          <w:rFonts w:ascii="Times New Roman" w:hAnsi="Times New Roman" w:cs="Times New Roman"/>
          <w:sz w:val="24"/>
          <w:szCs w:val="24"/>
        </w:rPr>
        <w:t>ТСВ</w:t>
      </w:r>
      <w:r w:rsidR="00B27BD3" w:rsidRPr="00A06CC2">
        <w:rPr>
          <w:rFonts w:ascii="Times New Roman" w:hAnsi="Times New Roman" w:cs="Times New Roman"/>
          <w:sz w:val="24"/>
          <w:szCs w:val="24"/>
        </w:rPr>
        <w:t xml:space="preserve"> должна</w:t>
      </w:r>
      <w:r w:rsidR="00B27BD3" w:rsidRPr="00AA492B">
        <w:rPr>
          <w:rFonts w:ascii="Times New Roman" w:hAnsi="Times New Roman" w:cs="Times New Roman"/>
          <w:sz w:val="24"/>
          <w:szCs w:val="24"/>
        </w:rPr>
        <w:t xml:space="preserve"> обеспечивать запись действий должностных лиц по вносу/выносу в/из сейфы/сейфов ВСП банковских ценностей, а также их сверке (пересчете) должностными лицами.</w:t>
      </w:r>
    </w:p>
    <w:p w14:paraId="779DF987" w14:textId="77777777" w:rsidR="00B27BD3" w:rsidRPr="00AA492B" w:rsidRDefault="00B27BD3" w:rsidP="00F5497D">
      <w:pPr>
        <w:pStyle w:val="a7"/>
        <w:numPr>
          <w:ilvl w:val="4"/>
          <w:numId w:val="20"/>
        </w:numPr>
        <w:tabs>
          <w:tab w:val="left" w:pos="184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 помещении</w:t>
      </w:r>
      <w:r w:rsidR="003C5CB8">
        <w:rPr>
          <w:rFonts w:ascii="Times New Roman" w:hAnsi="Times New Roman" w:cs="Times New Roman"/>
          <w:sz w:val="24"/>
          <w:szCs w:val="24"/>
        </w:rPr>
        <w:t>/месте</w:t>
      </w:r>
      <w:r w:rsidRPr="00AA492B">
        <w:rPr>
          <w:rFonts w:ascii="Times New Roman" w:hAnsi="Times New Roman" w:cs="Times New Roman"/>
          <w:sz w:val="24"/>
          <w:szCs w:val="24"/>
        </w:rPr>
        <w:t xml:space="preserve"> (зоне) передачи и пересчета банковских ценностей.</w:t>
      </w:r>
    </w:p>
    <w:p w14:paraId="027AB0B3" w14:textId="77777777" w:rsidR="0044245A" w:rsidRPr="00AA492B" w:rsidRDefault="0044245A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ТСВ должна обеспечить запись действий кассовых/инкассаторских работников и идентифицировать сумки/сейф-пакеты при проведении операций приема/передачи, вложения/изъятия в/из сейф(а), порядка пересчета сумки/сейф-пакета, порядка оформления соответствующих документов.</w:t>
      </w:r>
    </w:p>
    <w:p w14:paraId="37D971DC" w14:textId="77777777" w:rsidR="00B27BD3" w:rsidRPr="00AA492B" w:rsidRDefault="00B27BD3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Применяются цветные видеокамеры высокого разрешения, в купольном исполнении</w:t>
      </w:r>
      <w:r w:rsidR="00292A2D" w:rsidRPr="00AA492B">
        <w:rPr>
          <w:rFonts w:ascii="Times New Roman" w:hAnsi="Times New Roman" w:cs="Times New Roman"/>
          <w:sz w:val="24"/>
          <w:szCs w:val="24"/>
        </w:rPr>
        <w:t>, со встроенной ИК-подсветкой и режимом работы «день-ночь»</w:t>
      </w:r>
      <w:r w:rsidRPr="00AA492B">
        <w:rPr>
          <w:rFonts w:ascii="Times New Roman" w:hAnsi="Times New Roman" w:cs="Times New Roman"/>
          <w:sz w:val="24"/>
          <w:szCs w:val="24"/>
        </w:rPr>
        <w:t>.</w:t>
      </w:r>
    </w:p>
    <w:p w14:paraId="2BF1CC8F" w14:textId="77777777" w:rsidR="00B27BD3" w:rsidRPr="00AA492B" w:rsidRDefault="00B27BD3" w:rsidP="00F5497D">
      <w:pPr>
        <w:pStyle w:val="a7"/>
        <w:numPr>
          <w:ilvl w:val="4"/>
          <w:numId w:val="20"/>
        </w:numPr>
        <w:tabs>
          <w:tab w:val="left" w:pos="184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 помещении бесконтактной передачи БЦ, месте установки сейфа для б</w:t>
      </w:r>
      <w:r w:rsidR="00977A70" w:rsidRPr="00AA492B">
        <w:rPr>
          <w:rFonts w:ascii="Times New Roman" w:hAnsi="Times New Roman" w:cs="Times New Roman"/>
          <w:sz w:val="24"/>
          <w:szCs w:val="24"/>
        </w:rPr>
        <w:t>есконтактной передачи ценностей</w:t>
      </w:r>
      <w:r w:rsidR="005519A3">
        <w:rPr>
          <w:rFonts w:ascii="Times New Roman" w:hAnsi="Times New Roman" w:cs="Times New Roman"/>
          <w:sz w:val="24"/>
          <w:szCs w:val="24"/>
        </w:rPr>
        <w:t>.</w:t>
      </w:r>
    </w:p>
    <w:p w14:paraId="764146F0" w14:textId="77777777" w:rsidR="00B27BD3" w:rsidRPr="00AA492B" w:rsidRDefault="00B27BD3" w:rsidP="00F17177">
      <w:pPr>
        <w:pStyle w:val="a7"/>
        <w:tabs>
          <w:tab w:val="left" w:pos="184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ТСВ должна обеспечить запись действий кассовых/инкассаторских работников и идентифицировать сумки/сейф-пакеты/кассеты УС при проведении операций приема/передачи, вложения/изъятия в/из сейф(а), порядка опечатывания сейфа, порядка пересчета дефектной сумки/сейф-пакета/кассеты УС, порядка оформления соответствующих документов.</w:t>
      </w:r>
    </w:p>
    <w:p w14:paraId="414B5FD8" w14:textId="77777777" w:rsidR="00B27BD3" w:rsidRPr="00AA492B" w:rsidRDefault="00B27BD3" w:rsidP="00F17177">
      <w:pPr>
        <w:pStyle w:val="a7"/>
        <w:tabs>
          <w:tab w:val="left" w:pos="184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Применяются цветные видеокамеры высокого разрешения, в купольном или корпусном исполнении</w:t>
      </w:r>
      <w:r w:rsidR="00292A2D" w:rsidRPr="00AA492B">
        <w:rPr>
          <w:rFonts w:ascii="Times New Roman" w:hAnsi="Times New Roman" w:cs="Times New Roman"/>
          <w:sz w:val="24"/>
          <w:szCs w:val="24"/>
        </w:rPr>
        <w:t>, со встроенной ИК-подсветкой и режимом работы «день-ночь»</w:t>
      </w:r>
      <w:r w:rsidRPr="00AA492B">
        <w:rPr>
          <w:rFonts w:ascii="Times New Roman" w:hAnsi="Times New Roman" w:cs="Times New Roman"/>
          <w:sz w:val="24"/>
          <w:szCs w:val="24"/>
        </w:rPr>
        <w:t>.</w:t>
      </w:r>
    </w:p>
    <w:p w14:paraId="03A8C8A6" w14:textId="77777777" w:rsidR="00B27BD3" w:rsidRPr="00AA492B" w:rsidRDefault="00B27BD3" w:rsidP="00F5497D">
      <w:pPr>
        <w:pStyle w:val="a7"/>
        <w:numPr>
          <w:ilvl w:val="4"/>
          <w:numId w:val="20"/>
        </w:numPr>
        <w:tabs>
          <w:tab w:val="left" w:pos="184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 кабине конфиден</w:t>
      </w:r>
      <w:r w:rsidR="00977A70" w:rsidRPr="00AA492B">
        <w:rPr>
          <w:rFonts w:ascii="Times New Roman" w:hAnsi="Times New Roman" w:cs="Times New Roman"/>
          <w:sz w:val="24"/>
          <w:szCs w:val="24"/>
        </w:rPr>
        <w:t>циального обслуживания клиентов</w:t>
      </w:r>
      <w:r w:rsidR="005519A3">
        <w:rPr>
          <w:rFonts w:ascii="Times New Roman" w:hAnsi="Times New Roman" w:cs="Times New Roman"/>
          <w:sz w:val="24"/>
          <w:szCs w:val="24"/>
        </w:rPr>
        <w:t>.</w:t>
      </w:r>
    </w:p>
    <w:p w14:paraId="7D264059" w14:textId="77777777" w:rsidR="00946F6A" w:rsidRPr="00AA492B" w:rsidRDefault="00946F6A" w:rsidP="00946F6A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ТСВ должна обеспечить получение изображения передаточного устройства, лица клиента, а также его действий при передаче/получении денежной наличности, ценностей.</w:t>
      </w:r>
    </w:p>
    <w:p w14:paraId="3F7F9171" w14:textId="77777777" w:rsidR="00B27BD3" w:rsidRPr="00AA492B" w:rsidRDefault="00B27BD3" w:rsidP="00B20C08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Применяются цветные видеокамеры высокого разрешения, в купольном исполнении.</w:t>
      </w:r>
    </w:p>
    <w:p w14:paraId="1BFB6050" w14:textId="77777777" w:rsidR="00C530E9" w:rsidRPr="00AA492B" w:rsidRDefault="00C530E9" w:rsidP="00F5497D">
      <w:pPr>
        <w:pStyle w:val="a7"/>
        <w:numPr>
          <w:ilvl w:val="4"/>
          <w:numId w:val="20"/>
        </w:numPr>
        <w:tabs>
          <w:tab w:val="left" w:pos="184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lastRenderedPageBreak/>
        <w:t>В помещении для совершения операций с ценностями</w:t>
      </w:r>
      <w:r w:rsidR="00072443">
        <w:rPr>
          <w:rFonts w:ascii="Times New Roman" w:hAnsi="Times New Roman" w:cs="Times New Roman"/>
          <w:sz w:val="24"/>
          <w:szCs w:val="24"/>
        </w:rPr>
        <w:t>.</w:t>
      </w:r>
    </w:p>
    <w:p w14:paraId="15AAA2C0" w14:textId="77777777" w:rsidR="00C530E9" w:rsidRPr="00AA492B" w:rsidRDefault="00C530E9" w:rsidP="00B20C08">
      <w:pPr>
        <w:pStyle w:val="a7"/>
        <w:spacing w:after="0" w:line="276" w:lineRule="auto"/>
        <w:ind w:left="0" w:firstLine="851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ТСВ должна обеспечивать запись действий должностных лиц по вносу/выносу банковских ценностей, действий заведующего кассой и инкассаторов в процессе приема/передачи сумок при подкреплении/вывозе банковских ценностей в/из ВСП, </w:t>
      </w:r>
      <w:r w:rsidR="00946F6A" w:rsidRPr="00AA492B">
        <w:rPr>
          <w:rFonts w:ascii="Times New Roman" w:hAnsi="Times New Roman" w:cs="Times New Roman"/>
          <w:sz w:val="24"/>
          <w:szCs w:val="24"/>
        </w:rPr>
        <w:t xml:space="preserve">вскрытия сейф-пакетов и пересчета банковских ценностей, </w:t>
      </w:r>
      <w:r w:rsidRPr="00AA492B">
        <w:rPr>
          <w:rFonts w:ascii="Times New Roman" w:hAnsi="Times New Roman" w:cs="Times New Roman"/>
          <w:sz w:val="24"/>
          <w:szCs w:val="24"/>
        </w:rPr>
        <w:t>а также сверке (пересчете) должностными лицами банковских ценностей.</w:t>
      </w:r>
    </w:p>
    <w:p w14:paraId="4E325061" w14:textId="77777777" w:rsidR="00C530E9" w:rsidRPr="00AA492B" w:rsidRDefault="00C530E9" w:rsidP="00B20C08">
      <w:pPr>
        <w:pStyle w:val="a7"/>
        <w:spacing w:after="0" w:line="276" w:lineRule="auto"/>
        <w:ind w:left="0" w:firstLine="851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Применяются цветные видеокамеры высокого разрешения, в купольном исполнении, со встроенной ИК-подсветкой и режимом работы «день-ночь».</w:t>
      </w:r>
    </w:p>
    <w:p w14:paraId="7B426EA7" w14:textId="77777777" w:rsidR="00C530E9" w:rsidRPr="00AA492B" w:rsidRDefault="00B27BD3" w:rsidP="00F5497D">
      <w:pPr>
        <w:pStyle w:val="a7"/>
        <w:numPr>
          <w:ilvl w:val="4"/>
          <w:numId w:val="20"/>
        </w:numPr>
        <w:tabs>
          <w:tab w:val="left" w:pos="184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 конфиденциальном кабинете</w:t>
      </w:r>
      <w:r w:rsidR="00072443">
        <w:rPr>
          <w:rFonts w:ascii="Times New Roman" w:hAnsi="Times New Roman" w:cs="Times New Roman"/>
          <w:sz w:val="24"/>
          <w:szCs w:val="24"/>
        </w:rPr>
        <w:t>.</w:t>
      </w:r>
    </w:p>
    <w:p w14:paraId="3E9BFF91" w14:textId="77777777" w:rsidR="00C530E9" w:rsidRPr="00AA492B" w:rsidRDefault="00C530E9" w:rsidP="00B20C08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ТСВ должна обеспечивать запись действий по вносу/выносу из ПСОЦ</w:t>
      </w:r>
      <w:r w:rsidR="00946F6A" w:rsidRPr="00AA492B">
        <w:rPr>
          <w:rFonts w:ascii="Times New Roman" w:hAnsi="Times New Roman" w:cs="Times New Roman"/>
          <w:sz w:val="24"/>
          <w:szCs w:val="24"/>
        </w:rPr>
        <w:t>/служебной зоны</w:t>
      </w:r>
      <w:r w:rsidRPr="00AA492B">
        <w:rPr>
          <w:rFonts w:ascii="Times New Roman" w:hAnsi="Times New Roman" w:cs="Times New Roman"/>
          <w:sz w:val="24"/>
          <w:szCs w:val="24"/>
        </w:rPr>
        <w:t xml:space="preserve"> банковских ценностей, </w:t>
      </w:r>
      <w:r w:rsidR="009937D7" w:rsidRPr="00AA492B">
        <w:rPr>
          <w:rFonts w:ascii="Times New Roman" w:hAnsi="Times New Roman" w:cs="Times New Roman"/>
          <w:sz w:val="24"/>
          <w:szCs w:val="24"/>
        </w:rPr>
        <w:t>вложения/изъятия в/из</w:t>
      </w:r>
      <w:r w:rsidRPr="00AA492B">
        <w:rPr>
          <w:rFonts w:ascii="Times New Roman" w:hAnsi="Times New Roman" w:cs="Times New Roman"/>
          <w:sz w:val="24"/>
          <w:szCs w:val="24"/>
        </w:rPr>
        <w:t xml:space="preserve"> СВХ</w:t>
      </w:r>
      <w:r w:rsidR="009937D7" w:rsidRPr="00AA492B">
        <w:rPr>
          <w:rFonts w:ascii="Times New Roman" w:hAnsi="Times New Roman" w:cs="Times New Roman"/>
          <w:sz w:val="24"/>
          <w:szCs w:val="24"/>
        </w:rPr>
        <w:t xml:space="preserve"> банковских ценностей</w:t>
      </w:r>
      <w:r w:rsidRPr="00AA492B">
        <w:rPr>
          <w:rFonts w:ascii="Times New Roman" w:hAnsi="Times New Roman" w:cs="Times New Roman"/>
          <w:sz w:val="24"/>
          <w:szCs w:val="24"/>
        </w:rPr>
        <w:t>, рабочего стола, лица клиента, момента приема/передачи банковских ценностей, а также процесса пересчета денежной наличности и ценностей с возможностью распознания номинала банкнот.</w:t>
      </w:r>
    </w:p>
    <w:p w14:paraId="01A8441B" w14:textId="77777777" w:rsidR="00C530E9" w:rsidRPr="00AA492B" w:rsidRDefault="00C530E9" w:rsidP="00F17177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Применяются цветные видеокамеры высокого разрешения, в купольном или корпусном исполнении</w:t>
      </w:r>
      <w:r w:rsidR="00292A2D" w:rsidRPr="00AA492B">
        <w:rPr>
          <w:rFonts w:ascii="Times New Roman" w:hAnsi="Times New Roman" w:cs="Times New Roman"/>
          <w:sz w:val="24"/>
          <w:szCs w:val="24"/>
        </w:rPr>
        <w:t>, со встроенной ИК-подсветкой и режимом работы «день-ночь»</w:t>
      </w:r>
      <w:r w:rsidRPr="00AA492B">
        <w:rPr>
          <w:rFonts w:ascii="Times New Roman" w:hAnsi="Times New Roman" w:cs="Times New Roman"/>
          <w:sz w:val="24"/>
          <w:szCs w:val="24"/>
        </w:rPr>
        <w:t>.</w:t>
      </w:r>
    </w:p>
    <w:p w14:paraId="2F497EE6" w14:textId="77777777" w:rsidR="00292A2D" w:rsidRPr="00AA492B" w:rsidRDefault="00292A2D" w:rsidP="00F17177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При невозможности получения изображения необходимого качества допускается установка дополнительной видеокамеры.</w:t>
      </w:r>
    </w:p>
    <w:p w14:paraId="31961526" w14:textId="77777777" w:rsidR="00B27BD3" w:rsidRPr="00AA492B" w:rsidRDefault="00B27BD3" w:rsidP="00F5497D">
      <w:pPr>
        <w:pStyle w:val="a7"/>
        <w:numPr>
          <w:ilvl w:val="4"/>
          <w:numId w:val="20"/>
        </w:numPr>
        <w:tabs>
          <w:tab w:val="left" w:pos="184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 зоне размещения специально выделенных сейфов (далее – СВС) для хранения ключей от сейфов</w:t>
      </w:r>
      <w:r w:rsidR="005D3F20" w:rsidRPr="00AA492B">
        <w:rPr>
          <w:rFonts w:ascii="Times New Roman" w:hAnsi="Times New Roman" w:cs="Times New Roman"/>
          <w:sz w:val="24"/>
          <w:szCs w:val="24"/>
        </w:rPr>
        <w:t>,</w:t>
      </w:r>
      <w:r w:rsidRPr="00AA492B">
        <w:rPr>
          <w:rFonts w:ascii="Times New Roman" w:hAnsi="Times New Roman" w:cs="Times New Roman"/>
          <w:sz w:val="24"/>
          <w:szCs w:val="24"/>
        </w:rPr>
        <w:t xml:space="preserve"> хранилища</w:t>
      </w:r>
      <w:r w:rsidR="005D3F20" w:rsidRPr="00AA492B">
        <w:rPr>
          <w:rFonts w:ascii="Times New Roman" w:hAnsi="Times New Roman" w:cs="Times New Roman"/>
          <w:sz w:val="24"/>
          <w:szCs w:val="24"/>
        </w:rPr>
        <w:t>, сейфовой комнаты</w:t>
      </w:r>
      <w:r w:rsidR="00F959A0" w:rsidRPr="00AA492B">
        <w:rPr>
          <w:rFonts w:ascii="Times New Roman" w:hAnsi="Times New Roman" w:cs="Times New Roman"/>
          <w:sz w:val="24"/>
          <w:szCs w:val="24"/>
        </w:rPr>
        <w:t xml:space="preserve"> ВСП</w:t>
      </w:r>
      <w:r w:rsidR="00566BFB">
        <w:rPr>
          <w:rFonts w:ascii="Times New Roman" w:hAnsi="Times New Roman" w:cs="Times New Roman"/>
          <w:sz w:val="24"/>
          <w:szCs w:val="24"/>
        </w:rPr>
        <w:t>.</w:t>
      </w:r>
    </w:p>
    <w:p w14:paraId="65B61EBE" w14:textId="77777777" w:rsidR="00B27BD3" w:rsidRPr="00AA492B" w:rsidRDefault="00B27BD3" w:rsidP="00F17177">
      <w:pPr>
        <w:pStyle w:val="a7"/>
        <w:tabs>
          <w:tab w:val="left" w:pos="1701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ТСВ должна обеспечивать запись действий должностных лиц при работе с СВС. Применяются цветные видеокамеры стандартного разрешения, в купольном исполнении.</w:t>
      </w:r>
    </w:p>
    <w:p w14:paraId="16C64F9B" w14:textId="77777777" w:rsidR="00B27BD3" w:rsidRPr="00AA492B" w:rsidRDefault="00B27BD3" w:rsidP="00F5497D">
      <w:pPr>
        <w:pStyle w:val="a7"/>
        <w:numPr>
          <w:ilvl w:val="4"/>
          <w:numId w:val="20"/>
        </w:numPr>
        <w:tabs>
          <w:tab w:val="left" w:pos="184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 зоне хранилища ценностей клиентов</w:t>
      </w:r>
      <w:r w:rsidR="00566BFB">
        <w:rPr>
          <w:rFonts w:ascii="Times New Roman" w:hAnsi="Times New Roman" w:cs="Times New Roman"/>
          <w:sz w:val="24"/>
          <w:szCs w:val="24"/>
        </w:rPr>
        <w:t>.</w:t>
      </w:r>
    </w:p>
    <w:p w14:paraId="50E8B0BE" w14:textId="77777777" w:rsidR="00292A2D" w:rsidRPr="00AA492B" w:rsidRDefault="00B27BD3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Видеокамеры ТСВ необходимо устанавливать снаружи перед входом и внутри ХЦК. </w:t>
      </w:r>
      <w:r w:rsidR="00292A2D" w:rsidRPr="00AA492B">
        <w:rPr>
          <w:rFonts w:ascii="Times New Roman" w:hAnsi="Times New Roman" w:cs="Times New Roman"/>
          <w:sz w:val="24"/>
          <w:szCs w:val="24"/>
        </w:rPr>
        <w:t>Действующие ХЦК подлежат переоборудованию ТСВ в соответствии с данным Стандартом.</w:t>
      </w:r>
      <w:r w:rsidR="000F64F6">
        <w:rPr>
          <w:rFonts w:ascii="Times New Roman" w:hAnsi="Times New Roman" w:cs="Times New Roman"/>
          <w:sz w:val="24"/>
          <w:szCs w:val="24"/>
        </w:rPr>
        <w:t xml:space="preserve"> При организации новых ХЦК помещения в обязательном порядке оснащаются ТСВ.</w:t>
      </w:r>
    </w:p>
    <w:p w14:paraId="09D15526" w14:textId="77777777" w:rsidR="00B27BD3" w:rsidRPr="00AA492B" w:rsidRDefault="00B27BD3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При установке видеокамер в ХЦК необходимо обеспечить видеозапись:</w:t>
      </w:r>
    </w:p>
    <w:p w14:paraId="3EBC4A67" w14:textId="77777777" w:rsidR="00B27BD3" w:rsidRDefault="00B27BD3" w:rsidP="00F5497D">
      <w:pPr>
        <w:pStyle w:val="a7"/>
        <w:numPr>
          <w:ilvl w:val="0"/>
          <w:numId w:val="33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доступа в ХЦК клиентов и работников ВСП с фиксацией даты и времени;</w:t>
      </w:r>
    </w:p>
    <w:p w14:paraId="587F22B7" w14:textId="77777777" w:rsidR="00E550C0" w:rsidRPr="00AA492B" w:rsidRDefault="00E550C0" w:rsidP="00F5497D">
      <w:pPr>
        <w:pStyle w:val="a7"/>
        <w:numPr>
          <w:ilvl w:val="0"/>
          <w:numId w:val="33"/>
        </w:numPr>
        <w:tabs>
          <w:tab w:val="left" w:pos="1134"/>
        </w:tabs>
        <w:spacing w:after="0" w:line="276" w:lineRule="auto"/>
        <w:ind w:hanging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контрол</w:t>
      </w:r>
      <w:r w:rsidR="0056793D">
        <w:rPr>
          <w:rFonts w:ascii="Times New Roman" w:hAnsi="Times New Roman" w:cs="Times New Roman"/>
          <w:sz w:val="24"/>
          <w:szCs w:val="24"/>
        </w:rPr>
        <w:t>я</w:t>
      </w:r>
      <w:r>
        <w:rPr>
          <w:rFonts w:ascii="Times New Roman" w:hAnsi="Times New Roman" w:cs="Times New Roman"/>
          <w:sz w:val="24"/>
          <w:szCs w:val="24"/>
        </w:rPr>
        <w:t xml:space="preserve"> состояния </w:t>
      </w:r>
      <w:r w:rsidR="000E70F8">
        <w:rPr>
          <w:rFonts w:ascii="Times New Roman" w:hAnsi="Times New Roman" w:cs="Times New Roman"/>
          <w:sz w:val="24"/>
          <w:szCs w:val="24"/>
        </w:rPr>
        <w:t xml:space="preserve">всех дверей </w:t>
      </w:r>
      <w:r w:rsidR="000E70F8" w:rsidRPr="000E70F8">
        <w:rPr>
          <w:rFonts w:ascii="Times New Roman" w:hAnsi="Times New Roman" w:cs="Times New Roman"/>
          <w:sz w:val="24"/>
          <w:szCs w:val="24"/>
        </w:rPr>
        <w:t>индивидуальных сейфов</w:t>
      </w:r>
      <w:r w:rsidR="000E70F8">
        <w:rPr>
          <w:rFonts w:ascii="Times New Roman" w:hAnsi="Times New Roman" w:cs="Times New Roman"/>
          <w:sz w:val="24"/>
          <w:szCs w:val="24"/>
        </w:rPr>
        <w:t>;</w:t>
      </w:r>
    </w:p>
    <w:p w14:paraId="2063A365" w14:textId="77777777" w:rsidR="00B27BD3" w:rsidRPr="00AA492B" w:rsidRDefault="00B27BD3" w:rsidP="00F5497D">
      <w:pPr>
        <w:pStyle w:val="a7"/>
        <w:numPr>
          <w:ilvl w:val="0"/>
          <w:numId w:val="33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действий клиентов при открывании и закрывании ими индивидуальных сейфов;</w:t>
      </w:r>
    </w:p>
    <w:p w14:paraId="29801629" w14:textId="77777777" w:rsidR="00B27BD3" w:rsidRPr="00AA492B" w:rsidRDefault="00B27BD3" w:rsidP="00F5497D">
      <w:pPr>
        <w:pStyle w:val="a7"/>
        <w:numPr>
          <w:ilvl w:val="0"/>
          <w:numId w:val="33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действий администраторов ХЦК, проводящих обслуживание клиентов;</w:t>
      </w:r>
    </w:p>
    <w:p w14:paraId="31DEECC6" w14:textId="77777777" w:rsidR="00B27BD3" w:rsidRDefault="00B27BD3" w:rsidP="00F5497D">
      <w:pPr>
        <w:pStyle w:val="a7"/>
        <w:numPr>
          <w:ilvl w:val="0"/>
          <w:numId w:val="33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действий </w:t>
      </w:r>
      <w:r w:rsidR="000F64F6">
        <w:rPr>
          <w:rFonts w:ascii="Times New Roman" w:hAnsi="Times New Roman" w:cs="Times New Roman"/>
          <w:sz w:val="24"/>
          <w:szCs w:val="24"/>
        </w:rPr>
        <w:t>администраторов ХЦК при о</w:t>
      </w:r>
      <w:r w:rsidRPr="00AA492B">
        <w:rPr>
          <w:rFonts w:ascii="Times New Roman" w:hAnsi="Times New Roman" w:cs="Times New Roman"/>
          <w:sz w:val="24"/>
          <w:szCs w:val="24"/>
        </w:rPr>
        <w:t>т</w:t>
      </w:r>
      <w:r w:rsidR="000F64F6">
        <w:rPr>
          <w:rFonts w:ascii="Times New Roman" w:hAnsi="Times New Roman" w:cs="Times New Roman"/>
          <w:sz w:val="24"/>
          <w:szCs w:val="24"/>
        </w:rPr>
        <w:t>кры</w:t>
      </w:r>
      <w:r w:rsidR="0056793D">
        <w:rPr>
          <w:rFonts w:ascii="Times New Roman" w:hAnsi="Times New Roman" w:cs="Times New Roman"/>
          <w:sz w:val="24"/>
          <w:szCs w:val="24"/>
        </w:rPr>
        <w:t>вании</w:t>
      </w:r>
      <w:r w:rsidR="000F64F6">
        <w:rPr>
          <w:rFonts w:ascii="Times New Roman" w:hAnsi="Times New Roman" w:cs="Times New Roman"/>
          <w:sz w:val="24"/>
          <w:szCs w:val="24"/>
        </w:rPr>
        <w:t>,</w:t>
      </w:r>
      <w:r w:rsidRPr="00AA492B">
        <w:rPr>
          <w:rFonts w:ascii="Times New Roman" w:hAnsi="Times New Roman" w:cs="Times New Roman"/>
          <w:sz w:val="24"/>
          <w:szCs w:val="24"/>
        </w:rPr>
        <w:t xml:space="preserve"> закры</w:t>
      </w:r>
      <w:r w:rsidR="0056793D">
        <w:rPr>
          <w:rFonts w:ascii="Times New Roman" w:hAnsi="Times New Roman" w:cs="Times New Roman"/>
          <w:sz w:val="24"/>
          <w:szCs w:val="24"/>
        </w:rPr>
        <w:t>вании</w:t>
      </w:r>
      <w:r w:rsidRPr="00AA492B">
        <w:rPr>
          <w:rFonts w:ascii="Times New Roman" w:hAnsi="Times New Roman" w:cs="Times New Roman"/>
          <w:sz w:val="24"/>
          <w:szCs w:val="24"/>
        </w:rPr>
        <w:t xml:space="preserve"> и опечат</w:t>
      </w:r>
      <w:r w:rsidR="00682B9D">
        <w:rPr>
          <w:rFonts w:ascii="Times New Roman" w:hAnsi="Times New Roman" w:cs="Times New Roman"/>
          <w:sz w:val="24"/>
          <w:szCs w:val="24"/>
        </w:rPr>
        <w:t>ыванию/опломбированию двери ХЦК;</w:t>
      </w:r>
    </w:p>
    <w:p w14:paraId="502E4584" w14:textId="77777777" w:rsidR="00B27BD3" w:rsidRPr="00682B9D" w:rsidRDefault="00E97D6F" w:rsidP="00F5497D">
      <w:pPr>
        <w:pStyle w:val="a7"/>
        <w:numPr>
          <w:ilvl w:val="0"/>
          <w:numId w:val="33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87165">
        <w:rPr>
          <w:rFonts w:ascii="Times New Roman" w:hAnsi="Times New Roman" w:cs="Times New Roman"/>
          <w:sz w:val="24"/>
          <w:szCs w:val="24"/>
        </w:rPr>
        <w:t>вход</w:t>
      </w:r>
      <w:r w:rsidR="00536CA0" w:rsidRPr="00287165">
        <w:rPr>
          <w:rFonts w:ascii="Times New Roman" w:hAnsi="Times New Roman" w:cs="Times New Roman"/>
          <w:sz w:val="24"/>
          <w:szCs w:val="24"/>
        </w:rPr>
        <w:t>ящих</w:t>
      </w:r>
      <w:r>
        <w:rPr>
          <w:rFonts w:ascii="Times New Roman" w:hAnsi="Times New Roman" w:cs="Times New Roman"/>
          <w:sz w:val="24"/>
          <w:szCs w:val="24"/>
        </w:rPr>
        <w:t xml:space="preserve"> в </w:t>
      </w:r>
      <w:r w:rsidR="00682B9D" w:rsidRPr="00682B9D">
        <w:rPr>
          <w:rFonts w:ascii="Times New Roman" w:hAnsi="Times New Roman" w:cs="Times New Roman"/>
          <w:sz w:val="24"/>
          <w:szCs w:val="24"/>
        </w:rPr>
        <w:t>кабину(-ы) конфиденциальной работы, при этом в</w:t>
      </w:r>
      <w:r w:rsidR="00B27BD3" w:rsidRPr="00682B9D">
        <w:rPr>
          <w:rFonts w:ascii="Times New Roman" w:hAnsi="Times New Roman" w:cs="Times New Roman"/>
          <w:sz w:val="24"/>
          <w:szCs w:val="24"/>
        </w:rPr>
        <w:t xml:space="preserve"> зону видеонаблюдения не должны попадать работ</w:t>
      </w:r>
      <w:r w:rsidR="00FF4C50" w:rsidRPr="00682B9D">
        <w:rPr>
          <w:rFonts w:ascii="Times New Roman" w:hAnsi="Times New Roman" w:cs="Times New Roman"/>
          <w:sz w:val="24"/>
          <w:szCs w:val="24"/>
        </w:rPr>
        <w:t>а</w:t>
      </w:r>
      <w:r w:rsidR="00B27BD3" w:rsidRPr="00682B9D">
        <w:rPr>
          <w:rFonts w:ascii="Times New Roman" w:hAnsi="Times New Roman" w:cs="Times New Roman"/>
          <w:sz w:val="24"/>
          <w:szCs w:val="24"/>
        </w:rPr>
        <w:t xml:space="preserve"> клиент</w:t>
      </w:r>
      <w:r w:rsidR="00FF4C50" w:rsidRPr="00682B9D">
        <w:rPr>
          <w:rFonts w:ascii="Times New Roman" w:hAnsi="Times New Roman" w:cs="Times New Roman"/>
          <w:sz w:val="24"/>
          <w:szCs w:val="24"/>
        </w:rPr>
        <w:t>а</w:t>
      </w:r>
      <w:r w:rsidR="00B27BD3" w:rsidRPr="00682B9D">
        <w:rPr>
          <w:rFonts w:ascii="Times New Roman" w:hAnsi="Times New Roman" w:cs="Times New Roman"/>
          <w:sz w:val="24"/>
          <w:szCs w:val="24"/>
        </w:rPr>
        <w:t xml:space="preserve"> с предметами вложения.</w:t>
      </w:r>
    </w:p>
    <w:p w14:paraId="1A2DADC6" w14:textId="77777777" w:rsidR="00B27BD3" w:rsidRPr="00AA492B" w:rsidRDefault="00B27BD3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Следует применять видеокамеры в </w:t>
      </w:r>
      <w:r w:rsidR="0042325E" w:rsidRPr="00AA492B">
        <w:rPr>
          <w:rFonts w:ascii="Times New Roman" w:hAnsi="Times New Roman" w:cs="Times New Roman"/>
          <w:sz w:val="24"/>
          <w:szCs w:val="24"/>
        </w:rPr>
        <w:t xml:space="preserve">купольном </w:t>
      </w:r>
      <w:r w:rsidRPr="00AA492B">
        <w:rPr>
          <w:rFonts w:ascii="Times New Roman" w:hAnsi="Times New Roman" w:cs="Times New Roman"/>
          <w:sz w:val="24"/>
          <w:szCs w:val="24"/>
        </w:rPr>
        <w:t>исполнении, высокого разрешения, с объективами, позволяющими получать изображение крупным планом.</w:t>
      </w:r>
    </w:p>
    <w:p w14:paraId="65705015" w14:textId="77777777" w:rsidR="00B27BD3" w:rsidRPr="00AA492B" w:rsidRDefault="00B27BD3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 случае использования автоматизированного хранилища ценностей клиентов (АХЦК), снаружи перед входом в зону хранения индивидуальных сейфов необходимо размещать видеокамеру с целью фиксации посещения и действий должностных лиц по открытию, закрытию и опечатыванию/опломбированию двери.</w:t>
      </w:r>
    </w:p>
    <w:p w14:paraId="20BD1697" w14:textId="77777777" w:rsidR="00B27BD3" w:rsidRPr="00AA492B" w:rsidRDefault="00B27BD3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За контролем доступа в клиентскую зону самообслуживания АХЦК видеокамерами оборудуется входная дверь как с внутренней, так и с внешней стороны помещения. Видеокамера, установленная внутри зоны самообслуживания должна контролировать </w:t>
      </w:r>
      <w:r w:rsidRPr="00AA492B">
        <w:rPr>
          <w:rFonts w:ascii="Times New Roman" w:hAnsi="Times New Roman" w:cs="Times New Roman"/>
          <w:sz w:val="24"/>
          <w:szCs w:val="24"/>
        </w:rPr>
        <w:lastRenderedPageBreak/>
        <w:t xml:space="preserve">только входную дверь </w:t>
      </w:r>
      <w:r w:rsidR="000F64F6">
        <w:rPr>
          <w:rFonts w:ascii="Times New Roman" w:hAnsi="Times New Roman" w:cs="Times New Roman"/>
          <w:sz w:val="24"/>
          <w:szCs w:val="24"/>
        </w:rPr>
        <w:t>и</w:t>
      </w:r>
      <w:r w:rsidRPr="00AA492B">
        <w:rPr>
          <w:rFonts w:ascii="Times New Roman" w:hAnsi="Times New Roman" w:cs="Times New Roman"/>
          <w:sz w:val="24"/>
          <w:szCs w:val="24"/>
        </w:rPr>
        <w:t xml:space="preserve"> помещение, без попадания в зону видимости модул</w:t>
      </w:r>
      <w:r w:rsidR="000C2D21">
        <w:rPr>
          <w:rFonts w:ascii="Times New Roman" w:hAnsi="Times New Roman" w:cs="Times New Roman"/>
          <w:sz w:val="24"/>
          <w:szCs w:val="24"/>
        </w:rPr>
        <w:t>я</w:t>
      </w:r>
      <w:r w:rsidRPr="00AA492B">
        <w:rPr>
          <w:rFonts w:ascii="Times New Roman" w:hAnsi="Times New Roman" w:cs="Times New Roman"/>
          <w:sz w:val="24"/>
          <w:szCs w:val="24"/>
        </w:rPr>
        <w:t xml:space="preserve"> выдачи ценностей, в который приходит контейнер, </w:t>
      </w:r>
      <w:r w:rsidR="000F64F6">
        <w:rPr>
          <w:rFonts w:ascii="Times New Roman" w:hAnsi="Times New Roman" w:cs="Times New Roman"/>
          <w:sz w:val="24"/>
          <w:szCs w:val="24"/>
        </w:rPr>
        <w:t>клавиатуры для ввода</w:t>
      </w:r>
      <w:r w:rsidRPr="00AA492B">
        <w:rPr>
          <w:rFonts w:ascii="Times New Roman" w:hAnsi="Times New Roman" w:cs="Times New Roman"/>
          <w:sz w:val="24"/>
          <w:szCs w:val="24"/>
        </w:rPr>
        <w:t xml:space="preserve"> ПИН-кода на клавиатуре, а также маршрут клиента от модуля </w:t>
      </w:r>
      <w:r w:rsidR="000F64F6">
        <w:rPr>
          <w:rFonts w:ascii="Times New Roman" w:hAnsi="Times New Roman" w:cs="Times New Roman"/>
          <w:sz w:val="24"/>
          <w:szCs w:val="24"/>
        </w:rPr>
        <w:t xml:space="preserve">до места </w:t>
      </w:r>
      <w:r w:rsidR="000F64F6" w:rsidRPr="00AA492B">
        <w:rPr>
          <w:rFonts w:ascii="Times New Roman" w:hAnsi="Times New Roman" w:cs="Times New Roman"/>
          <w:sz w:val="24"/>
          <w:szCs w:val="24"/>
        </w:rPr>
        <w:t>для работы с ценностями</w:t>
      </w:r>
      <w:r w:rsidR="000F64F6">
        <w:rPr>
          <w:rFonts w:ascii="Times New Roman" w:hAnsi="Times New Roman" w:cs="Times New Roman"/>
          <w:sz w:val="24"/>
          <w:szCs w:val="24"/>
        </w:rPr>
        <w:t xml:space="preserve"> и места для работы с ценностями.</w:t>
      </w:r>
    </w:p>
    <w:p w14:paraId="111853FC" w14:textId="77777777" w:rsidR="00B27BD3" w:rsidRPr="00AA492B" w:rsidRDefault="00B27BD3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Следует применять видеокамеры в купольном </w:t>
      </w:r>
      <w:r w:rsidR="00227D30" w:rsidRPr="00AA492B">
        <w:rPr>
          <w:rFonts w:ascii="Times New Roman" w:hAnsi="Times New Roman" w:cs="Times New Roman"/>
          <w:sz w:val="24"/>
          <w:szCs w:val="24"/>
        </w:rPr>
        <w:t xml:space="preserve">или корпусном </w:t>
      </w:r>
      <w:r w:rsidRPr="00AA492B">
        <w:rPr>
          <w:rFonts w:ascii="Times New Roman" w:hAnsi="Times New Roman" w:cs="Times New Roman"/>
          <w:sz w:val="24"/>
          <w:szCs w:val="24"/>
        </w:rPr>
        <w:t>исполнении для установки с наружной стороны, высокого разрешения, с объективами, позволяющими получать изображения входящих клиентов крупным планом.</w:t>
      </w:r>
    </w:p>
    <w:p w14:paraId="6D5A95B4" w14:textId="77777777" w:rsidR="00B27BD3" w:rsidRPr="00AA492B" w:rsidRDefault="00B27BD3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Количество и места установки видеокамер ТСВ ХЦК (АХЦК) уточняется при проектировании с учетом требований </w:t>
      </w:r>
      <w:r w:rsidR="00CE453B" w:rsidRPr="00AA492B">
        <w:rPr>
          <w:rFonts w:ascii="Times New Roman" w:hAnsi="Times New Roman" w:cs="Times New Roman"/>
          <w:sz w:val="24"/>
          <w:szCs w:val="24"/>
        </w:rPr>
        <w:t xml:space="preserve">документа </w:t>
      </w:r>
      <w:r w:rsidRPr="00AA492B">
        <w:rPr>
          <w:rFonts w:ascii="Times New Roman" w:hAnsi="Times New Roman" w:cs="Times New Roman"/>
          <w:sz w:val="24"/>
          <w:szCs w:val="24"/>
        </w:rPr>
        <w:t>/</w:t>
      </w:r>
      <w:r w:rsidR="00AD2519" w:rsidRPr="00AA492B">
        <w:rPr>
          <w:rFonts w:ascii="Times New Roman" w:hAnsi="Times New Roman" w:cs="Times New Roman"/>
          <w:sz w:val="24"/>
          <w:szCs w:val="24"/>
        </w:rPr>
        <w:fldChar w:fldCharType="begin"/>
      </w:r>
      <w:r w:rsidR="00AD2519" w:rsidRPr="00AA492B">
        <w:rPr>
          <w:rFonts w:ascii="Times New Roman" w:hAnsi="Times New Roman" w:cs="Times New Roman"/>
          <w:sz w:val="24"/>
          <w:szCs w:val="24"/>
        </w:rPr>
        <w:instrText xml:space="preserve"> REF _Ref100609835 \r \h </w:instrText>
      </w:r>
      <w:r w:rsidR="00AE42B7" w:rsidRPr="00AA492B">
        <w:rPr>
          <w:rFonts w:ascii="Times New Roman" w:hAnsi="Times New Roman" w:cs="Times New Roman"/>
          <w:sz w:val="24"/>
          <w:szCs w:val="24"/>
        </w:rPr>
        <w:instrText xml:space="preserve"> \* MERGEFORMAT </w:instrText>
      </w:r>
      <w:r w:rsidR="00AD2519" w:rsidRPr="00AA492B">
        <w:rPr>
          <w:rFonts w:ascii="Times New Roman" w:hAnsi="Times New Roman" w:cs="Times New Roman"/>
          <w:sz w:val="24"/>
          <w:szCs w:val="24"/>
        </w:rPr>
      </w:r>
      <w:r w:rsidR="00AD2519" w:rsidRPr="00AA492B">
        <w:rPr>
          <w:rFonts w:ascii="Times New Roman" w:hAnsi="Times New Roman" w:cs="Times New Roman"/>
          <w:sz w:val="24"/>
          <w:szCs w:val="24"/>
        </w:rPr>
        <w:fldChar w:fldCharType="separate"/>
      </w:r>
      <w:r w:rsidR="00F12DEC">
        <w:rPr>
          <w:rFonts w:ascii="Times New Roman" w:hAnsi="Times New Roman" w:cs="Times New Roman"/>
          <w:sz w:val="24"/>
          <w:szCs w:val="24"/>
        </w:rPr>
        <w:t>36</w:t>
      </w:r>
      <w:r w:rsidR="00AD2519" w:rsidRPr="00AA492B">
        <w:rPr>
          <w:rFonts w:ascii="Times New Roman" w:hAnsi="Times New Roman" w:cs="Times New Roman"/>
          <w:sz w:val="24"/>
          <w:szCs w:val="24"/>
        </w:rPr>
        <w:fldChar w:fldCharType="end"/>
      </w:r>
      <w:r w:rsidRPr="00AA492B">
        <w:rPr>
          <w:rFonts w:ascii="Times New Roman" w:hAnsi="Times New Roman" w:cs="Times New Roman"/>
          <w:sz w:val="24"/>
          <w:szCs w:val="24"/>
        </w:rPr>
        <w:t>/.</w:t>
      </w:r>
    </w:p>
    <w:p w14:paraId="472E0C35" w14:textId="77777777" w:rsidR="00DA097E" w:rsidRPr="00AA492B" w:rsidRDefault="00DA097E" w:rsidP="00A7075D">
      <w:pPr>
        <w:pStyle w:val="a7"/>
        <w:numPr>
          <w:ilvl w:val="4"/>
          <w:numId w:val="20"/>
        </w:numPr>
        <w:tabs>
          <w:tab w:val="left" w:pos="184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В </w:t>
      </w:r>
      <w:r w:rsidR="00C6057C">
        <w:rPr>
          <w:rFonts w:ascii="Times New Roman" w:hAnsi="Times New Roman" w:cs="Times New Roman"/>
          <w:sz w:val="24"/>
          <w:szCs w:val="24"/>
        </w:rPr>
        <w:t>круглосуточной зоне</w:t>
      </w:r>
      <w:r w:rsidRPr="00AA492B">
        <w:rPr>
          <w:rFonts w:ascii="Times New Roman" w:hAnsi="Times New Roman" w:cs="Times New Roman"/>
          <w:sz w:val="24"/>
          <w:szCs w:val="24"/>
        </w:rPr>
        <w:t xml:space="preserve"> самообслуживания</w:t>
      </w:r>
      <w:r w:rsidR="00A66432" w:rsidRPr="00AA492B">
        <w:rPr>
          <w:rFonts w:ascii="Times New Roman" w:hAnsi="Times New Roman" w:cs="Times New Roman"/>
          <w:sz w:val="24"/>
          <w:szCs w:val="24"/>
        </w:rPr>
        <w:t xml:space="preserve">, </w:t>
      </w:r>
      <w:r w:rsidR="00C8735A" w:rsidRPr="00C8735A">
        <w:rPr>
          <w:rFonts w:ascii="Times New Roman" w:hAnsi="Times New Roman" w:cs="Times New Roman"/>
          <w:sz w:val="24"/>
          <w:szCs w:val="24"/>
        </w:rPr>
        <w:t xml:space="preserve">тамбуре входной зоны </w:t>
      </w:r>
      <w:r w:rsidR="00A66432" w:rsidRPr="00AA492B">
        <w:rPr>
          <w:rFonts w:ascii="Times New Roman" w:hAnsi="Times New Roman" w:cs="Times New Roman"/>
          <w:sz w:val="24"/>
          <w:szCs w:val="24"/>
        </w:rPr>
        <w:t>с режимом работы банкомата вне операционного дня ВСП</w:t>
      </w:r>
      <w:r w:rsidR="00A12D18">
        <w:rPr>
          <w:rFonts w:ascii="Times New Roman" w:hAnsi="Times New Roman" w:cs="Times New Roman"/>
          <w:sz w:val="24"/>
          <w:szCs w:val="24"/>
        </w:rPr>
        <w:t>, зоне самообслуживания внутри ВСП.</w:t>
      </w:r>
    </w:p>
    <w:p w14:paraId="4C9723CC" w14:textId="77777777" w:rsidR="00DA097E" w:rsidRPr="00DD4B7E" w:rsidRDefault="00DA097E" w:rsidP="00DD4B7E">
      <w:pPr>
        <w:tabs>
          <w:tab w:val="left" w:pos="1843"/>
        </w:tabs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D4B7E">
        <w:rPr>
          <w:rFonts w:ascii="Times New Roman" w:hAnsi="Times New Roman" w:cs="Times New Roman"/>
          <w:sz w:val="24"/>
          <w:szCs w:val="24"/>
        </w:rPr>
        <w:t>ТСВ должна обеспечивать возможность наблюдения за обстановкой в зоне самообслуживания, а также видеозапись действий клиентов, работников ВСП, инкассаторов, технических работников</w:t>
      </w:r>
      <w:r w:rsidR="008C09A7">
        <w:rPr>
          <w:rFonts w:ascii="Times New Roman" w:hAnsi="Times New Roman" w:cs="Times New Roman"/>
          <w:sz w:val="24"/>
          <w:szCs w:val="24"/>
        </w:rPr>
        <w:t xml:space="preserve"> сервисных организаций</w:t>
      </w:r>
      <w:r w:rsidRPr="00DD4B7E">
        <w:rPr>
          <w:rFonts w:ascii="Times New Roman" w:hAnsi="Times New Roman" w:cs="Times New Roman"/>
          <w:sz w:val="24"/>
          <w:szCs w:val="24"/>
        </w:rPr>
        <w:t xml:space="preserve"> в процессе обслуживания УС.</w:t>
      </w:r>
    </w:p>
    <w:p w14:paraId="5D451B14" w14:textId="77777777" w:rsidR="00A12D18" w:rsidRPr="00AA492B" w:rsidRDefault="00DA097E" w:rsidP="00A12D18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ТСВ должна охватывать всю площадь зоны, позволять отслеживать любы</w:t>
      </w:r>
      <w:r w:rsidR="008C09A7">
        <w:rPr>
          <w:rFonts w:ascii="Times New Roman" w:hAnsi="Times New Roman" w:cs="Times New Roman"/>
          <w:sz w:val="24"/>
          <w:szCs w:val="24"/>
        </w:rPr>
        <w:t>е возможные перемещения клиентов, работников ВСП, инкассаторов и технических работников</w:t>
      </w:r>
      <w:r w:rsidRPr="00AA492B">
        <w:rPr>
          <w:rFonts w:ascii="Times New Roman" w:hAnsi="Times New Roman" w:cs="Times New Roman"/>
          <w:sz w:val="24"/>
          <w:szCs w:val="24"/>
        </w:rPr>
        <w:t xml:space="preserve"> </w:t>
      </w:r>
      <w:r w:rsidR="008C09A7">
        <w:rPr>
          <w:rFonts w:ascii="Times New Roman" w:hAnsi="Times New Roman" w:cs="Times New Roman"/>
          <w:sz w:val="24"/>
          <w:szCs w:val="24"/>
        </w:rPr>
        <w:t xml:space="preserve">сервисных организаций </w:t>
      </w:r>
      <w:r w:rsidRPr="00AA492B">
        <w:rPr>
          <w:rFonts w:ascii="Times New Roman" w:hAnsi="Times New Roman" w:cs="Times New Roman"/>
          <w:sz w:val="24"/>
          <w:szCs w:val="24"/>
        </w:rPr>
        <w:t xml:space="preserve">в полный рост. Позволять четко </w:t>
      </w:r>
      <w:r w:rsidR="00081B52" w:rsidRPr="00AA492B">
        <w:rPr>
          <w:rFonts w:ascii="Times New Roman" w:hAnsi="Times New Roman" w:cs="Times New Roman"/>
          <w:sz w:val="24"/>
          <w:szCs w:val="24"/>
        </w:rPr>
        <w:t>различать между собой людей в кадре</w:t>
      </w:r>
      <w:r w:rsidR="00081B52">
        <w:rPr>
          <w:rFonts w:ascii="Times New Roman" w:hAnsi="Times New Roman" w:cs="Times New Roman"/>
          <w:sz w:val="24"/>
          <w:szCs w:val="24"/>
        </w:rPr>
        <w:t xml:space="preserve">, </w:t>
      </w:r>
      <w:r w:rsidR="00DD4B7E">
        <w:rPr>
          <w:rFonts w:ascii="Times New Roman" w:hAnsi="Times New Roman" w:cs="Times New Roman"/>
          <w:sz w:val="24"/>
          <w:szCs w:val="24"/>
        </w:rPr>
        <w:t>определя</w:t>
      </w:r>
      <w:r w:rsidRPr="00AA492B">
        <w:rPr>
          <w:rFonts w:ascii="Times New Roman" w:hAnsi="Times New Roman" w:cs="Times New Roman"/>
          <w:sz w:val="24"/>
          <w:szCs w:val="24"/>
        </w:rPr>
        <w:t>ть позу клиента (точное положение туловища/рук/ног/напра</w:t>
      </w:r>
      <w:r w:rsidR="00A12D18">
        <w:rPr>
          <w:rFonts w:ascii="Times New Roman" w:hAnsi="Times New Roman" w:cs="Times New Roman"/>
          <w:sz w:val="24"/>
          <w:szCs w:val="24"/>
        </w:rPr>
        <w:t>вление головы), а также</w:t>
      </w:r>
      <w:r w:rsidR="00A12D18" w:rsidRPr="00AA492B">
        <w:rPr>
          <w:rFonts w:ascii="Times New Roman" w:hAnsi="Times New Roman" w:cs="Times New Roman"/>
          <w:sz w:val="24"/>
          <w:szCs w:val="24"/>
        </w:rPr>
        <w:t xml:space="preserve"> четко различать между собой людей в кадре.</w:t>
      </w:r>
    </w:p>
    <w:p w14:paraId="3F2CC387" w14:textId="77777777" w:rsidR="00DA097E" w:rsidRPr="00AA492B" w:rsidRDefault="00DA097E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 Применяются цветные видеокамеры высокого разрешения, в купольном исполнении, со встроенной ИК-подсветко</w:t>
      </w:r>
      <w:r w:rsidR="00EC128B" w:rsidRPr="00AA492B">
        <w:rPr>
          <w:rFonts w:ascii="Times New Roman" w:hAnsi="Times New Roman" w:cs="Times New Roman"/>
          <w:sz w:val="24"/>
          <w:szCs w:val="24"/>
        </w:rPr>
        <w:t>й и режимом работы «день-ночь».</w:t>
      </w:r>
    </w:p>
    <w:p w14:paraId="3355F626" w14:textId="77777777" w:rsidR="00DA097E" w:rsidRPr="000C63EB" w:rsidRDefault="00DA097E" w:rsidP="000C63EB">
      <w:pPr>
        <w:tabs>
          <w:tab w:val="left" w:pos="1843"/>
        </w:tabs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C63EB">
        <w:rPr>
          <w:rFonts w:ascii="Times New Roman" w:hAnsi="Times New Roman" w:cs="Times New Roman"/>
          <w:sz w:val="24"/>
          <w:szCs w:val="24"/>
        </w:rPr>
        <w:t>Необходимое количество обзорных видеокамер выбирается в зависимости от площади зоны, ее конфигурации, мест расстановки</w:t>
      </w:r>
      <w:r w:rsidR="00081B52" w:rsidRPr="000C63EB">
        <w:rPr>
          <w:rFonts w:ascii="Times New Roman" w:hAnsi="Times New Roman" w:cs="Times New Roman"/>
          <w:sz w:val="24"/>
          <w:szCs w:val="24"/>
        </w:rPr>
        <w:t xml:space="preserve"> УС и может быть определено по Т</w:t>
      </w:r>
      <w:r w:rsidRPr="000C63EB">
        <w:rPr>
          <w:rFonts w:ascii="Times New Roman" w:hAnsi="Times New Roman" w:cs="Times New Roman"/>
          <w:sz w:val="24"/>
          <w:szCs w:val="24"/>
        </w:rPr>
        <w:t>аблице 1.</w:t>
      </w:r>
    </w:p>
    <w:p w14:paraId="03D0DD0F" w14:textId="77777777" w:rsidR="00F959A0" w:rsidRPr="00AA492B" w:rsidRDefault="00F959A0" w:rsidP="00F959A0">
      <w:pPr>
        <w:pStyle w:val="a7"/>
        <w:spacing w:after="0" w:line="276" w:lineRule="auto"/>
        <w:ind w:left="0"/>
        <w:jc w:val="right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Таблица 1.</w:t>
      </w:r>
    </w:p>
    <w:tbl>
      <w:tblPr>
        <w:tblStyle w:val="ac"/>
        <w:tblW w:w="6828" w:type="dxa"/>
        <w:jc w:val="center"/>
        <w:tblLook w:val="04A0" w:firstRow="1" w:lastRow="0" w:firstColumn="1" w:lastColumn="0" w:noHBand="0" w:noVBand="1"/>
      </w:tblPr>
      <w:tblGrid>
        <w:gridCol w:w="1814"/>
        <w:gridCol w:w="2463"/>
        <w:gridCol w:w="2551"/>
      </w:tblGrid>
      <w:tr w:rsidR="00F959A0" w:rsidRPr="00AA492B" w14:paraId="7179FB48" w14:textId="77777777" w:rsidTr="00F41E23">
        <w:trPr>
          <w:jc w:val="center"/>
        </w:trPr>
        <w:tc>
          <w:tcPr>
            <w:tcW w:w="1814" w:type="dxa"/>
            <w:vAlign w:val="center"/>
          </w:tcPr>
          <w:p w14:paraId="7EBD4656" w14:textId="77777777" w:rsidR="00F959A0" w:rsidRPr="00AA492B" w:rsidRDefault="00F959A0" w:rsidP="00F57F45">
            <w:pPr>
              <w:widowControl w:val="0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Площадь (м</w:t>
            </w:r>
            <w:r w:rsidRPr="00AA492B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2463" w:type="dxa"/>
            <w:vAlign w:val="center"/>
          </w:tcPr>
          <w:p w14:paraId="3E4052CB" w14:textId="77777777" w:rsidR="00F959A0" w:rsidRPr="00AA492B" w:rsidRDefault="00F959A0" w:rsidP="00F41E23">
            <w:pPr>
              <w:widowControl w:val="0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Количество УС (шт.)</w:t>
            </w:r>
          </w:p>
        </w:tc>
        <w:tc>
          <w:tcPr>
            <w:tcW w:w="2551" w:type="dxa"/>
            <w:vAlign w:val="center"/>
          </w:tcPr>
          <w:p w14:paraId="44B511D5" w14:textId="77777777" w:rsidR="00F959A0" w:rsidRPr="00AA492B" w:rsidRDefault="00F959A0" w:rsidP="00F41E23">
            <w:pPr>
              <w:widowControl w:val="0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92B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Рекомендуемое число видеокамер (шт.)</w:t>
            </w:r>
          </w:p>
        </w:tc>
      </w:tr>
      <w:tr w:rsidR="00F959A0" w:rsidRPr="00AA492B" w14:paraId="08A6ABD5" w14:textId="77777777" w:rsidTr="00F41E23">
        <w:trPr>
          <w:jc w:val="center"/>
        </w:trPr>
        <w:tc>
          <w:tcPr>
            <w:tcW w:w="1814" w:type="dxa"/>
          </w:tcPr>
          <w:p w14:paraId="6FA9F05D" w14:textId="77777777" w:rsidR="00F959A0" w:rsidRPr="00AA492B" w:rsidRDefault="00F959A0" w:rsidP="00F41E23">
            <w:pPr>
              <w:widowControl w:val="0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463" w:type="dxa"/>
          </w:tcPr>
          <w:p w14:paraId="65771FB0" w14:textId="77777777" w:rsidR="00F959A0" w:rsidRPr="00AA492B" w:rsidRDefault="00F959A0" w:rsidP="00F41E23">
            <w:pPr>
              <w:widowControl w:val="0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551" w:type="dxa"/>
          </w:tcPr>
          <w:p w14:paraId="26077F2D" w14:textId="77777777" w:rsidR="00F959A0" w:rsidRPr="00AA492B" w:rsidRDefault="00F959A0" w:rsidP="00F41E23">
            <w:pPr>
              <w:widowControl w:val="0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F959A0" w:rsidRPr="00AA492B" w14:paraId="74F6FA3D" w14:textId="77777777" w:rsidTr="00F41E23">
        <w:trPr>
          <w:jc w:val="center"/>
        </w:trPr>
        <w:tc>
          <w:tcPr>
            <w:tcW w:w="1814" w:type="dxa"/>
          </w:tcPr>
          <w:p w14:paraId="7D1AAC9E" w14:textId="77777777" w:rsidR="00F959A0" w:rsidRPr="00AA492B" w:rsidRDefault="00F959A0" w:rsidP="00F41E23">
            <w:pPr>
              <w:widowControl w:val="0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7-16</w:t>
            </w:r>
          </w:p>
        </w:tc>
        <w:tc>
          <w:tcPr>
            <w:tcW w:w="2463" w:type="dxa"/>
          </w:tcPr>
          <w:p w14:paraId="035D29FB" w14:textId="77777777" w:rsidR="00F959A0" w:rsidRPr="00AA492B" w:rsidRDefault="00F959A0" w:rsidP="00F41E23">
            <w:pPr>
              <w:widowControl w:val="0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2-4</w:t>
            </w:r>
          </w:p>
        </w:tc>
        <w:tc>
          <w:tcPr>
            <w:tcW w:w="2551" w:type="dxa"/>
          </w:tcPr>
          <w:p w14:paraId="282029F9" w14:textId="77777777" w:rsidR="00F959A0" w:rsidRPr="00AA492B" w:rsidRDefault="00F959A0" w:rsidP="00F41E23">
            <w:pPr>
              <w:widowControl w:val="0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1-2</w:t>
            </w:r>
          </w:p>
        </w:tc>
      </w:tr>
      <w:tr w:rsidR="00F959A0" w:rsidRPr="00AA492B" w14:paraId="5C6962F2" w14:textId="77777777" w:rsidTr="00F41E23">
        <w:trPr>
          <w:jc w:val="center"/>
        </w:trPr>
        <w:tc>
          <w:tcPr>
            <w:tcW w:w="1814" w:type="dxa"/>
          </w:tcPr>
          <w:p w14:paraId="41EAEC9F" w14:textId="77777777" w:rsidR="00F959A0" w:rsidRPr="00AA492B" w:rsidRDefault="00F959A0" w:rsidP="00F41E23">
            <w:pPr>
              <w:widowControl w:val="0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16-40</w:t>
            </w:r>
          </w:p>
        </w:tc>
        <w:tc>
          <w:tcPr>
            <w:tcW w:w="2463" w:type="dxa"/>
          </w:tcPr>
          <w:p w14:paraId="6C847058" w14:textId="77777777" w:rsidR="00F959A0" w:rsidRPr="00AA492B" w:rsidRDefault="00F959A0" w:rsidP="00F41E23">
            <w:pPr>
              <w:widowControl w:val="0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4-6</w:t>
            </w:r>
          </w:p>
        </w:tc>
        <w:tc>
          <w:tcPr>
            <w:tcW w:w="2551" w:type="dxa"/>
          </w:tcPr>
          <w:p w14:paraId="2FD6BEFB" w14:textId="77777777" w:rsidR="00F959A0" w:rsidRPr="00AA492B" w:rsidRDefault="00F959A0" w:rsidP="00F41E23">
            <w:pPr>
              <w:widowControl w:val="0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2-3</w:t>
            </w:r>
          </w:p>
        </w:tc>
      </w:tr>
      <w:tr w:rsidR="00F959A0" w:rsidRPr="00AA492B" w14:paraId="34DC0630" w14:textId="77777777" w:rsidTr="00F41E23">
        <w:trPr>
          <w:jc w:val="center"/>
        </w:trPr>
        <w:tc>
          <w:tcPr>
            <w:tcW w:w="1814" w:type="dxa"/>
          </w:tcPr>
          <w:p w14:paraId="5205CDDB" w14:textId="77777777" w:rsidR="00F959A0" w:rsidRPr="00AA492B" w:rsidRDefault="00F959A0" w:rsidP="00F41E23">
            <w:pPr>
              <w:widowControl w:val="0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40-80</w:t>
            </w:r>
          </w:p>
        </w:tc>
        <w:tc>
          <w:tcPr>
            <w:tcW w:w="2463" w:type="dxa"/>
          </w:tcPr>
          <w:p w14:paraId="43B732A2" w14:textId="77777777" w:rsidR="00F959A0" w:rsidRPr="00AA492B" w:rsidRDefault="00F959A0" w:rsidP="00F41E23">
            <w:pPr>
              <w:widowControl w:val="0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7 и более</w:t>
            </w:r>
          </w:p>
        </w:tc>
        <w:tc>
          <w:tcPr>
            <w:tcW w:w="2551" w:type="dxa"/>
          </w:tcPr>
          <w:p w14:paraId="661E5627" w14:textId="77777777" w:rsidR="00F959A0" w:rsidRPr="00AA492B" w:rsidRDefault="00F959A0" w:rsidP="00F41E23">
            <w:pPr>
              <w:widowControl w:val="0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3-4</w:t>
            </w:r>
          </w:p>
        </w:tc>
      </w:tr>
    </w:tbl>
    <w:p w14:paraId="77E6281D" w14:textId="77777777" w:rsidR="00F959A0" w:rsidRPr="00AA492B" w:rsidRDefault="00F959A0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539DE814" w14:textId="77777777" w:rsidR="00DA097E" w:rsidRPr="00AA492B" w:rsidRDefault="00DA097E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Установленные видеокамеры должны исключать возможность просмотра ПИН-кода, набираемого клиентом на клавиатуре УС.</w:t>
      </w:r>
    </w:p>
    <w:p w14:paraId="6BDD37BB" w14:textId="77777777" w:rsidR="00DA097E" w:rsidRPr="00AA492B" w:rsidRDefault="00DA097E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Расположение видеокамер должно обеспечивать возможность идентификации личности при входе в </w:t>
      </w:r>
      <w:r w:rsidR="00F60407" w:rsidRPr="00AA492B">
        <w:rPr>
          <w:rFonts w:ascii="Times New Roman" w:hAnsi="Times New Roman" w:cs="Times New Roman"/>
          <w:sz w:val="24"/>
          <w:szCs w:val="24"/>
        </w:rPr>
        <w:t>зону размещения УС</w:t>
      </w:r>
      <w:r w:rsidRPr="00AA492B">
        <w:rPr>
          <w:rFonts w:ascii="Times New Roman" w:hAnsi="Times New Roman" w:cs="Times New Roman"/>
          <w:sz w:val="24"/>
          <w:szCs w:val="24"/>
        </w:rPr>
        <w:t xml:space="preserve"> клиентов, работников банка и обслуживающих организаций.</w:t>
      </w:r>
    </w:p>
    <w:p w14:paraId="20AFF36D" w14:textId="77777777" w:rsidR="00DA097E" w:rsidRPr="00AA492B" w:rsidRDefault="00DA097E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Высота установки видеокамер</w:t>
      </w:r>
      <w:r w:rsidR="007C5A28">
        <w:rPr>
          <w:rFonts w:ascii="Times New Roman" w:hAnsi="Times New Roman" w:cs="Times New Roman"/>
          <w:sz w:val="24"/>
          <w:szCs w:val="24"/>
        </w:rPr>
        <w:t xml:space="preserve"> в</w:t>
      </w:r>
      <w:r w:rsidR="007C5A28" w:rsidRPr="007C5A28">
        <w:rPr>
          <w:rFonts w:ascii="Times New Roman" w:hAnsi="Times New Roman" w:cs="Times New Roman"/>
          <w:sz w:val="24"/>
          <w:szCs w:val="24"/>
        </w:rPr>
        <w:t xml:space="preserve"> круглосуточной зоне самообслуживания, тамбуре входной зоны с режимом работы банкомата вне операционного дня ВСП </w:t>
      </w:r>
      <w:r w:rsidRPr="00AA492B">
        <w:rPr>
          <w:rFonts w:ascii="Times New Roman" w:hAnsi="Times New Roman" w:cs="Times New Roman"/>
          <w:sz w:val="24"/>
          <w:szCs w:val="24"/>
        </w:rPr>
        <w:t>должна учитывать ракурс получаемого изображения, а также исключать доступ посторонних лиц. Предпочтительно применение видеокамер в антивандальном исполнении.</w:t>
      </w:r>
    </w:p>
    <w:p w14:paraId="191A650E" w14:textId="77777777" w:rsidR="00F238A8" w:rsidRPr="00AA492B" w:rsidRDefault="00F238A8" w:rsidP="00F5497D">
      <w:pPr>
        <w:pStyle w:val="a7"/>
        <w:numPr>
          <w:ilvl w:val="4"/>
          <w:numId w:val="20"/>
        </w:numPr>
        <w:tabs>
          <w:tab w:val="left" w:pos="184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 помещениях служебной зоны</w:t>
      </w:r>
      <w:r w:rsidR="00A12D18">
        <w:rPr>
          <w:rFonts w:ascii="Times New Roman" w:hAnsi="Times New Roman" w:cs="Times New Roman"/>
          <w:sz w:val="24"/>
          <w:szCs w:val="24"/>
        </w:rPr>
        <w:t>.</w:t>
      </w:r>
    </w:p>
    <w:p w14:paraId="24A3965D" w14:textId="77777777" w:rsidR="00F238A8" w:rsidRPr="00AA492B" w:rsidRDefault="00F238A8" w:rsidP="00F5497D">
      <w:pPr>
        <w:pStyle w:val="a7"/>
        <w:numPr>
          <w:ilvl w:val="5"/>
          <w:numId w:val="20"/>
        </w:numPr>
        <w:tabs>
          <w:tab w:val="left" w:pos="184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 сервисной зоне УС</w:t>
      </w:r>
      <w:r w:rsidR="00A12D18">
        <w:rPr>
          <w:rFonts w:ascii="Times New Roman" w:hAnsi="Times New Roman" w:cs="Times New Roman"/>
          <w:sz w:val="24"/>
          <w:szCs w:val="24"/>
        </w:rPr>
        <w:t>.</w:t>
      </w:r>
    </w:p>
    <w:p w14:paraId="32CC442E" w14:textId="77777777" w:rsidR="00F238A8" w:rsidRPr="00AA492B" w:rsidRDefault="00F238A8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lastRenderedPageBreak/>
        <w:t>ТСВ должна обеспечивать видеозапись действий работников ВСП, инкассаторов, технических работников в процессе обслуживания УС.</w:t>
      </w:r>
    </w:p>
    <w:p w14:paraId="61605CBE" w14:textId="77777777" w:rsidR="00F238A8" w:rsidRPr="00AA492B" w:rsidRDefault="00F238A8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Применяются цветные видеокамеры высокого разрешения, в купольном или корпусном исполнении, со встроенной ИК-подсветкой и режимом работы «день-ночь».</w:t>
      </w:r>
    </w:p>
    <w:p w14:paraId="48D2E287" w14:textId="77777777" w:rsidR="00DA097E" w:rsidRPr="00AA492B" w:rsidRDefault="00DA097E" w:rsidP="00F5497D">
      <w:pPr>
        <w:pStyle w:val="a7"/>
        <w:numPr>
          <w:ilvl w:val="5"/>
          <w:numId w:val="20"/>
        </w:numPr>
        <w:tabs>
          <w:tab w:val="left" w:pos="184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 технических и/или телекоммуникационных помещениях, где размещен</w:t>
      </w:r>
      <w:r w:rsidR="008828C0" w:rsidRPr="00AA492B">
        <w:rPr>
          <w:rFonts w:ascii="Times New Roman" w:hAnsi="Times New Roman" w:cs="Times New Roman"/>
          <w:sz w:val="24"/>
          <w:szCs w:val="24"/>
        </w:rPr>
        <w:t>о</w:t>
      </w:r>
      <w:r w:rsidRPr="00AA492B">
        <w:rPr>
          <w:rFonts w:ascii="Times New Roman" w:hAnsi="Times New Roman" w:cs="Times New Roman"/>
          <w:sz w:val="24"/>
          <w:szCs w:val="24"/>
        </w:rPr>
        <w:t xml:space="preserve"> оборудование систем безопасности (СКУД, ТСВ, </w:t>
      </w:r>
      <w:r w:rsidR="00CA4D6D">
        <w:rPr>
          <w:rFonts w:ascii="Times New Roman" w:hAnsi="Times New Roman" w:cs="Times New Roman"/>
          <w:sz w:val="24"/>
          <w:szCs w:val="24"/>
        </w:rPr>
        <w:t>ОС, ТС</w:t>
      </w:r>
      <w:r w:rsidRPr="00AA492B">
        <w:rPr>
          <w:rFonts w:ascii="Times New Roman" w:hAnsi="Times New Roman" w:cs="Times New Roman"/>
          <w:sz w:val="24"/>
          <w:szCs w:val="24"/>
        </w:rPr>
        <w:t>, СПС)</w:t>
      </w:r>
      <w:r w:rsidR="00CA4D6D">
        <w:rPr>
          <w:rFonts w:ascii="Times New Roman" w:hAnsi="Times New Roman" w:cs="Times New Roman"/>
          <w:sz w:val="24"/>
          <w:szCs w:val="24"/>
        </w:rPr>
        <w:t xml:space="preserve"> и</w:t>
      </w:r>
      <w:r w:rsidRPr="00AA492B">
        <w:rPr>
          <w:rFonts w:ascii="Times New Roman" w:hAnsi="Times New Roman" w:cs="Times New Roman"/>
          <w:sz w:val="24"/>
          <w:szCs w:val="24"/>
        </w:rPr>
        <w:t xml:space="preserve"> IT–оборудование телевизионная система видеоконтроля должна обеспечивать контроль</w:t>
      </w:r>
      <w:r w:rsidR="00CA4D6D">
        <w:rPr>
          <w:rFonts w:ascii="Times New Roman" w:hAnsi="Times New Roman" w:cs="Times New Roman"/>
          <w:sz w:val="24"/>
          <w:szCs w:val="24"/>
        </w:rPr>
        <w:t>,</w:t>
      </w:r>
      <w:r w:rsidRPr="00AA492B">
        <w:rPr>
          <w:rFonts w:ascii="Times New Roman" w:hAnsi="Times New Roman" w:cs="Times New Roman"/>
          <w:sz w:val="24"/>
          <w:szCs w:val="24"/>
        </w:rPr>
        <w:t xml:space="preserve"> круглосуточную видеозапись действи</w:t>
      </w:r>
      <w:r w:rsidR="00FD655F">
        <w:rPr>
          <w:rFonts w:ascii="Times New Roman" w:hAnsi="Times New Roman" w:cs="Times New Roman"/>
          <w:sz w:val="24"/>
          <w:szCs w:val="24"/>
        </w:rPr>
        <w:t>й</w:t>
      </w:r>
      <w:r w:rsidRPr="00AA492B">
        <w:rPr>
          <w:rFonts w:ascii="Times New Roman" w:hAnsi="Times New Roman" w:cs="Times New Roman"/>
          <w:sz w:val="24"/>
          <w:szCs w:val="24"/>
        </w:rPr>
        <w:t xml:space="preserve"> работников в эт</w:t>
      </w:r>
      <w:r w:rsidR="008828C0" w:rsidRPr="00AA492B">
        <w:rPr>
          <w:rFonts w:ascii="Times New Roman" w:hAnsi="Times New Roman" w:cs="Times New Roman"/>
          <w:sz w:val="24"/>
          <w:szCs w:val="24"/>
        </w:rPr>
        <w:t xml:space="preserve">их помещениях или </w:t>
      </w:r>
      <w:r w:rsidRPr="00AA492B">
        <w:rPr>
          <w:rFonts w:ascii="Times New Roman" w:hAnsi="Times New Roman" w:cs="Times New Roman"/>
          <w:sz w:val="24"/>
          <w:szCs w:val="24"/>
        </w:rPr>
        <w:t>зоне</w:t>
      </w:r>
      <w:r w:rsidR="00CA4D6D">
        <w:rPr>
          <w:rFonts w:ascii="Times New Roman" w:hAnsi="Times New Roman" w:cs="Times New Roman"/>
          <w:sz w:val="24"/>
          <w:szCs w:val="24"/>
        </w:rPr>
        <w:t xml:space="preserve"> размещения приборов</w:t>
      </w:r>
      <w:r w:rsidRPr="00AA492B">
        <w:rPr>
          <w:rFonts w:ascii="Times New Roman" w:hAnsi="Times New Roman" w:cs="Times New Roman"/>
          <w:sz w:val="24"/>
          <w:szCs w:val="24"/>
        </w:rPr>
        <w:t>.</w:t>
      </w:r>
    </w:p>
    <w:p w14:paraId="5D493865" w14:textId="77777777" w:rsidR="00DA097E" w:rsidRPr="00AA492B" w:rsidRDefault="00DA097E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Применяются цветные видеокамеры высокого разрешения, в купольном исполнении.</w:t>
      </w:r>
    </w:p>
    <w:p w14:paraId="5D057559" w14:textId="77777777" w:rsidR="00DA097E" w:rsidRPr="00AA492B" w:rsidRDefault="0017533B" w:rsidP="00F5497D">
      <w:pPr>
        <w:pStyle w:val="a7"/>
        <w:numPr>
          <w:ilvl w:val="5"/>
          <w:numId w:val="20"/>
        </w:numPr>
        <w:tabs>
          <w:tab w:val="left" w:pos="184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Внутри помещения, п</w:t>
      </w:r>
      <w:r w:rsidR="00DA097E" w:rsidRPr="00AA492B">
        <w:rPr>
          <w:rFonts w:ascii="Times New Roman" w:hAnsi="Times New Roman" w:cs="Times New Roman"/>
          <w:sz w:val="24"/>
          <w:szCs w:val="24"/>
        </w:rPr>
        <w:t xml:space="preserve">еред </w:t>
      </w:r>
      <w:r>
        <w:rPr>
          <w:rFonts w:ascii="Times New Roman" w:hAnsi="Times New Roman" w:cs="Times New Roman"/>
          <w:sz w:val="24"/>
          <w:szCs w:val="24"/>
        </w:rPr>
        <w:t xml:space="preserve">дверью </w:t>
      </w:r>
      <w:r w:rsidR="0042325E" w:rsidRPr="00AA492B">
        <w:rPr>
          <w:rFonts w:ascii="Times New Roman" w:hAnsi="Times New Roman" w:cs="Times New Roman"/>
          <w:sz w:val="24"/>
          <w:szCs w:val="24"/>
        </w:rPr>
        <w:t>служебн</w:t>
      </w:r>
      <w:r>
        <w:rPr>
          <w:rFonts w:ascii="Times New Roman" w:hAnsi="Times New Roman" w:cs="Times New Roman"/>
          <w:sz w:val="24"/>
          <w:szCs w:val="24"/>
        </w:rPr>
        <w:t>ого</w:t>
      </w:r>
      <w:r w:rsidR="0042325E" w:rsidRPr="00AA492B">
        <w:rPr>
          <w:rFonts w:ascii="Times New Roman" w:hAnsi="Times New Roman" w:cs="Times New Roman"/>
          <w:sz w:val="24"/>
          <w:szCs w:val="24"/>
        </w:rPr>
        <w:t xml:space="preserve"> вход</w:t>
      </w:r>
      <w:r>
        <w:rPr>
          <w:rFonts w:ascii="Times New Roman" w:hAnsi="Times New Roman" w:cs="Times New Roman"/>
          <w:sz w:val="24"/>
          <w:szCs w:val="24"/>
        </w:rPr>
        <w:t>а в</w:t>
      </w:r>
      <w:r w:rsidR="00DA097E" w:rsidRPr="00AA492B">
        <w:rPr>
          <w:rFonts w:ascii="Times New Roman" w:hAnsi="Times New Roman" w:cs="Times New Roman"/>
          <w:sz w:val="24"/>
          <w:szCs w:val="24"/>
        </w:rPr>
        <w:t xml:space="preserve"> ВСП </w:t>
      </w:r>
      <w:r>
        <w:rPr>
          <w:rFonts w:ascii="Times New Roman" w:hAnsi="Times New Roman" w:cs="Times New Roman"/>
          <w:sz w:val="24"/>
          <w:szCs w:val="24"/>
        </w:rPr>
        <w:t>устанавливаются</w:t>
      </w:r>
      <w:r w:rsidR="00DA097E" w:rsidRPr="00AA492B">
        <w:rPr>
          <w:rFonts w:ascii="Times New Roman" w:hAnsi="Times New Roman" w:cs="Times New Roman"/>
          <w:sz w:val="24"/>
          <w:szCs w:val="24"/>
        </w:rPr>
        <w:t xml:space="preserve"> цветные видеокамеры </w:t>
      </w:r>
      <w:r w:rsidR="007C5A28">
        <w:rPr>
          <w:rFonts w:ascii="Times New Roman" w:hAnsi="Times New Roman" w:cs="Times New Roman"/>
          <w:sz w:val="24"/>
          <w:szCs w:val="24"/>
        </w:rPr>
        <w:t>стандартного</w:t>
      </w:r>
      <w:r w:rsidR="00DA097E" w:rsidRPr="00AA492B">
        <w:rPr>
          <w:rFonts w:ascii="Times New Roman" w:hAnsi="Times New Roman" w:cs="Times New Roman"/>
          <w:sz w:val="24"/>
          <w:szCs w:val="24"/>
        </w:rPr>
        <w:t xml:space="preserve"> разрешения, в купольном или корпусном исполнении, с функцией WDR, со встроенной ИК-подсветкой и режимом работы «день-ночь». Расположение видеокамер должно обеспечивать идентификаци</w:t>
      </w:r>
      <w:r>
        <w:rPr>
          <w:rFonts w:ascii="Times New Roman" w:hAnsi="Times New Roman" w:cs="Times New Roman"/>
          <w:sz w:val="24"/>
          <w:szCs w:val="24"/>
        </w:rPr>
        <w:t>ю</w:t>
      </w:r>
      <w:r w:rsidR="00DA097E" w:rsidRPr="00AA492B">
        <w:rPr>
          <w:rFonts w:ascii="Times New Roman" w:hAnsi="Times New Roman" w:cs="Times New Roman"/>
          <w:sz w:val="24"/>
          <w:szCs w:val="24"/>
        </w:rPr>
        <w:t xml:space="preserve"> личности при входе в ВСП через дверь запасного выхода.</w:t>
      </w:r>
    </w:p>
    <w:p w14:paraId="3573BE6F" w14:textId="77777777" w:rsidR="00DA097E" w:rsidRPr="00CD6DE5" w:rsidRDefault="00DA097E" w:rsidP="007C5A28">
      <w:pPr>
        <w:pStyle w:val="a7"/>
        <w:numPr>
          <w:ilvl w:val="5"/>
          <w:numId w:val="20"/>
        </w:numPr>
        <w:tabs>
          <w:tab w:val="left" w:pos="184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D6DE5">
        <w:rPr>
          <w:rFonts w:ascii="Times New Roman" w:hAnsi="Times New Roman" w:cs="Times New Roman"/>
          <w:sz w:val="24"/>
          <w:szCs w:val="24"/>
        </w:rPr>
        <w:t>При установке видеокамер необходимо исключить засветку объектива прямым или отраженным солнечным светом, либо мощными источниками искусственного освещения, например, прожекторами. Для того чтобы избежать засветок, рекомендуется:</w:t>
      </w:r>
    </w:p>
    <w:p w14:paraId="345D7FC4" w14:textId="77777777" w:rsidR="00DA097E" w:rsidRPr="00AA492B" w:rsidRDefault="00DA097E" w:rsidP="00F5497D">
      <w:pPr>
        <w:pStyle w:val="a7"/>
        <w:numPr>
          <w:ilvl w:val="0"/>
          <w:numId w:val="34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не ориентировать камеру в южную сторону (при уличной установке);</w:t>
      </w:r>
    </w:p>
    <w:p w14:paraId="01FB5B12" w14:textId="77777777" w:rsidR="00DA097E" w:rsidRPr="00AA492B" w:rsidRDefault="00DA097E" w:rsidP="00F5497D">
      <w:pPr>
        <w:pStyle w:val="a7"/>
        <w:numPr>
          <w:ilvl w:val="0"/>
          <w:numId w:val="34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использовать корпус или кожух с защитным козырьком и фильтром;</w:t>
      </w:r>
    </w:p>
    <w:p w14:paraId="22E1855A" w14:textId="77777777" w:rsidR="00DA097E" w:rsidRPr="00AA492B" w:rsidRDefault="00DA097E" w:rsidP="00F5497D">
      <w:pPr>
        <w:pStyle w:val="a7"/>
        <w:numPr>
          <w:ilvl w:val="0"/>
          <w:numId w:val="34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не направлять камеру на блестящие, хорошо отражающие свет предметы.</w:t>
      </w:r>
    </w:p>
    <w:p w14:paraId="40C58FEF" w14:textId="77777777" w:rsidR="00DA097E" w:rsidRPr="00AA492B" w:rsidRDefault="00DA097E" w:rsidP="006212FC">
      <w:pPr>
        <w:pStyle w:val="a7"/>
        <w:tabs>
          <w:tab w:val="left" w:pos="184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Видеокамеры необходимо ориентировать таким образом, чтобы в их поле зрения попадали все необходимые объекты контроля, указанные в п. </w:t>
      </w:r>
      <w:r w:rsidR="00B25607">
        <w:rPr>
          <w:rFonts w:ascii="Times New Roman" w:hAnsi="Times New Roman" w:cs="Times New Roman"/>
          <w:sz w:val="24"/>
          <w:szCs w:val="24"/>
        </w:rPr>
        <w:fldChar w:fldCharType="begin"/>
      </w:r>
      <w:r w:rsidR="00B25607">
        <w:rPr>
          <w:rFonts w:ascii="Times New Roman" w:hAnsi="Times New Roman" w:cs="Times New Roman"/>
          <w:sz w:val="24"/>
          <w:szCs w:val="24"/>
        </w:rPr>
        <w:instrText xml:space="preserve"> REF _Ref104970721 \r \h </w:instrText>
      </w:r>
      <w:r w:rsidR="00B25607">
        <w:rPr>
          <w:rFonts w:ascii="Times New Roman" w:hAnsi="Times New Roman" w:cs="Times New Roman"/>
          <w:sz w:val="24"/>
          <w:szCs w:val="24"/>
        </w:rPr>
      </w:r>
      <w:r w:rsidR="00B25607">
        <w:rPr>
          <w:rFonts w:ascii="Times New Roman" w:hAnsi="Times New Roman" w:cs="Times New Roman"/>
          <w:sz w:val="24"/>
          <w:szCs w:val="24"/>
        </w:rPr>
        <w:fldChar w:fldCharType="separate"/>
      </w:r>
      <w:r w:rsidR="00F12DEC">
        <w:rPr>
          <w:rFonts w:ascii="Times New Roman" w:hAnsi="Times New Roman" w:cs="Times New Roman"/>
          <w:sz w:val="24"/>
          <w:szCs w:val="24"/>
        </w:rPr>
        <w:t>3.9.3</w:t>
      </w:r>
      <w:r w:rsidR="00B25607">
        <w:rPr>
          <w:rFonts w:ascii="Times New Roman" w:hAnsi="Times New Roman" w:cs="Times New Roman"/>
          <w:sz w:val="24"/>
          <w:szCs w:val="24"/>
        </w:rPr>
        <w:fldChar w:fldCharType="end"/>
      </w:r>
      <w:r w:rsidR="003446FE">
        <w:rPr>
          <w:rFonts w:ascii="Times New Roman" w:hAnsi="Times New Roman" w:cs="Times New Roman"/>
          <w:sz w:val="24"/>
          <w:szCs w:val="24"/>
        </w:rPr>
        <w:t>.</w:t>
      </w:r>
      <w:r w:rsidRPr="00AA492B">
        <w:rPr>
          <w:rFonts w:ascii="Times New Roman" w:hAnsi="Times New Roman" w:cs="Times New Roman"/>
          <w:sz w:val="24"/>
          <w:szCs w:val="24"/>
        </w:rPr>
        <w:t xml:space="preserve"> настоящего Стандарта. При этом, в случае перекрытия зон видеоконтроля несколькими видеокамерами, рекомендуется использовать одну видеокамеру для одновременного решения нескольких задач.</w:t>
      </w:r>
    </w:p>
    <w:p w14:paraId="762FA42E" w14:textId="4F68CD8B" w:rsidR="00DA097E" w:rsidRPr="00AA492B" w:rsidRDefault="00DA097E" w:rsidP="00F17177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Пример</w:t>
      </w:r>
      <w:r w:rsidR="009B6A1F">
        <w:rPr>
          <w:rFonts w:ascii="Times New Roman" w:hAnsi="Times New Roman" w:cs="Times New Roman"/>
          <w:sz w:val="24"/>
          <w:szCs w:val="24"/>
        </w:rPr>
        <w:t>ы</w:t>
      </w:r>
      <w:r w:rsidRPr="00AA492B">
        <w:rPr>
          <w:rFonts w:ascii="Times New Roman" w:hAnsi="Times New Roman" w:cs="Times New Roman"/>
          <w:sz w:val="24"/>
          <w:szCs w:val="24"/>
        </w:rPr>
        <w:t xml:space="preserve"> размещения видеокамер в функциональных зонах, реконструируемых ВСП приведен</w:t>
      </w:r>
      <w:r w:rsidR="009B6A1F">
        <w:rPr>
          <w:rFonts w:ascii="Times New Roman" w:hAnsi="Times New Roman" w:cs="Times New Roman"/>
          <w:sz w:val="24"/>
          <w:szCs w:val="24"/>
        </w:rPr>
        <w:t>ы</w:t>
      </w:r>
      <w:r w:rsidRPr="00AA492B">
        <w:rPr>
          <w:rFonts w:ascii="Times New Roman" w:hAnsi="Times New Roman" w:cs="Times New Roman"/>
          <w:sz w:val="24"/>
          <w:szCs w:val="24"/>
        </w:rPr>
        <w:t xml:space="preserve"> в</w:t>
      </w:r>
      <w:r w:rsidR="00974799">
        <w:rPr>
          <w:rFonts w:ascii="Times New Roman" w:hAnsi="Times New Roman" w:cs="Times New Roman"/>
          <w:sz w:val="24"/>
          <w:szCs w:val="24"/>
        </w:rPr>
        <w:t xml:space="preserve"> Приложении 12 </w:t>
      </w:r>
      <w:r w:rsidRPr="00AA492B">
        <w:rPr>
          <w:rFonts w:ascii="Times New Roman" w:hAnsi="Times New Roman" w:cs="Times New Roman"/>
          <w:sz w:val="24"/>
          <w:szCs w:val="24"/>
        </w:rPr>
        <w:t>к настоящему Стандарту.</w:t>
      </w:r>
    </w:p>
    <w:p w14:paraId="1CBA692E" w14:textId="77777777" w:rsidR="00C911FD" w:rsidRPr="00AA492B" w:rsidRDefault="00DA097E" w:rsidP="00F5497D">
      <w:pPr>
        <w:pStyle w:val="1"/>
        <w:numPr>
          <w:ilvl w:val="2"/>
          <w:numId w:val="20"/>
        </w:numPr>
        <w:spacing w:before="0" w:after="0" w:line="276" w:lineRule="auto"/>
        <w:ind w:left="0" w:firstLine="709"/>
        <w:jc w:val="both"/>
        <w:rPr>
          <w:b w:val="0"/>
          <w:sz w:val="24"/>
          <w:szCs w:val="24"/>
        </w:rPr>
      </w:pPr>
      <w:bookmarkStart w:id="89" w:name="_Ref100609836"/>
      <w:bookmarkStart w:id="90" w:name="_Toc109203037"/>
      <w:r w:rsidRPr="00AA492B">
        <w:rPr>
          <w:b w:val="0"/>
          <w:sz w:val="24"/>
          <w:szCs w:val="24"/>
        </w:rPr>
        <w:t>Требования к техническим параметрам ТСВ и качеству получаемого изображения</w:t>
      </w:r>
      <w:bookmarkEnd w:id="89"/>
      <w:bookmarkEnd w:id="90"/>
    </w:p>
    <w:p w14:paraId="3661D5EA" w14:textId="77777777" w:rsidR="00DA097E" w:rsidRPr="00AA492B" w:rsidRDefault="00DA097E" w:rsidP="00F5497D">
      <w:pPr>
        <w:pStyle w:val="a7"/>
        <w:numPr>
          <w:ilvl w:val="3"/>
          <w:numId w:val="20"/>
        </w:numPr>
        <w:tabs>
          <w:tab w:val="left" w:pos="1701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Технические средства ТСВ должны иметь:</w:t>
      </w:r>
    </w:p>
    <w:p w14:paraId="6258416E" w14:textId="77777777" w:rsidR="00DA097E" w:rsidRPr="00AA492B" w:rsidRDefault="00DA097E" w:rsidP="00F5497D">
      <w:pPr>
        <w:pStyle w:val="a7"/>
        <w:numPr>
          <w:ilvl w:val="0"/>
          <w:numId w:val="35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сертификаты Госстандарта России по электробезопасности и электромагнитной совместимости на основные элементы системы;</w:t>
      </w:r>
    </w:p>
    <w:p w14:paraId="6ED3077A" w14:textId="77777777" w:rsidR="00DA097E" w:rsidRPr="00AA492B" w:rsidRDefault="00DA097E" w:rsidP="00F5497D">
      <w:pPr>
        <w:pStyle w:val="a7"/>
        <w:numPr>
          <w:ilvl w:val="0"/>
          <w:numId w:val="35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комплект эксплуатационной документации, паспорт, техническое описание и инструкцию по эксплуатации на русском языке.</w:t>
      </w:r>
    </w:p>
    <w:p w14:paraId="30D2D074" w14:textId="77777777" w:rsidR="00DA097E" w:rsidRPr="00AA492B" w:rsidRDefault="00DA097E" w:rsidP="00F5497D">
      <w:pPr>
        <w:pStyle w:val="a7"/>
        <w:numPr>
          <w:ilvl w:val="3"/>
          <w:numId w:val="20"/>
        </w:numPr>
        <w:tabs>
          <w:tab w:val="left" w:pos="1701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Оборудование и аппаратура ТСВ, устанавливаемые в помещениях ВСП, должны быть устойчивыми к внешним воздействиям не ниже класса IP 20, а при установке вне помещений необходимо обеспечить нормальное функционирование видеокамер ТСВ в диапазоне температур от минус 40 до +50</w:t>
      </w:r>
      <w:r w:rsidRPr="00AA492B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="00381814" w:rsidRPr="00AA492B">
        <w:rPr>
          <w:rFonts w:ascii="Times New Roman" w:hAnsi="Times New Roman" w:cs="Times New Roman"/>
          <w:sz w:val="24"/>
          <w:szCs w:val="24"/>
          <w:vertAlign w:val="superscript"/>
        </w:rPr>
        <w:t xml:space="preserve"> </w:t>
      </w:r>
      <w:r w:rsidRPr="00AA492B">
        <w:rPr>
          <w:rFonts w:ascii="Times New Roman" w:hAnsi="Times New Roman" w:cs="Times New Roman"/>
          <w:sz w:val="24"/>
          <w:szCs w:val="24"/>
        </w:rPr>
        <w:t xml:space="preserve">С, с устойчивостью к внешним воздействиям не ниже класса </w:t>
      </w:r>
      <w:r w:rsidR="002117D2">
        <w:rPr>
          <w:rFonts w:ascii="Times New Roman" w:hAnsi="Times New Roman" w:cs="Times New Roman"/>
          <w:sz w:val="24"/>
          <w:szCs w:val="24"/>
        </w:rPr>
        <w:t>–</w:t>
      </w:r>
      <w:r w:rsidRPr="00AA492B">
        <w:rPr>
          <w:rFonts w:ascii="Times New Roman" w:hAnsi="Times New Roman" w:cs="Times New Roman"/>
          <w:sz w:val="24"/>
          <w:szCs w:val="24"/>
        </w:rPr>
        <w:t xml:space="preserve"> IP 65.</w:t>
      </w:r>
    </w:p>
    <w:p w14:paraId="2293B2CE" w14:textId="77777777" w:rsidR="00DA097E" w:rsidRPr="00AA492B" w:rsidRDefault="00DA097E" w:rsidP="00F5497D">
      <w:pPr>
        <w:pStyle w:val="a7"/>
        <w:numPr>
          <w:ilvl w:val="3"/>
          <w:numId w:val="20"/>
        </w:numPr>
        <w:tabs>
          <w:tab w:val="left" w:pos="1701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Видеорегистраторы (видеосерверы) ТСВ должны обеспечивать:</w:t>
      </w:r>
    </w:p>
    <w:p w14:paraId="173F5950" w14:textId="77777777" w:rsidR="00DA097E" w:rsidRPr="00AA492B" w:rsidRDefault="00DA097E" w:rsidP="00F5497D">
      <w:pPr>
        <w:pStyle w:val="a7"/>
        <w:numPr>
          <w:ilvl w:val="0"/>
          <w:numId w:val="3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возможность контроля отображаемой на мониторе видеоинформации от видеокамер в реальном режиме времени;</w:t>
      </w:r>
    </w:p>
    <w:p w14:paraId="745208AF" w14:textId="77777777" w:rsidR="00DA097E" w:rsidRPr="00AA492B" w:rsidRDefault="00DA097E" w:rsidP="00F5497D">
      <w:pPr>
        <w:pStyle w:val="a7"/>
        <w:numPr>
          <w:ilvl w:val="0"/>
          <w:numId w:val="3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lastRenderedPageBreak/>
        <w:t>возможность воспроизведения записанной информации по дате, времени или по записи журнала событий;</w:t>
      </w:r>
    </w:p>
    <w:p w14:paraId="0A240B60" w14:textId="77777777" w:rsidR="00DA097E" w:rsidRPr="00AA492B" w:rsidRDefault="00DA097E" w:rsidP="00F5497D">
      <w:pPr>
        <w:pStyle w:val="a7"/>
        <w:numPr>
          <w:ilvl w:val="0"/>
          <w:numId w:val="3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функцию многоэкранного режима наблюдения на одном мониторе, выдачу информации по номеру (названию) зоны наблюдения и/или видеокамеры;</w:t>
      </w:r>
    </w:p>
    <w:p w14:paraId="23D527A3" w14:textId="77777777" w:rsidR="00DA097E" w:rsidRPr="00AA492B" w:rsidRDefault="00DA097E" w:rsidP="00F5497D">
      <w:pPr>
        <w:pStyle w:val="a7"/>
        <w:numPr>
          <w:ilvl w:val="0"/>
          <w:numId w:val="3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автоматическое включение видеокамер(ы) на запись, по срабатыванию детектора движения или по сигналу от охранного извещателя, с приоритетом записи информации от тревожных видеокамер;</w:t>
      </w:r>
    </w:p>
    <w:p w14:paraId="435E4FD0" w14:textId="77777777" w:rsidR="00DA097E" w:rsidRPr="00AA492B" w:rsidRDefault="00DA097E" w:rsidP="00F5497D">
      <w:pPr>
        <w:pStyle w:val="a7"/>
        <w:numPr>
          <w:ilvl w:val="0"/>
          <w:numId w:val="3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автоматическую запись на видеорегистратор (видеосервер) событий, происходящих в поле зрения видеокамер, в соответствии с заданной программой;</w:t>
      </w:r>
    </w:p>
    <w:p w14:paraId="1428AFDD" w14:textId="77777777" w:rsidR="00DA097E" w:rsidRPr="00AA492B" w:rsidRDefault="00DA097E" w:rsidP="00F5497D">
      <w:pPr>
        <w:pStyle w:val="a7"/>
        <w:numPr>
          <w:ilvl w:val="0"/>
          <w:numId w:val="3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возможность автоматического повышения качества записываемого по тревоге изображения путем увеличения частоты записи кадров и разрешения записываемого изображения, например, при срабатывании системы охранной сигнализации в ВСП;</w:t>
      </w:r>
    </w:p>
    <w:p w14:paraId="77EF67D4" w14:textId="77777777" w:rsidR="00DA097E" w:rsidRPr="00AA492B" w:rsidRDefault="00DA097E" w:rsidP="00F5497D">
      <w:pPr>
        <w:pStyle w:val="a7"/>
        <w:numPr>
          <w:ilvl w:val="0"/>
          <w:numId w:val="3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возможность «предтревожной» записи видеоинформации (запись тревожного события до момента начала его наступления);</w:t>
      </w:r>
    </w:p>
    <w:p w14:paraId="366F3936" w14:textId="77777777" w:rsidR="00DA097E" w:rsidRPr="00AA492B" w:rsidRDefault="00DA097E" w:rsidP="00F5497D">
      <w:pPr>
        <w:pStyle w:val="a7"/>
        <w:numPr>
          <w:ilvl w:val="0"/>
          <w:numId w:val="3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возможность дуплексного режима работы (одновременно производить запись и воспроизведение видеоданных в соответствии с правами доступа);</w:t>
      </w:r>
    </w:p>
    <w:p w14:paraId="63F29692" w14:textId="77777777" w:rsidR="00DA097E" w:rsidRPr="00AA492B" w:rsidRDefault="00DA097E" w:rsidP="00F5497D">
      <w:pPr>
        <w:pStyle w:val="a7"/>
        <w:numPr>
          <w:ilvl w:val="0"/>
          <w:numId w:val="3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возможность записи «по кольцу» с автоматической перезаписью наиболее старой информации новой;</w:t>
      </w:r>
    </w:p>
    <w:p w14:paraId="6C874397" w14:textId="77777777" w:rsidR="00DA097E" w:rsidRPr="00AA492B" w:rsidRDefault="00DA097E" w:rsidP="00F5497D">
      <w:pPr>
        <w:pStyle w:val="a7"/>
        <w:numPr>
          <w:ilvl w:val="0"/>
          <w:numId w:val="3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разграничение доступа пользователей к управлению видеорегистратором (видеосервером) в соответствии с разграничением функциональных обязанностей;</w:t>
      </w:r>
    </w:p>
    <w:p w14:paraId="1C38EEEB" w14:textId="77777777" w:rsidR="00DA097E" w:rsidRPr="00AA492B" w:rsidRDefault="00DA097E" w:rsidP="00F5497D">
      <w:pPr>
        <w:pStyle w:val="a7"/>
        <w:numPr>
          <w:ilvl w:val="0"/>
          <w:numId w:val="3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возможность вывода видеоинформации на рабочие места операторов центров мониторинга (удаленные посты видеоконтроля) и/или рабочие/удаленные рабочие места работников подразделений, упомянутых в п. </w:t>
      </w:r>
      <w:r w:rsidR="00C3794B" w:rsidRPr="00AA492B">
        <w:rPr>
          <w:rFonts w:ascii="Times New Roman" w:hAnsi="Times New Roman" w:cs="Times New Roman"/>
          <w:sz w:val="24"/>
          <w:szCs w:val="24"/>
        </w:rPr>
        <w:fldChar w:fldCharType="begin"/>
      </w:r>
      <w:r w:rsidR="00C3794B" w:rsidRPr="00AA492B">
        <w:rPr>
          <w:rFonts w:ascii="Times New Roman" w:hAnsi="Times New Roman" w:cs="Times New Roman"/>
          <w:sz w:val="24"/>
          <w:szCs w:val="24"/>
        </w:rPr>
        <w:instrText xml:space="preserve"> REF _Ref100680501 \r \h </w:instrText>
      </w:r>
      <w:r w:rsidR="00AE42B7" w:rsidRPr="00AA492B">
        <w:rPr>
          <w:rFonts w:ascii="Times New Roman" w:hAnsi="Times New Roman" w:cs="Times New Roman"/>
          <w:sz w:val="24"/>
          <w:szCs w:val="24"/>
        </w:rPr>
        <w:instrText xml:space="preserve"> \* MERGEFORMAT </w:instrText>
      </w:r>
      <w:r w:rsidR="00C3794B" w:rsidRPr="00AA492B">
        <w:rPr>
          <w:rFonts w:ascii="Times New Roman" w:hAnsi="Times New Roman" w:cs="Times New Roman"/>
          <w:sz w:val="24"/>
          <w:szCs w:val="24"/>
        </w:rPr>
      </w:r>
      <w:r w:rsidR="00C3794B" w:rsidRPr="00AA492B">
        <w:rPr>
          <w:rFonts w:ascii="Times New Roman" w:hAnsi="Times New Roman" w:cs="Times New Roman"/>
          <w:sz w:val="24"/>
          <w:szCs w:val="24"/>
        </w:rPr>
        <w:fldChar w:fldCharType="separate"/>
      </w:r>
      <w:r w:rsidR="00F12DEC">
        <w:rPr>
          <w:rFonts w:ascii="Times New Roman" w:hAnsi="Times New Roman" w:cs="Times New Roman"/>
          <w:sz w:val="24"/>
          <w:szCs w:val="24"/>
        </w:rPr>
        <w:t>3.9.1.5</w:t>
      </w:r>
      <w:r w:rsidR="00C3794B" w:rsidRPr="00AA492B">
        <w:rPr>
          <w:rFonts w:ascii="Times New Roman" w:hAnsi="Times New Roman" w:cs="Times New Roman"/>
          <w:sz w:val="24"/>
          <w:szCs w:val="24"/>
        </w:rPr>
        <w:fldChar w:fldCharType="end"/>
      </w:r>
      <w:r w:rsidR="00273017" w:rsidRPr="00AA492B">
        <w:rPr>
          <w:rFonts w:ascii="Times New Roman" w:hAnsi="Times New Roman" w:cs="Times New Roman"/>
          <w:sz w:val="24"/>
          <w:szCs w:val="24"/>
        </w:rPr>
        <w:t>.</w:t>
      </w:r>
      <w:r w:rsidRPr="00AA492B">
        <w:rPr>
          <w:rFonts w:ascii="Times New Roman" w:hAnsi="Times New Roman" w:cs="Times New Roman"/>
          <w:sz w:val="24"/>
          <w:szCs w:val="24"/>
        </w:rPr>
        <w:t xml:space="preserve"> настоящего Стандарта;</w:t>
      </w:r>
    </w:p>
    <w:p w14:paraId="4F3278F9" w14:textId="77777777" w:rsidR="00DA097E" w:rsidRPr="003B7045" w:rsidRDefault="00DA097E" w:rsidP="00F5497D">
      <w:pPr>
        <w:pStyle w:val="a7"/>
        <w:numPr>
          <w:ilvl w:val="0"/>
          <w:numId w:val="3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B7045">
        <w:rPr>
          <w:rFonts w:ascii="Times New Roman" w:hAnsi="Times New Roman" w:cs="Times New Roman"/>
          <w:sz w:val="24"/>
          <w:szCs w:val="24"/>
        </w:rPr>
        <w:t xml:space="preserve">формирование архива видеозаписей событий со всех установленных видеокамер за период времени не менее 30 суток, с частотой не менее </w:t>
      </w:r>
      <w:r w:rsidR="002B394E" w:rsidRPr="003B7045">
        <w:rPr>
          <w:rFonts w:ascii="Times New Roman" w:hAnsi="Times New Roman" w:cs="Times New Roman"/>
          <w:sz w:val="24"/>
          <w:szCs w:val="24"/>
        </w:rPr>
        <w:t>–</w:t>
      </w:r>
      <w:r w:rsidR="00754043" w:rsidRPr="003B7045">
        <w:rPr>
          <w:rFonts w:ascii="Times New Roman" w:hAnsi="Times New Roman" w:cs="Times New Roman"/>
          <w:sz w:val="24"/>
          <w:szCs w:val="24"/>
        </w:rPr>
        <w:t xml:space="preserve"> </w:t>
      </w:r>
      <w:r w:rsidR="001569C8" w:rsidRPr="003B7045">
        <w:rPr>
          <w:rFonts w:ascii="Times New Roman" w:hAnsi="Times New Roman" w:cs="Times New Roman"/>
          <w:sz w:val="24"/>
          <w:szCs w:val="24"/>
        </w:rPr>
        <w:t>25</w:t>
      </w:r>
      <w:r w:rsidRPr="003B7045">
        <w:rPr>
          <w:rFonts w:ascii="Times New Roman" w:hAnsi="Times New Roman" w:cs="Times New Roman"/>
          <w:sz w:val="24"/>
          <w:szCs w:val="24"/>
        </w:rPr>
        <w:t xml:space="preserve"> кадров/с, кроме видеокамер УС (до момента выработки их ресурса), ХЦК, АХЦК и видеокамер ЗСО</w:t>
      </w:r>
      <w:r w:rsidR="003B7045" w:rsidRPr="003B7045">
        <w:rPr>
          <w:rFonts w:ascii="Times New Roman" w:hAnsi="Times New Roman" w:cs="Times New Roman"/>
          <w:sz w:val="24"/>
          <w:szCs w:val="24"/>
        </w:rPr>
        <w:t xml:space="preserve"> 24/7</w:t>
      </w:r>
      <w:r w:rsidRPr="003B7045">
        <w:rPr>
          <w:rFonts w:ascii="Times New Roman" w:hAnsi="Times New Roman" w:cs="Times New Roman"/>
          <w:sz w:val="24"/>
          <w:szCs w:val="24"/>
        </w:rPr>
        <w:t>, где период записи данных должен быть не менее 60 суток</w:t>
      </w:r>
      <w:r w:rsidR="001569C8" w:rsidRPr="003B7045">
        <w:rPr>
          <w:rFonts w:ascii="Times New Roman" w:hAnsi="Times New Roman" w:cs="Times New Roman"/>
          <w:sz w:val="24"/>
          <w:szCs w:val="24"/>
        </w:rPr>
        <w:t xml:space="preserve"> и видеокамер</w:t>
      </w:r>
      <w:r w:rsidR="0088654F" w:rsidRPr="003B7045">
        <w:rPr>
          <w:rFonts w:ascii="Times New Roman" w:hAnsi="Times New Roman" w:cs="Times New Roman"/>
          <w:sz w:val="24"/>
          <w:szCs w:val="24"/>
        </w:rPr>
        <w:t>,</w:t>
      </w:r>
      <w:r w:rsidR="001569C8" w:rsidRPr="003B7045">
        <w:rPr>
          <w:rFonts w:ascii="Times New Roman" w:hAnsi="Times New Roman" w:cs="Times New Roman"/>
          <w:sz w:val="24"/>
          <w:szCs w:val="24"/>
        </w:rPr>
        <w:t xml:space="preserve"> установленных в </w:t>
      </w:r>
      <w:r w:rsidR="001569C8" w:rsidRPr="003B7045">
        <w:rPr>
          <w:rFonts w:ascii="Times New Roman" w:hAnsi="Times New Roman" w:cs="Times New Roman"/>
          <w:sz w:val="24"/>
          <w:szCs w:val="24"/>
          <w:lang w:val="en-US"/>
        </w:rPr>
        <w:t>VIP</w:t>
      </w:r>
      <w:r w:rsidR="001569C8" w:rsidRPr="003B7045">
        <w:rPr>
          <w:rFonts w:ascii="Times New Roman" w:hAnsi="Times New Roman" w:cs="Times New Roman"/>
          <w:sz w:val="24"/>
          <w:szCs w:val="24"/>
        </w:rPr>
        <w:t>-ВСП, со сроком хранения до 6 месяцев</w:t>
      </w:r>
      <w:r w:rsidRPr="003B7045">
        <w:rPr>
          <w:rFonts w:ascii="Times New Roman" w:hAnsi="Times New Roman" w:cs="Times New Roman"/>
          <w:sz w:val="24"/>
          <w:szCs w:val="24"/>
        </w:rPr>
        <w:t>;</w:t>
      </w:r>
    </w:p>
    <w:p w14:paraId="5E57CCDC" w14:textId="77777777" w:rsidR="00DA097E" w:rsidRPr="00AA492B" w:rsidRDefault="00DA097E" w:rsidP="00F5497D">
      <w:pPr>
        <w:pStyle w:val="a7"/>
        <w:numPr>
          <w:ilvl w:val="0"/>
          <w:numId w:val="3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удаленный доступ к видеорегистраторам с возможностью контроля их работоспособности, программирования режимов работы, просмотра и копирования видеоархивов;</w:t>
      </w:r>
    </w:p>
    <w:p w14:paraId="695AFD0B" w14:textId="77777777" w:rsidR="00DA097E" w:rsidRPr="00AA492B" w:rsidRDefault="00DA097E" w:rsidP="00F5497D">
      <w:pPr>
        <w:pStyle w:val="a7"/>
        <w:numPr>
          <w:ilvl w:val="0"/>
          <w:numId w:val="36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разрешение при записи и воспроизведении не менее </w:t>
      </w:r>
      <w:r w:rsidR="002B394E" w:rsidRPr="002B394E">
        <w:rPr>
          <w:rFonts w:ascii="Times New Roman" w:hAnsi="Times New Roman" w:cs="Times New Roman"/>
          <w:sz w:val="24"/>
          <w:szCs w:val="24"/>
        </w:rPr>
        <w:t>–</w:t>
      </w:r>
      <w:r w:rsidRPr="00AA492B">
        <w:rPr>
          <w:rFonts w:ascii="Times New Roman" w:hAnsi="Times New Roman" w:cs="Times New Roman"/>
          <w:sz w:val="24"/>
          <w:szCs w:val="24"/>
        </w:rPr>
        <w:t xml:space="preserve"> 4CIF (704х576 пикселей), с частотой смены кадров на канал не менее - 12, а при построении IP-видеосистемы не менее -1080 р, с частотой кадров до – 25.</w:t>
      </w:r>
    </w:p>
    <w:p w14:paraId="62AA8921" w14:textId="77777777" w:rsidR="00B01DC8" w:rsidRPr="00AA492B" w:rsidRDefault="00B01DC8" w:rsidP="00F5497D">
      <w:pPr>
        <w:pStyle w:val="a7"/>
        <w:numPr>
          <w:ilvl w:val="3"/>
          <w:numId w:val="20"/>
        </w:numPr>
        <w:tabs>
          <w:tab w:val="left" w:pos="1701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Основные требования, предъявляемые к видеокамерам ТСВ.</w:t>
      </w:r>
    </w:p>
    <w:p w14:paraId="435B93AD" w14:textId="77777777" w:rsidR="00B01DC8" w:rsidRPr="00AA492B" w:rsidRDefault="00B01DC8" w:rsidP="00F5497D">
      <w:pPr>
        <w:pStyle w:val="a7"/>
        <w:numPr>
          <w:ilvl w:val="4"/>
          <w:numId w:val="20"/>
        </w:numPr>
        <w:tabs>
          <w:tab w:val="left" w:pos="184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Технические требования, предъявляемые к аналог</w:t>
      </w:r>
      <w:r w:rsidR="002B394E">
        <w:rPr>
          <w:rFonts w:ascii="Times New Roman" w:hAnsi="Times New Roman" w:cs="Times New Roman"/>
          <w:sz w:val="24"/>
          <w:szCs w:val="24"/>
        </w:rPr>
        <w:t>овым видеокамерам, приведены в Т</w:t>
      </w:r>
      <w:r w:rsidRPr="00AA492B">
        <w:rPr>
          <w:rFonts w:ascii="Times New Roman" w:hAnsi="Times New Roman" w:cs="Times New Roman"/>
          <w:sz w:val="24"/>
          <w:szCs w:val="24"/>
        </w:rPr>
        <w:t>аблице 2.</w:t>
      </w:r>
    </w:p>
    <w:p w14:paraId="2B3D21C6" w14:textId="77777777" w:rsidR="00B01DC8" w:rsidRPr="00AA492B" w:rsidRDefault="00B01DC8" w:rsidP="00F17177">
      <w:pPr>
        <w:pStyle w:val="a7"/>
        <w:spacing w:after="0" w:line="276" w:lineRule="auto"/>
        <w:ind w:left="709"/>
        <w:jc w:val="right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Таблица 2.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83"/>
        <w:gridCol w:w="3962"/>
      </w:tblGrid>
      <w:tr w:rsidR="00B01DC8" w:rsidRPr="00AA492B" w14:paraId="55BACFCC" w14:textId="77777777" w:rsidTr="00E9100F">
        <w:tc>
          <w:tcPr>
            <w:tcW w:w="28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457F2C" w14:textId="77777777" w:rsidR="00B01DC8" w:rsidRPr="00AA492B" w:rsidRDefault="00B01DC8" w:rsidP="00F17177">
            <w:pPr>
              <w:widowControl w:val="0"/>
              <w:spacing w:after="0" w:line="276" w:lineRule="auto"/>
              <w:ind w:right="-482"/>
              <w:rPr>
                <w:rFonts w:ascii="Times New Roman" w:hAnsi="Times New Roman" w:cs="Times New Roman"/>
                <w:color w:val="222222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Разрешающая способность, твл.</w:t>
            </w:r>
          </w:p>
        </w:tc>
        <w:tc>
          <w:tcPr>
            <w:tcW w:w="2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C2C9771" w14:textId="77777777" w:rsidR="00B01DC8" w:rsidRPr="00AA492B" w:rsidRDefault="00B01DC8" w:rsidP="00F17177">
            <w:pPr>
              <w:widowControl w:val="0"/>
              <w:spacing w:after="0" w:line="276" w:lineRule="auto"/>
              <w:ind w:right="-482"/>
              <w:rPr>
                <w:rFonts w:ascii="Times New Roman" w:hAnsi="Times New Roman" w:cs="Times New Roman"/>
                <w:color w:val="222222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580 (цвет)/700 (ч/б)</w:t>
            </w:r>
          </w:p>
        </w:tc>
      </w:tr>
      <w:tr w:rsidR="00B01DC8" w:rsidRPr="00AA492B" w14:paraId="339E2646" w14:textId="77777777" w:rsidTr="00E9100F">
        <w:tc>
          <w:tcPr>
            <w:tcW w:w="28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C2A7C9" w14:textId="77777777" w:rsidR="00B01DC8" w:rsidRPr="00AA492B" w:rsidRDefault="00B01DC8" w:rsidP="00F17177">
            <w:pPr>
              <w:widowControl w:val="0"/>
              <w:spacing w:after="0" w:line="276" w:lineRule="auto"/>
              <w:ind w:right="-483"/>
              <w:rPr>
                <w:rFonts w:ascii="Times New Roman" w:hAnsi="Times New Roman" w:cs="Times New Roman"/>
                <w:color w:val="222222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Чувствительность, лк.</w:t>
            </w:r>
          </w:p>
        </w:tc>
        <w:tc>
          <w:tcPr>
            <w:tcW w:w="2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8ABD2B1" w14:textId="77777777" w:rsidR="00B01DC8" w:rsidRPr="00AA492B" w:rsidRDefault="00B01DC8" w:rsidP="00F17177">
            <w:pPr>
              <w:widowControl w:val="0"/>
              <w:spacing w:after="0" w:line="276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0.15 (цвет; F1.2)</w:t>
            </w:r>
          </w:p>
          <w:p w14:paraId="12BE8FC5" w14:textId="77777777" w:rsidR="00B01DC8" w:rsidRPr="00AA492B" w:rsidRDefault="00B01DC8" w:rsidP="00F17177">
            <w:pPr>
              <w:widowControl w:val="0"/>
              <w:spacing w:after="0" w:line="276" w:lineRule="auto"/>
              <w:ind w:right="-483"/>
              <w:rPr>
                <w:rFonts w:ascii="Times New Roman" w:hAnsi="Times New Roman" w:cs="Times New Roman"/>
                <w:color w:val="222222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0.001 (ч/б; F1.2)</w:t>
            </w:r>
          </w:p>
        </w:tc>
      </w:tr>
      <w:tr w:rsidR="00B01DC8" w:rsidRPr="00AA492B" w14:paraId="3DC99034" w14:textId="77777777" w:rsidTr="00E9100F">
        <w:tc>
          <w:tcPr>
            <w:tcW w:w="28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2F1DA0" w14:textId="77777777" w:rsidR="00B01DC8" w:rsidRPr="00AA492B" w:rsidRDefault="00B01DC8" w:rsidP="00F17177">
            <w:pPr>
              <w:widowControl w:val="0"/>
              <w:spacing w:after="0" w:line="276" w:lineRule="auto"/>
              <w:ind w:right="-482"/>
              <w:rPr>
                <w:rFonts w:ascii="Times New Roman" w:hAnsi="Times New Roman" w:cs="Times New Roman"/>
                <w:color w:val="222222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Отношение сигнал/шум, дБ</w:t>
            </w:r>
          </w:p>
        </w:tc>
        <w:tc>
          <w:tcPr>
            <w:tcW w:w="2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B9066EF" w14:textId="77777777" w:rsidR="00B01DC8" w:rsidRPr="00AA492B" w:rsidRDefault="00B01DC8" w:rsidP="00F17177">
            <w:pPr>
              <w:widowControl w:val="0"/>
              <w:spacing w:after="0" w:line="276" w:lineRule="auto"/>
              <w:ind w:right="-482"/>
              <w:rPr>
                <w:rFonts w:ascii="Times New Roman" w:hAnsi="Times New Roman" w:cs="Times New Roman"/>
                <w:color w:val="222222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52 дБ (АРУ выкл.)</w:t>
            </w:r>
          </w:p>
        </w:tc>
      </w:tr>
      <w:tr w:rsidR="00B01DC8" w:rsidRPr="00AA492B" w14:paraId="5A877980" w14:textId="77777777" w:rsidTr="00E9100F">
        <w:tc>
          <w:tcPr>
            <w:tcW w:w="28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8ADE943" w14:textId="77777777" w:rsidR="00B01DC8" w:rsidRPr="00AA492B" w:rsidRDefault="00B01DC8" w:rsidP="00F17177">
            <w:pPr>
              <w:spacing w:after="0" w:line="276" w:lineRule="auto"/>
              <w:ind w:right="-483"/>
              <w:rPr>
                <w:rFonts w:ascii="Times New Roman" w:hAnsi="Times New Roman" w:cs="Times New Roman"/>
                <w:color w:val="222222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color w:val="222222"/>
                <w:sz w:val="24"/>
                <w:szCs w:val="24"/>
                <w:lang w:eastAsia="ru-RU"/>
              </w:rPr>
              <w:t>Режим «день/ночь»</w:t>
            </w:r>
          </w:p>
        </w:tc>
        <w:tc>
          <w:tcPr>
            <w:tcW w:w="2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2DAAF64" w14:textId="77777777" w:rsidR="00B01DC8" w:rsidRPr="00AA492B" w:rsidRDefault="00B01DC8" w:rsidP="00F17177">
            <w:pPr>
              <w:spacing w:after="0" w:line="276" w:lineRule="auto"/>
              <w:ind w:right="-483"/>
              <w:rPr>
                <w:rFonts w:ascii="Times New Roman" w:hAnsi="Times New Roman" w:cs="Times New Roman"/>
                <w:color w:val="222222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color w:val="222222"/>
                <w:sz w:val="24"/>
                <w:szCs w:val="24"/>
                <w:lang w:eastAsia="ru-RU"/>
              </w:rPr>
              <w:t>да</w:t>
            </w:r>
          </w:p>
        </w:tc>
      </w:tr>
      <w:tr w:rsidR="00B01DC8" w:rsidRPr="00AA492B" w14:paraId="66692DA4" w14:textId="77777777" w:rsidTr="00E9100F">
        <w:tc>
          <w:tcPr>
            <w:tcW w:w="28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4D0C1A" w14:textId="77777777" w:rsidR="00B01DC8" w:rsidRPr="00AA492B" w:rsidRDefault="00B01DC8" w:rsidP="00F17177">
            <w:pPr>
              <w:spacing w:after="0" w:line="276" w:lineRule="auto"/>
              <w:ind w:right="-483"/>
              <w:rPr>
                <w:rFonts w:ascii="Times New Roman" w:hAnsi="Times New Roman" w:cs="Times New Roman"/>
                <w:color w:val="222222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color w:val="222222"/>
                <w:sz w:val="24"/>
                <w:szCs w:val="24"/>
                <w:lang w:eastAsia="ru-RU"/>
              </w:rPr>
              <w:t>Дальность ИК-подсветки, м</w:t>
            </w:r>
          </w:p>
        </w:tc>
        <w:tc>
          <w:tcPr>
            <w:tcW w:w="2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8D60ACE" w14:textId="77777777" w:rsidR="00B01DC8" w:rsidRPr="00AA492B" w:rsidRDefault="00B01DC8" w:rsidP="00F17177">
            <w:pPr>
              <w:spacing w:after="0" w:line="276" w:lineRule="auto"/>
              <w:ind w:right="-483"/>
              <w:rPr>
                <w:rFonts w:ascii="Times New Roman" w:hAnsi="Times New Roman" w:cs="Times New Roman"/>
                <w:color w:val="222222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color w:val="222222"/>
                <w:sz w:val="24"/>
                <w:szCs w:val="24"/>
                <w:lang w:eastAsia="ru-RU"/>
              </w:rPr>
              <w:t>до 25 (для уличной установки)</w:t>
            </w:r>
          </w:p>
        </w:tc>
      </w:tr>
      <w:tr w:rsidR="00B01DC8" w:rsidRPr="00AA492B" w14:paraId="3F81DF1E" w14:textId="77777777" w:rsidTr="00E9100F">
        <w:tc>
          <w:tcPr>
            <w:tcW w:w="28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08DE3E" w14:textId="77777777" w:rsidR="00B01DC8" w:rsidRPr="00AA492B" w:rsidRDefault="00B01DC8" w:rsidP="00F17177">
            <w:pPr>
              <w:spacing w:after="0" w:line="276" w:lineRule="auto"/>
              <w:ind w:right="-483"/>
              <w:rPr>
                <w:rFonts w:ascii="Times New Roman" w:hAnsi="Times New Roman" w:cs="Times New Roman"/>
                <w:color w:val="222222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Управление автодиафрагмой</w:t>
            </w:r>
          </w:p>
        </w:tc>
        <w:tc>
          <w:tcPr>
            <w:tcW w:w="2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42DF6B" w14:textId="77777777" w:rsidR="00B01DC8" w:rsidRPr="00AA492B" w:rsidRDefault="00B01DC8" w:rsidP="00F17177">
            <w:pPr>
              <w:spacing w:after="0" w:line="276" w:lineRule="auto"/>
              <w:ind w:right="-483"/>
              <w:rPr>
                <w:rFonts w:ascii="Times New Roman" w:hAnsi="Times New Roman" w:cs="Times New Roman"/>
                <w:color w:val="222222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DD/VD</w:t>
            </w:r>
          </w:p>
        </w:tc>
      </w:tr>
      <w:tr w:rsidR="00B01DC8" w:rsidRPr="00AA492B" w14:paraId="49F35663" w14:textId="77777777" w:rsidTr="00E9100F">
        <w:tc>
          <w:tcPr>
            <w:tcW w:w="28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459542B" w14:textId="77777777" w:rsidR="00B01DC8" w:rsidRPr="00AA492B" w:rsidRDefault="00B01DC8" w:rsidP="00F17177">
            <w:pPr>
              <w:spacing w:after="0" w:line="276" w:lineRule="auto"/>
              <w:ind w:right="-483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color w:val="222222"/>
                <w:sz w:val="24"/>
                <w:szCs w:val="24"/>
                <w:lang w:eastAsia="ru-RU"/>
              </w:rPr>
              <w:t>Объектив, варифокальный (f), мм</w:t>
            </w:r>
          </w:p>
        </w:tc>
        <w:tc>
          <w:tcPr>
            <w:tcW w:w="2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1FEE065" w14:textId="77777777" w:rsidR="00B01DC8" w:rsidRPr="00AA492B" w:rsidRDefault="00B01DC8" w:rsidP="00F17177">
            <w:pPr>
              <w:spacing w:after="0" w:line="276" w:lineRule="auto"/>
              <w:ind w:right="-483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color w:val="222222"/>
                <w:sz w:val="24"/>
                <w:szCs w:val="24"/>
                <w:lang w:eastAsia="ru-RU"/>
              </w:rPr>
              <w:t>2.8-12</w:t>
            </w:r>
          </w:p>
        </w:tc>
      </w:tr>
      <w:tr w:rsidR="00B01DC8" w:rsidRPr="00AA492B" w14:paraId="7DDE99A0" w14:textId="77777777" w:rsidTr="00E9100F">
        <w:tc>
          <w:tcPr>
            <w:tcW w:w="28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745E9B0" w14:textId="77777777" w:rsidR="00B01DC8" w:rsidRPr="00AA492B" w:rsidRDefault="00B01DC8" w:rsidP="00F17177">
            <w:pPr>
              <w:spacing w:after="0" w:line="276" w:lineRule="auto"/>
              <w:ind w:right="-483"/>
              <w:rPr>
                <w:rFonts w:ascii="Times New Roman" w:hAnsi="Times New Roman" w:cs="Times New Roman"/>
                <w:color w:val="222222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Электронная регулировка затвора, с</w:t>
            </w:r>
          </w:p>
        </w:tc>
        <w:tc>
          <w:tcPr>
            <w:tcW w:w="2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022B09E" w14:textId="77777777" w:rsidR="00B01DC8" w:rsidRPr="00AA492B" w:rsidRDefault="00B01DC8" w:rsidP="00F17177">
            <w:pPr>
              <w:spacing w:after="0" w:line="276" w:lineRule="auto"/>
              <w:ind w:right="-483"/>
              <w:rPr>
                <w:rFonts w:ascii="Times New Roman" w:hAnsi="Times New Roman" w:cs="Times New Roman"/>
                <w:color w:val="222222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1/50…1/100000</w:t>
            </w:r>
          </w:p>
        </w:tc>
      </w:tr>
      <w:tr w:rsidR="00B01DC8" w:rsidRPr="00AA492B" w14:paraId="0257B884" w14:textId="77777777" w:rsidTr="00E9100F">
        <w:tc>
          <w:tcPr>
            <w:tcW w:w="28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FB8959F" w14:textId="77777777" w:rsidR="00B01DC8" w:rsidRPr="00AA492B" w:rsidRDefault="00B01DC8" w:rsidP="00F17177">
            <w:pPr>
              <w:spacing w:after="0" w:line="276" w:lineRule="auto"/>
              <w:ind w:right="-483"/>
              <w:rPr>
                <w:rFonts w:ascii="Times New Roman" w:hAnsi="Times New Roman" w:cs="Times New Roman"/>
                <w:color w:val="222222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Компенсация засветки (BLC)</w:t>
            </w:r>
          </w:p>
        </w:tc>
        <w:tc>
          <w:tcPr>
            <w:tcW w:w="2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50D066" w14:textId="77777777" w:rsidR="00B01DC8" w:rsidRPr="00AA492B" w:rsidRDefault="00B01DC8" w:rsidP="00F17177">
            <w:pPr>
              <w:spacing w:after="0" w:line="276" w:lineRule="auto"/>
              <w:ind w:right="-483"/>
              <w:rPr>
                <w:rFonts w:ascii="Times New Roman" w:hAnsi="Times New Roman" w:cs="Times New Roman"/>
                <w:color w:val="222222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низк./средн./высок.</w:t>
            </w:r>
          </w:p>
        </w:tc>
      </w:tr>
      <w:tr w:rsidR="00B01DC8" w:rsidRPr="00AA492B" w14:paraId="0BC1385D" w14:textId="77777777" w:rsidTr="00E9100F">
        <w:tc>
          <w:tcPr>
            <w:tcW w:w="28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4E6329" w14:textId="77777777" w:rsidR="00B01DC8" w:rsidRPr="00AA492B" w:rsidRDefault="00B01DC8" w:rsidP="00F17177">
            <w:pPr>
              <w:spacing w:after="0" w:line="276" w:lineRule="auto"/>
              <w:ind w:right="-483"/>
              <w:rPr>
                <w:rFonts w:ascii="Times New Roman" w:hAnsi="Times New Roman" w:cs="Times New Roman"/>
                <w:color w:val="222222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Регулировка усиления (AGC)</w:t>
            </w:r>
          </w:p>
        </w:tc>
        <w:tc>
          <w:tcPr>
            <w:tcW w:w="2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C3F197A" w14:textId="77777777" w:rsidR="00B01DC8" w:rsidRPr="00AA492B" w:rsidRDefault="00B01DC8" w:rsidP="00F17177">
            <w:pPr>
              <w:spacing w:after="0" w:line="276" w:lineRule="auto"/>
              <w:ind w:right="-483"/>
              <w:rPr>
                <w:rFonts w:ascii="Times New Roman" w:hAnsi="Times New Roman" w:cs="Times New Roman"/>
                <w:color w:val="222222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авто/низк./средн./высок./выкл.</w:t>
            </w:r>
          </w:p>
        </w:tc>
      </w:tr>
      <w:tr w:rsidR="00B01DC8" w:rsidRPr="00AA492B" w14:paraId="1B9B5AA6" w14:textId="77777777" w:rsidTr="00E9100F">
        <w:tc>
          <w:tcPr>
            <w:tcW w:w="28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E9BEF80" w14:textId="77777777" w:rsidR="00B01DC8" w:rsidRPr="00AA492B" w:rsidRDefault="00B01DC8" w:rsidP="00F17177">
            <w:pPr>
              <w:spacing w:after="0" w:line="276" w:lineRule="auto"/>
              <w:ind w:right="-483"/>
              <w:rPr>
                <w:rFonts w:ascii="Times New Roman" w:hAnsi="Times New Roman" w:cs="Times New Roman"/>
                <w:color w:val="222222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Расширение динамического диапазона (WDR)</w:t>
            </w:r>
          </w:p>
        </w:tc>
        <w:tc>
          <w:tcPr>
            <w:tcW w:w="2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F3FBF52" w14:textId="77777777" w:rsidR="00B01DC8" w:rsidRPr="00AA492B" w:rsidRDefault="00B01DC8" w:rsidP="00F17177">
            <w:pPr>
              <w:spacing w:after="0" w:line="276" w:lineRule="auto"/>
              <w:ind w:right="-483"/>
              <w:rPr>
                <w:rFonts w:ascii="Times New Roman" w:hAnsi="Times New Roman" w:cs="Times New Roman"/>
                <w:color w:val="222222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да</w:t>
            </w:r>
          </w:p>
        </w:tc>
      </w:tr>
      <w:tr w:rsidR="00B01DC8" w:rsidRPr="00AA492B" w14:paraId="541BBDB8" w14:textId="77777777" w:rsidTr="00E9100F">
        <w:tc>
          <w:tcPr>
            <w:tcW w:w="28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F14C13" w14:textId="77777777" w:rsidR="00B01DC8" w:rsidRPr="00AA492B" w:rsidRDefault="00B01DC8" w:rsidP="00F17177">
            <w:pPr>
              <w:spacing w:after="0" w:line="276" w:lineRule="auto"/>
              <w:ind w:right="-483"/>
              <w:rPr>
                <w:rFonts w:ascii="Times New Roman" w:hAnsi="Times New Roman" w:cs="Times New Roman"/>
                <w:color w:val="222222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Напряжение питания, B</w:t>
            </w:r>
          </w:p>
        </w:tc>
        <w:tc>
          <w:tcPr>
            <w:tcW w:w="2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005078" w14:textId="77777777" w:rsidR="00B01DC8" w:rsidRPr="00AA492B" w:rsidRDefault="00B01DC8" w:rsidP="00F17177">
            <w:pPr>
              <w:spacing w:after="0" w:line="276" w:lineRule="auto"/>
              <w:ind w:right="-483"/>
              <w:rPr>
                <w:rFonts w:ascii="Times New Roman" w:hAnsi="Times New Roman" w:cs="Times New Roman"/>
                <w:color w:val="222222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±12/~24</w:t>
            </w:r>
          </w:p>
        </w:tc>
      </w:tr>
      <w:tr w:rsidR="00B01DC8" w:rsidRPr="00AA492B" w14:paraId="18CC65C2" w14:textId="77777777" w:rsidTr="00E9100F">
        <w:tc>
          <w:tcPr>
            <w:tcW w:w="28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4A298A" w14:textId="77777777" w:rsidR="00B01DC8" w:rsidRPr="00AA492B" w:rsidRDefault="00B01DC8" w:rsidP="00F17177">
            <w:pPr>
              <w:spacing w:after="0" w:line="276" w:lineRule="auto"/>
              <w:ind w:right="-483"/>
              <w:rPr>
                <w:rFonts w:ascii="Times New Roman" w:hAnsi="Times New Roman" w:cs="Times New Roman"/>
                <w:color w:val="222222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Диапазон рабочих температур (встраиваемый обогреватель),°С</w:t>
            </w:r>
          </w:p>
        </w:tc>
        <w:tc>
          <w:tcPr>
            <w:tcW w:w="2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2869FB" w14:textId="77777777" w:rsidR="00B01DC8" w:rsidRPr="00AA492B" w:rsidRDefault="00B01DC8" w:rsidP="00F17177">
            <w:pPr>
              <w:spacing w:after="0" w:line="276" w:lineRule="auto"/>
              <w:ind w:right="-483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-10…+50 (- 40…+50)</w:t>
            </w:r>
          </w:p>
          <w:p w14:paraId="4076634D" w14:textId="77777777" w:rsidR="00B01DC8" w:rsidRPr="00AA492B" w:rsidRDefault="00B01DC8" w:rsidP="00F17177">
            <w:pPr>
              <w:spacing w:after="0" w:line="276" w:lineRule="auto"/>
              <w:ind w:right="-483"/>
              <w:rPr>
                <w:rFonts w:ascii="Times New Roman" w:hAnsi="Times New Roman" w:cs="Times New Roman"/>
                <w:color w:val="222222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(для уличной установки)</w:t>
            </w:r>
          </w:p>
        </w:tc>
      </w:tr>
    </w:tbl>
    <w:p w14:paraId="7468735A" w14:textId="77777777" w:rsidR="00B01DC8" w:rsidRPr="00AA492B" w:rsidRDefault="00B01DC8" w:rsidP="00F17177">
      <w:pPr>
        <w:pStyle w:val="a7"/>
        <w:spacing w:after="0" w:line="276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14:paraId="661E4685" w14:textId="77777777" w:rsidR="00B01DC8" w:rsidRPr="00AA492B" w:rsidRDefault="00B01DC8" w:rsidP="00F5497D">
      <w:pPr>
        <w:pStyle w:val="a7"/>
        <w:numPr>
          <w:ilvl w:val="4"/>
          <w:numId w:val="20"/>
        </w:numPr>
        <w:tabs>
          <w:tab w:val="left" w:pos="184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Технические требования, предъявляемые </w:t>
      </w:r>
      <w:r w:rsidR="002B394E">
        <w:rPr>
          <w:rFonts w:ascii="Times New Roman" w:hAnsi="Times New Roman" w:cs="Times New Roman"/>
          <w:sz w:val="24"/>
          <w:szCs w:val="24"/>
        </w:rPr>
        <w:t>к IP-видеокамерам, приведены в Т</w:t>
      </w:r>
      <w:r w:rsidRPr="00AA492B">
        <w:rPr>
          <w:rFonts w:ascii="Times New Roman" w:hAnsi="Times New Roman" w:cs="Times New Roman"/>
          <w:sz w:val="24"/>
          <w:szCs w:val="24"/>
        </w:rPr>
        <w:t>аблице 3.</w:t>
      </w:r>
    </w:p>
    <w:p w14:paraId="32843BDA" w14:textId="77777777" w:rsidR="00B01DC8" w:rsidRPr="00AA492B" w:rsidRDefault="00B01DC8" w:rsidP="00F17177">
      <w:pPr>
        <w:spacing w:after="0" w:line="276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Таблица 3.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531"/>
        <w:gridCol w:w="5814"/>
      </w:tblGrid>
      <w:tr w:rsidR="00B01DC8" w:rsidRPr="00AA492B" w14:paraId="1AB159CB" w14:textId="77777777" w:rsidTr="00C56F21">
        <w:tc>
          <w:tcPr>
            <w:tcW w:w="18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F8E461" w14:textId="77777777" w:rsidR="00B01DC8" w:rsidRPr="00AA492B" w:rsidRDefault="00B01DC8" w:rsidP="00F17177">
            <w:pPr>
              <w:widowControl w:val="0"/>
              <w:spacing w:after="0" w:line="276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AA492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Разрешение</w:t>
            </w:r>
          </w:p>
        </w:tc>
        <w:tc>
          <w:tcPr>
            <w:tcW w:w="31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5E09F9" w14:textId="77777777" w:rsidR="00B01DC8" w:rsidRPr="00AA492B" w:rsidRDefault="003A0B50" w:rsidP="00F17177">
            <w:pPr>
              <w:widowControl w:val="0"/>
              <w:spacing w:after="0" w:line="276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от 2,0 </w:t>
            </w:r>
            <w:r w:rsidR="00425555" w:rsidRPr="00AA492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– 6,</w:t>
            </w:r>
            <w:r w:rsidR="00B01DC8" w:rsidRPr="00AA492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0 </w:t>
            </w:r>
            <w:r w:rsidR="00B01DC8" w:rsidRPr="00AA492B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M</w:t>
            </w:r>
            <w:r w:rsidR="00B01DC8" w:rsidRPr="00AA492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пкс</w:t>
            </w:r>
          </w:p>
        </w:tc>
      </w:tr>
      <w:tr w:rsidR="00B01DC8" w:rsidRPr="00AA492B" w14:paraId="13ADDDE5" w14:textId="77777777" w:rsidTr="00C56F21">
        <w:tc>
          <w:tcPr>
            <w:tcW w:w="18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0CE8D66" w14:textId="77777777" w:rsidR="00B01DC8" w:rsidRPr="00AA492B" w:rsidRDefault="00B01DC8" w:rsidP="00F17177">
            <w:pPr>
              <w:widowControl w:val="0"/>
              <w:spacing w:after="0" w:line="276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Стандарт сжатия видео</w:t>
            </w:r>
          </w:p>
        </w:tc>
        <w:tc>
          <w:tcPr>
            <w:tcW w:w="31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F1354ED" w14:textId="77777777" w:rsidR="00B01DC8" w:rsidRPr="00AA492B" w:rsidRDefault="00B01DC8" w:rsidP="00F17177">
            <w:pPr>
              <w:widowControl w:val="0"/>
              <w:spacing w:after="0" w:line="276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H.264</w:t>
            </w:r>
            <w:r w:rsidR="00545610" w:rsidRPr="00AA492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, H.265</w:t>
            </w:r>
            <w:r w:rsidRPr="00AA492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; MJPEG (</w:t>
            </w:r>
            <w:r w:rsidRPr="00AA492B">
              <w:rPr>
                <w:rFonts w:ascii="Times New Roman" w:hAnsi="Times New Roman" w:cs="Times New Roman"/>
                <w:color w:val="222222"/>
                <w:sz w:val="24"/>
                <w:szCs w:val="24"/>
                <w:lang w:eastAsia="ru-RU"/>
              </w:rPr>
              <w:t>функция двойной поток)</w:t>
            </w:r>
          </w:p>
        </w:tc>
      </w:tr>
      <w:tr w:rsidR="00B01DC8" w:rsidRPr="00AA492B" w14:paraId="57CD3A56" w14:textId="77777777" w:rsidTr="00C56F21">
        <w:tc>
          <w:tcPr>
            <w:tcW w:w="18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0264CD9" w14:textId="77777777" w:rsidR="00B01DC8" w:rsidRPr="00AA492B" w:rsidRDefault="00B01DC8" w:rsidP="00F17177">
            <w:pPr>
              <w:widowControl w:val="0"/>
              <w:spacing w:after="0" w:line="276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Объектив варифокальный (f), мм</w:t>
            </w:r>
          </w:p>
        </w:tc>
        <w:tc>
          <w:tcPr>
            <w:tcW w:w="31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85ECC38" w14:textId="77777777" w:rsidR="00B01DC8" w:rsidRPr="00AA492B" w:rsidRDefault="00B01DC8" w:rsidP="00F17177">
            <w:pPr>
              <w:widowControl w:val="0"/>
              <w:spacing w:after="0" w:line="276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2,8-12</w:t>
            </w:r>
          </w:p>
        </w:tc>
      </w:tr>
      <w:tr w:rsidR="00B01DC8" w:rsidRPr="00AA492B" w14:paraId="0AB09059" w14:textId="77777777" w:rsidTr="00C56F21">
        <w:tc>
          <w:tcPr>
            <w:tcW w:w="18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743E5B5" w14:textId="77777777" w:rsidR="00B01DC8" w:rsidRPr="00AA492B" w:rsidRDefault="00B01DC8" w:rsidP="00F17177">
            <w:pPr>
              <w:widowControl w:val="0"/>
              <w:spacing w:after="0" w:line="276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ИК-подсветка, м</w:t>
            </w:r>
          </w:p>
        </w:tc>
        <w:tc>
          <w:tcPr>
            <w:tcW w:w="31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D04340" w14:textId="77777777" w:rsidR="00B01DC8" w:rsidRPr="00AA492B" w:rsidRDefault="00B01DC8" w:rsidP="00F17177">
            <w:pPr>
              <w:widowControl w:val="0"/>
              <w:spacing w:after="0" w:line="276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от 10 до30</w:t>
            </w:r>
          </w:p>
        </w:tc>
      </w:tr>
      <w:tr w:rsidR="00B01DC8" w:rsidRPr="00AA492B" w14:paraId="14912184" w14:textId="77777777" w:rsidTr="00C56F21">
        <w:tc>
          <w:tcPr>
            <w:tcW w:w="18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29E4C40" w14:textId="77777777" w:rsidR="00B01DC8" w:rsidRPr="00AA492B" w:rsidRDefault="00B01DC8" w:rsidP="00F17177">
            <w:pPr>
              <w:widowControl w:val="0"/>
              <w:spacing w:after="0" w:line="276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Скорость передачи, к/сек</w:t>
            </w:r>
          </w:p>
        </w:tc>
        <w:tc>
          <w:tcPr>
            <w:tcW w:w="31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DDFFA45" w14:textId="77777777" w:rsidR="00B01DC8" w:rsidRPr="00AA492B" w:rsidRDefault="00B01DC8" w:rsidP="003425F4">
            <w:pPr>
              <w:widowControl w:val="0"/>
              <w:spacing w:after="0" w:line="276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не менее 2</w:t>
            </w:r>
            <w:r w:rsidR="003425F4" w:rsidRPr="00AA492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</w:tr>
      <w:tr w:rsidR="00B01DC8" w:rsidRPr="00AA492B" w14:paraId="06E8B9E9" w14:textId="77777777" w:rsidTr="00C56F21">
        <w:tc>
          <w:tcPr>
            <w:tcW w:w="18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BF8B2A" w14:textId="77777777" w:rsidR="00B01DC8" w:rsidRPr="00AA492B" w:rsidRDefault="00B01DC8" w:rsidP="00F17177">
            <w:pPr>
              <w:widowControl w:val="0"/>
              <w:spacing w:after="0" w:line="276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Чувствительность, лк</w:t>
            </w:r>
          </w:p>
        </w:tc>
        <w:tc>
          <w:tcPr>
            <w:tcW w:w="31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54A854D" w14:textId="77777777" w:rsidR="00B01DC8" w:rsidRPr="00AA492B" w:rsidRDefault="00B01DC8" w:rsidP="00F17177">
            <w:pPr>
              <w:widowControl w:val="0"/>
              <w:spacing w:after="0" w:line="276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0.5 (</w:t>
            </w:r>
            <w:r w:rsidRPr="00AA492B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f</w:t>
            </w:r>
            <w:r w:rsidRPr="00AA492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1,2)/(0 при вкл. ИК)</w:t>
            </w:r>
          </w:p>
        </w:tc>
      </w:tr>
      <w:tr w:rsidR="00B01DC8" w:rsidRPr="00AA492B" w14:paraId="6DB09173" w14:textId="77777777" w:rsidTr="00C56F21">
        <w:tc>
          <w:tcPr>
            <w:tcW w:w="18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30D871" w14:textId="77777777" w:rsidR="00B01DC8" w:rsidRPr="00AA492B" w:rsidRDefault="00B01DC8" w:rsidP="00F17177">
            <w:pPr>
              <w:widowControl w:val="0"/>
              <w:spacing w:after="0" w:line="276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Аудио вход/выход</w:t>
            </w:r>
          </w:p>
        </w:tc>
        <w:tc>
          <w:tcPr>
            <w:tcW w:w="31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EC34C0" w14:textId="77777777" w:rsidR="00B01DC8" w:rsidRPr="00AA492B" w:rsidRDefault="00B01DC8" w:rsidP="00F17177">
            <w:pPr>
              <w:widowControl w:val="0"/>
              <w:spacing w:after="0" w:line="276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1/1</w:t>
            </w:r>
          </w:p>
        </w:tc>
      </w:tr>
      <w:tr w:rsidR="00B01DC8" w:rsidRPr="00AA492B" w14:paraId="4D0B9AEE" w14:textId="77777777" w:rsidTr="00C56F21">
        <w:tc>
          <w:tcPr>
            <w:tcW w:w="18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C8D19B" w14:textId="77777777" w:rsidR="00B01DC8" w:rsidRPr="00AA492B" w:rsidRDefault="00B01DC8" w:rsidP="00F17177">
            <w:pPr>
              <w:widowControl w:val="0"/>
              <w:spacing w:after="0" w:line="276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Тревожные входы/выходы</w:t>
            </w:r>
          </w:p>
        </w:tc>
        <w:tc>
          <w:tcPr>
            <w:tcW w:w="31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81DDF48" w14:textId="77777777" w:rsidR="00B01DC8" w:rsidRPr="00AA492B" w:rsidRDefault="00B01DC8" w:rsidP="00F17177">
            <w:pPr>
              <w:widowControl w:val="0"/>
              <w:spacing w:after="0" w:line="276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1/1</w:t>
            </w:r>
          </w:p>
        </w:tc>
      </w:tr>
      <w:tr w:rsidR="00B01DC8" w:rsidRPr="00B06EE4" w14:paraId="770D45EF" w14:textId="77777777" w:rsidTr="00C56F21">
        <w:tc>
          <w:tcPr>
            <w:tcW w:w="18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438B21" w14:textId="77777777" w:rsidR="00B01DC8" w:rsidRPr="00AA492B" w:rsidRDefault="00B01DC8" w:rsidP="00F17177">
            <w:pPr>
              <w:widowControl w:val="0"/>
              <w:spacing w:after="0" w:line="276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Дополнительные функции</w:t>
            </w:r>
          </w:p>
        </w:tc>
        <w:tc>
          <w:tcPr>
            <w:tcW w:w="31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73D55B2" w14:textId="77777777" w:rsidR="00B01DC8" w:rsidRPr="00AA492B" w:rsidRDefault="00B01DC8" w:rsidP="00F17177">
            <w:pPr>
              <w:widowControl w:val="0"/>
              <w:spacing w:after="0" w:line="276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AA492B">
              <w:rPr>
                <w:rFonts w:ascii="Times New Roman" w:hAnsi="Times New Roman" w:cs="Times New Roman"/>
                <w:color w:val="222222"/>
                <w:sz w:val="24"/>
                <w:szCs w:val="24"/>
                <w:lang w:val="en-US" w:eastAsia="ru-RU"/>
              </w:rPr>
              <w:t xml:space="preserve">BLC, AGC, OSD, DSP, WDR, </w:t>
            </w:r>
            <w:r w:rsidRPr="00AA492B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3D-NR</w:t>
            </w:r>
          </w:p>
        </w:tc>
      </w:tr>
      <w:tr w:rsidR="00B01DC8" w:rsidRPr="00AA492B" w14:paraId="38196E06" w14:textId="77777777" w:rsidTr="00C56F21">
        <w:tc>
          <w:tcPr>
            <w:tcW w:w="18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340CB79" w14:textId="77777777" w:rsidR="00B01DC8" w:rsidRPr="00AA492B" w:rsidRDefault="00B01DC8" w:rsidP="00F17177">
            <w:pPr>
              <w:widowControl w:val="0"/>
              <w:spacing w:after="0" w:line="276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Слот под карту SD</w:t>
            </w:r>
            <w:r w:rsidRPr="00AA492B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HC</w:t>
            </w:r>
            <w:r w:rsidRPr="00AA492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/</w:t>
            </w:r>
            <w:r w:rsidRPr="00AA492B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micro</w:t>
            </w:r>
            <w:r w:rsidRPr="00AA492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SDHC</w:t>
            </w:r>
          </w:p>
        </w:tc>
        <w:tc>
          <w:tcPr>
            <w:tcW w:w="31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7CABF4A" w14:textId="77777777" w:rsidR="00B01DC8" w:rsidRPr="00AA492B" w:rsidRDefault="00B01DC8" w:rsidP="00F17177">
            <w:pPr>
              <w:widowControl w:val="0"/>
              <w:spacing w:after="0" w:line="276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32-128 Гб</w:t>
            </w:r>
          </w:p>
        </w:tc>
      </w:tr>
      <w:tr w:rsidR="00545610" w:rsidRPr="00AA492B" w14:paraId="47BE312A" w14:textId="77777777" w:rsidTr="00C56F21">
        <w:tc>
          <w:tcPr>
            <w:tcW w:w="18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9EA4A3" w14:textId="77777777" w:rsidR="00545610" w:rsidRPr="00AA492B" w:rsidRDefault="00545610" w:rsidP="00F17177">
            <w:pPr>
              <w:widowControl w:val="0"/>
              <w:spacing w:after="0" w:line="276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Напряжение питания</w:t>
            </w:r>
          </w:p>
        </w:tc>
        <w:tc>
          <w:tcPr>
            <w:tcW w:w="31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1ECD7E" w14:textId="77777777" w:rsidR="00545610" w:rsidRPr="00AA492B" w:rsidRDefault="00545610" w:rsidP="00545610">
            <w:pPr>
              <w:widowControl w:val="0"/>
              <w:spacing w:after="0" w:line="276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AA492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12В/</w:t>
            </w:r>
            <w:r w:rsidRPr="00AA492B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PoE</w:t>
            </w:r>
          </w:p>
        </w:tc>
      </w:tr>
      <w:tr w:rsidR="00545610" w:rsidRPr="00AA492B" w14:paraId="77AF8156" w14:textId="77777777" w:rsidTr="00C56F21">
        <w:tc>
          <w:tcPr>
            <w:tcW w:w="18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7102A7" w14:textId="77777777" w:rsidR="00545610" w:rsidRPr="00AA492B" w:rsidRDefault="00545610" w:rsidP="00F17177">
            <w:pPr>
              <w:widowControl w:val="0"/>
              <w:spacing w:after="0" w:line="276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PoE</w:t>
            </w:r>
            <w:r w:rsidRPr="00AA492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стандарт</w:t>
            </w:r>
          </w:p>
        </w:tc>
        <w:tc>
          <w:tcPr>
            <w:tcW w:w="31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7FBE2D" w14:textId="77777777" w:rsidR="00545610" w:rsidRPr="00AA492B" w:rsidRDefault="00545610" w:rsidP="00F17177">
            <w:pPr>
              <w:widowControl w:val="0"/>
              <w:spacing w:after="0" w:line="276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IEEE 802.3af</w:t>
            </w:r>
          </w:p>
        </w:tc>
      </w:tr>
      <w:tr w:rsidR="00B01DC8" w:rsidRPr="00AA492B" w14:paraId="0BFF1459" w14:textId="77777777" w:rsidTr="00C56F21">
        <w:tc>
          <w:tcPr>
            <w:tcW w:w="18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01BAE7" w14:textId="77777777" w:rsidR="00B01DC8" w:rsidRPr="00AA492B" w:rsidRDefault="00B01DC8" w:rsidP="00F17177">
            <w:pPr>
              <w:widowControl w:val="0"/>
              <w:spacing w:after="0" w:line="276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Сетевой интерфейс</w:t>
            </w:r>
          </w:p>
        </w:tc>
        <w:tc>
          <w:tcPr>
            <w:tcW w:w="31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46BF0BC" w14:textId="77777777" w:rsidR="00B01DC8" w:rsidRPr="00AA492B" w:rsidRDefault="00B01DC8" w:rsidP="00F17177">
            <w:pPr>
              <w:widowControl w:val="0"/>
              <w:spacing w:after="0" w:line="276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10Base-T/100Base-TX</w:t>
            </w:r>
          </w:p>
        </w:tc>
      </w:tr>
      <w:tr w:rsidR="00B01DC8" w:rsidRPr="00AA492B" w14:paraId="67DC56D5" w14:textId="77777777" w:rsidTr="00C56F21">
        <w:tc>
          <w:tcPr>
            <w:tcW w:w="18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3BC48B6" w14:textId="77777777" w:rsidR="00B01DC8" w:rsidRPr="00AA492B" w:rsidRDefault="00B01DC8" w:rsidP="00F17177">
            <w:pPr>
              <w:widowControl w:val="0"/>
              <w:spacing w:after="0" w:line="276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Видеовыход </w:t>
            </w:r>
          </w:p>
        </w:tc>
        <w:tc>
          <w:tcPr>
            <w:tcW w:w="31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3E58A9" w14:textId="77777777" w:rsidR="00B01DC8" w:rsidRPr="00AA492B" w:rsidRDefault="00A42483" w:rsidP="00F17177">
            <w:pPr>
              <w:widowControl w:val="0"/>
              <w:spacing w:after="0" w:line="276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sz w:val="24"/>
                <w:szCs w:val="24"/>
                <w:lang w:val="en-US" w:eastAsia="ru-RU"/>
              </w:rPr>
              <w:t>RJ</w:t>
            </w:r>
            <w:r w:rsidRPr="00AA492B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-45, </w:t>
            </w:r>
            <w:r w:rsidR="00B01DC8" w:rsidRPr="00AA492B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CCIR (</w:t>
            </w:r>
            <w:r w:rsidR="00B01DC8" w:rsidRPr="00AA492B">
              <w:rPr>
                <w:rFonts w:ascii="Times New Roman" w:hAnsi="Times New Roman" w:cs="Times New Roman"/>
                <w:sz w:val="24"/>
                <w:szCs w:val="24"/>
                <w:lang w:val="en-US" w:eastAsia="ru-RU"/>
              </w:rPr>
              <w:t>BNC</w:t>
            </w:r>
            <w:r w:rsidR="00B01DC8" w:rsidRPr="00AA492B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-выход), при подключении к аналоговым ТСВ</w:t>
            </w:r>
          </w:p>
        </w:tc>
      </w:tr>
      <w:tr w:rsidR="00B01DC8" w:rsidRPr="00AA492B" w14:paraId="50A2A5E5" w14:textId="77777777" w:rsidTr="00C56F21">
        <w:tc>
          <w:tcPr>
            <w:tcW w:w="18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AFC2AEF" w14:textId="77777777" w:rsidR="00B01DC8" w:rsidRPr="00AA492B" w:rsidRDefault="00B01DC8" w:rsidP="00F17177">
            <w:pPr>
              <w:widowControl w:val="0"/>
              <w:spacing w:after="0" w:line="276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ИК-фильтр, «день-ночь»</w:t>
            </w:r>
          </w:p>
        </w:tc>
        <w:tc>
          <w:tcPr>
            <w:tcW w:w="31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07C87A" w14:textId="77777777" w:rsidR="00B01DC8" w:rsidRPr="00AA492B" w:rsidRDefault="00B01DC8" w:rsidP="00F17177">
            <w:pPr>
              <w:widowControl w:val="0"/>
              <w:spacing w:after="0" w:line="276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электронный, для уличных механический</w:t>
            </w:r>
          </w:p>
        </w:tc>
      </w:tr>
      <w:tr w:rsidR="00B01DC8" w:rsidRPr="00AA492B" w14:paraId="66CE9443" w14:textId="77777777" w:rsidTr="00C56F21">
        <w:tc>
          <w:tcPr>
            <w:tcW w:w="18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AC3172A" w14:textId="77777777" w:rsidR="00B01DC8" w:rsidRPr="00AA492B" w:rsidRDefault="00B01DC8" w:rsidP="00F17177">
            <w:pPr>
              <w:widowControl w:val="0"/>
              <w:spacing w:after="0" w:line="276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AA492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Совместимость стандартов</w:t>
            </w:r>
          </w:p>
        </w:tc>
        <w:tc>
          <w:tcPr>
            <w:tcW w:w="31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5C58FB" w14:textId="77777777" w:rsidR="00B01DC8" w:rsidRPr="00AA492B" w:rsidRDefault="00B01DC8" w:rsidP="00F17177">
            <w:pPr>
              <w:widowControl w:val="0"/>
              <w:spacing w:after="0" w:line="276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ONVIF</w:t>
            </w:r>
          </w:p>
        </w:tc>
      </w:tr>
      <w:tr w:rsidR="00B01DC8" w:rsidRPr="00AA492B" w14:paraId="6F8A7AFC" w14:textId="77777777" w:rsidTr="00C56F21">
        <w:tc>
          <w:tcPr>
            <w:tcW w:w="18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1AAA94" w14:textId="77777777" w:rsidR="00B01DC8" w:rsidRPr="00AA492B" w:rsidRDefault="00B01DC8" w:rsidP="00F17177">
            <w:pPr>
              <w:widowControl w:val="0"/>
              <w:spacing w:after="0" w:line="276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Диапазон рабочих температур (встраиваемый обогреватель),°С</w:t>
            </w:r>
          </w:p>
        </w:tc>
        <w:tc>
          <w:tcPr>
            <w:tcW w:w="31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0EBA40" w14:textId="77777777" w:rsidR="00B01DC8" w:rsidRPr="00AA492B" w:rsidRDefault="00B01DC8" w:rsidP="00F17177">
            <w:pPr>
              <w:widowControl w:val="0"/>
              <w:spacing w:after="0" w:line="276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-10…+50 (- 40…+50)</w:t>
            </w:r>
          </w:p>
          <w:p w14:paraId="500BCB7E" w14:textId="77777777" w:rsidR="00B01DC8" w:rsidRPr="00AA492B" w:rsidRDefault="00B01DC8" w:rsidP="00F17177">
            <w:pPr>
              <w:widowControl w:val="0"/>
              <w:spacing w:after="0" w:line="276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(для уличной установки)</w:t>
            </w:r>
          </w:p>
        </w:tc>
      </w:tr>
    </w:tbl>
    <w:p w14:paraId="2E9D17B3" w14:textId="77777777" w:rsidR="00B01DC8" w:rsidRPr="00AA492B" w:rsidRDefault="00B01DC8" w:rsidP="00F1717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5BA2F522" w14:textId="77777777" w:rsidR="00B01DC8" w:rsidRPr="00AA492B" w:rsidRDefault="00B459E8" w:rsidP="00F5497D">
      <w:pPr>
        <w:pStyle w:val="a7"/>
        <w:numPr>
          <w:ilvl w:val="4"/>
          <w:numId w:val="20"/>
        </w:numPr>
        <w:tabs>
          <w:tab w:val="left" w:pos="184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Рекомендуется сопрягать </w:t>
      </w:r>
      <w:r w:rsidR="00B01DC8" w:rsidRPr="00AA492B">
        <w:rPr>
          <w:rFonts w:ascii="Times New Roman" w:hAnsi="Times New Roman" w:cs="Times New Roman"/>
          <w:sz w:val="24"/>
          <w:szCs w:val="24"/>
        </w:rPr>
        <w:t>ТСВ с системой охранной сигнализации</w:t>
      </w:r>
      <w:r w:rsidRPr="00AA492B">
        <w:rPr>
          <w:rFonts w:ascii="Times New Roman" w:hAnsi="Times New Roman" w:cs="Times New Roman"/>
          <w:sz w:val="24"/>
          <w:szCs w:val="24"/>
        </w:rPr>
        <w:t>, для автоматического включения режима видеозаписи</w:t>
      </w:r>
      <w:r w:rsidR="00B01DC8" w:rsidRPr="00AA492B">
        <w:rPr>
          <w:rFonts w:ascii="Times New Roman" w:hAnsi="Times New Roman" w:cs="Times New Roman"/>
          <w:sz w:val="24"/>
          <w:szCs w:val="24"/>
        </w:rPr>
        <w:t xml:space="preserve"> в случае </w:t>
      </w:r>
      <w:r w:rsidRPr="00AA492B">
        <w:rPr>
          <w:rFonts w:ascii="Times New Roman" w:hAnsi="Times New Roman" w:cs="Times New Roman"/>
          <w:sz w:val="24"/>
          <w:szCs w:val="24"/>
        </w:rPr>
        <w:t xml:space="preserve">формирования сигнала «тревоги». </w:t>
      </w:r>
      <w:r w:rsidR="00B01DC8" w:rsidRPr="00AA492B">
        <w:rPr>
          <w:rFonts w:ascii="Times New Roman" w:hAnsi="Times New Roman" w:cs="Times New Roman"/>
          <w:sz w:val="24"/>
          <w:szCs w:val="24"/>
        </w:rPr>
        <w:t xml:space="preserve">При наличии технической возможности необходимо выводить тревожную видеоинформацию на </w:t>
      </w:r>
      <w:r w:rsidR="002B394E">
        <w:rPr>
          <w:rFonts w:ascii="Times New Roman" w:hAnsi="Times New Roman" w:cs="Times New Roman"/>
          <w:sz w:val="24"/>
          <w:szCs w:val="24"/>
        </w:rPr>
        <w:t xml:space="preserve">ЦМ Банка или </w:t>
      </w:r>
      <w:r w:rsidR="00B01DC8" w:rsidRPr="00AA492B">
        <w:rPr>
          <w:rFonts w:ascii="Times New Roman" w:hAnsi="Times New Roman" w:cs="Times New Roman"/>
          <w:sz w:val="24"/>
          <w:szCs w:val="24"/>
        </w:rPr>
        <w:t>удаленные посты видеоконтроля.</w:t>
      </w:r>
    </w:p>
    <w:p w14:paraId="15A301A8" w14:textId="77777777" w:rsidR="00B01DC8" w:rsidRPr="00AA492B" w:rsidRDefault="00B01DC8" w:rsidP="00F5497D">
      <w:pPr>
        <w:pStyle w:val="a7"/>
        <w:numPr>
          <w:ilvl w:val="4"/>
          <w:numId w:val="20"/>
        </w:numPr>
        <w:tabs>
          <w:tab w:val="left" w:pos="184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При выборе модели видеокамеры необходимо учитывать непосредственно размер матрицы, ее тип и фокусное расстояние объектива. Зависимость угла обзора от фокусного расстояния для наиболее распространенной ПЗС матрицы 1/3”, приведена в</w:t>
      </w:r>
      <w:r w:rsidR="00607A62">
        <w:rPr>
          <w:rFonts w:ascii="Times New Roman" w:hAnsi="Times New Roman" w:cs="Times New Roman"/>
          <w:sz w:val="24"/>
          <w:szCs w:val="24"/>
        </w:rPr>
        <w:t xml:space="preserve"> Приложении 13</w:t>
      </w:r>
      <w:r w:rsidR="00FA3ABC" w:rsidRPr="00AA492B">
        <w:rPr>
          <w:rFonts w:ascii="Times New Roman" w:hAnsi="Times New Roman" w:cs="Times New Roman"/>
          <w:sz w:val="24"/>
          <w:szCs w:val="24"/>
        </w:rPr>
        <w:t xml:space="preserve"> </w:t>
      </w:r>
      <w:r w:rsidRPr="00AA492B">
        <w:rPr>
          <w:rFonts w:ascii="Times New Roman" w:hAnsi="Times New Roman" w:cs="Times New Roman"/>
          <w:sz w:val="24"/>
          <w:szCs w:val="24"/>
        </w:rPr>
        <w:t>к настоящему Стандарту.</w:t>
      </w:r>
    </w:p>
    <w:p w14:paraId="29833784" w14:textId="77777777" w:rsidR="00B01DC8" w:rsidRPr="00AA492B" w:rsidRDefault="00657A34" w:rsidP="00F5497D">
      <w:pPr>
        <w:pStyle w:val="1"/>
        <w:numPr>
          <w:ilvl w:val="2"/>
          <w:numId w:val="20"/>
        </w:numPr>
        <w:spacing w:before="0" w:after="0" w:line="276" w:lineRule="auto"/>
        <w:ind w:left="0" w:firstLine="709"/>
        <w:jc w:val="both"/>
        <w:rPr>
          <w:b w:val="0"/>
          <w:sz w:val="24"/>
          <w:szCs w:val="24"/>
        </w:rPr>
      </w:pPr>
      <w:bookmarkStart w:id="91" w:name="_Toc109203038"/>
      <w:r w:rsidRPr="00AA492B">
        <w:rPr>
          <w:b w:val="0"/>
          <w:sz w:val="24"/>
          <w:szCs w:val="24"/>
        </w:rPr>
        <w:t>Требования к электропитанию и размещению блоков ТСВ</w:t>
      </w:r>
      <w:bookmarkEnd w:id="91"/>
    </w:p>
    <w:p w14:paraId="29F5803F" w14:textId="77777777" w:rsidR="00657A34" w:rsidRPr="00AA492B" w:rsidRDefault="00657A34" w:rsidP="00F5497D">
      <w:pPr>
        <w:pStyle w:val="a7"/>
        <w:numPr>
          <w:ilvl w:val="3"/>
          <w:numId w:val="20"/>
        </w:numPr>
        <w:tabs>
          <w:tab w:val="left" w:pos="1701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lastRenderedPageBreak/>
        <w:t>Электропитание ТСВ должно осуществляться от системы бесперебойного электропитания здания от отдельной группы электрощита и ИБП, по 1 категории надежности согласно ПУЭ, обеспечивающих работу всех видеокамер и остального оборудования ТСВ при пропадании электросети в течение не менее чем 30 минут.</w:t>
      </w:r>
    </w:p>
    <w:p w14:paraId="4A45BAB1" w14:textId="77777777" w:rsidR="00D90DAE" w:rsidRPr="00AA492B" w:rsidRDefault="00D90DAE" w:rsidP="00051829">
      <w:pPr>
        <w:pStyle w:val="a7"/>
        <w:tabs>
          <w:tab w:val="left" w:pos="1701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ИБП должен быть отдельного исполнения и размещается в помещении, где располагаются распределительные щиты. Размещение ИБП в монтажном шкафу с ИТ-оборудованием не допускается.</w:t>
      </w:r>
    </w:p>
    <w:p w14:paraId="7017EEEA" w14:textId="77777777" w:rsidR="00051829" w:rsidRPr="002E55A7" w:rsidRDefault="00D90DAE" w:rsidP="00051829">
      <w:pPr>
        <w:shd w:val="clear" w:color="auto" w:fill="FFFFFF"/>
        <w:spacing w:after="0" w:line="276" w:lineRule="auto"/>
        <w:ind w:right="12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Поставка и установка ИБП </w:t>
      </w:r>
      <w:r w:rsidR="009C0D6C">
        <w:rPr>
          <w:rFonts w:ascii="Times New Roman" w:hAnsi="Times New Roman" w:cs="Times New Roman"/>
          <w:sz w:val="24"/>
          <w:szCs w:val="24"/>
        </w:rPr>
        <w:t xml:space="preserve">в ВСП </w:t>
      </w:r>
      <w:r w:rsidRPr="00AA492B">
        <w:rPr>
          <w:rFonts w:ascii="Times New Roman" w:hAnsi="Times New Roman" w:cs="Times New Roman"/>
          <w:sz w:val="24"/>
          <w:szCs w:val="24"/>
        </w:rPr>
        <w:t xml:space="preserve">осуществляется по линии </w:t>
      </w:r>
      <w:r w:rsidR="00051829" w:rsidRPr="00AA492B">
        <w:rPr>
          <w:rFonts w:ascii="Times New Roman" w:hAnsi="Times New Roman" w:cs="Times New Roman"/>
          <w:sz w:val="24"/>
          <w:szCs w:val="24"/>
        </w:rPr>
        <w:t>Департамента недвижимости и эксплуатации.</w:t>
      </w:r>
    </w:p>
    <w:p w14:paraId="6135864F" w14:textId="77777777" w:rsidR="00064DA0" w:rsidRPr="00AA492B" w:rsidRDefault="008828C0" w:rsidP="00051829">
      <w:pPr>
        <w:pStyle w:val="a7"/>
        <w:tabs>
          <w:tab w:val="left" w:pos="1701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 Т</w:t>
      </w:r>
      <w:r w:rsidR="00064DA0" w:rsidRPr="00AA492B">
        <w:rPr>
          <w:rFonts w:ascii="Times New Roman" w:hAnsi="Times New Roman" w:cs="Times New Roman"/>
          <w:sz w:val="24"/>
          <w:szCs w:val="24"/>
        </w:rPr>
        <w:t xml:space="preserve">аблице 4 приведена расчетная мощность ИБП устанавливаемых в ВСП для бесперебойного электропитания </w:t>
      </w:r>
      <w:r w:rsidR="00B459E8" w:rsidRPr="00AA492B">
        <w:rPr>
          <w:rFonts w:ascii="Times New Roman" w:hAnsi="Times New Roman" w:cs="Times New Roman"/>
          <w:sz w:val="24"/>
          <w:szCs w:val="24"/>
        </w:rPr>
        <w:t xml:space="preserve">оборудования </w:t>
      </w:r>
      <w:r w:rsidR="00064DA0" w:rsidRPr="00AA492B">
        <w:rPr>
          <w:rFonts w:ascii="Times New Roman" w:hAnsi="Times New Roman" w:cs="Times New Roman"/>
          <w:sz w:val="24"/>
          <w:szCs w:val="24"/>
        </w:rPr>
        <w:t>ТСВ</w:t>
      </w:r>
      <w:r w:rsidR="00B459E8" w:rsidRPr="00AA492B">
        <w:rPr>
          <w:rFonts w:ascii="Times New Roman" w:hAnsi="Times New Roman" w:cs="Times New Roman"/>
          <w:sz w:val="24"/>
          <w:szCs w:val="24"/>
        </w:rPr>
        <w:t>.</w:t>
      </w:r>
    </w:p>
    <w:p w14:paraId="5D6E75EA" w14:textId="77777777" w:rsidR="00B459E8" w:rsidRPr="00AA492B" w:rsidRDefault="00B459E8" w:rsidP="00B459E8">
      <w:pPr>
        <w:pStyle w:val="a7"/>
        <w:tabs>
          <w:tab w:val="left" w:pos="1701"/>
        </w:tabs>
        <w:spacing w:after="0" w:line="276" w:lineRule="auto"/>
        <w:ind w:left="0" w:firstLine="709"/>
        <w:jc w:val="right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Таблица 4.</w:t>
      </w:r>
    </w:p>
    <w:p w14:paraId="71AE7D74" w14:textId="77777777" w:rsidR="00B459E8" w:rsidRPr="00AA492B" w:rsidRDefault="00B459E8" w:rsidP="00B459E8">
      <w:pPr>
        <w:pStyle w:val="a7"/>
        <w:tabs>
          <w:tab w:val="left" w:pos="1701"/>
        </w:tabs>
        <w:spacing w:after="0" w:line="276" w:lineRule="auto"/>
        <w:ind w:left="0" w:firstLine="709"/>
        <w:jc w:val="right"/>
        <w:rPr>
          <w:rFonts w:ascii="Times New Roman" w:hAnsi="Times New Roman" w:cs="Times New Roman"/>
          <w:sz w:val="24"/>
          <w:szCs w:val="24"/>
        </w:rPr>
      </w:pPr>
    </w:p>
    <w:tbl>
      <w:tblPr>
        <w:tblW w:w="9209" w:type="dxa"/>
        <w:jc w:val="center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709"/>
        <w:gridCol w:w="709"/>
        <w:gridCol w:w="850"/>
        <w:gridCol w:w="866"/>
        <w:gridCol w:w="1134"/>
        <w:gridCol w:w="949"/>
        <w:gridCol w:w="992"/>
      </w:tblGrid>
      <w:tr w:rsidR="00B459E8" w:rsidRPr="00AA492B" w14:paraId="12B2E41E" w14:textId="77777777" w:rsidTr="00297274">
        <w:trPr>
          <w:trHeight w:val="300"/>
          <w:jc w:val="center"/>
        </w:trPr>
        <w:tc>
          <w:tcPr>
            <w:tcW w:w="37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E0FB71D" w14:textId="77777777" w:rsidR="00B459E8" w:rsidRPr="00AA492B" w:rsidRDefault="00B459E8" w:rsidP="00730A53">
            <w:pPr>
              <w:shd w:val="clear" w:color="auto" w:fill="FFFFFF"/>
              <w:spacing w:line="276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A492B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Потребители – оборудование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BF0A3A2" w14:textId="77777777" w:rsidR="00B459E8" w:rsidRPr="00AA492B" w:rsidRDefault="00B459E8" w:rsidP="00730A53">
            <w:pPr>
              <w:shd w:val="clear" w:color="auto" w:fill="FFFFFF"/>
              <w:spacing w:line="276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A492B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от 1 до 6 РМ</w:t>
            </w:r>
          </w:p>
        </w:tc>
        <w:tc>
          <w:tcPr>
            <w:tcW w:w="20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9C25E5B" w14:textId="77777777" w:rsidR="00B459E8" w:rsidRPr="00AA492B" w:rsidRDefault="00B459E8" w:rsidP="00730A53">
            <w:pPr>
              <w:shd w:val="clear" w:color="auto" w:fill="FFFFFF"/>
              <w:spacing w:line="276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A492B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от 7 до 48 РМ</w:t>
            </w:r>
          </w:p>
        </w:tc>
        <w:tc>
          <w:tcPr>
            <w:tcW w:w="194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0AAC776" w14:textId="77777777" w:rsidR="00B459E8" w:rsidRPr="00AA492B" w:rsidRDefault="00B459E8" w:rsidP="00730A53">
            <w:pPr>
              <w:shd w:val="clear" w:color="auto" w:fill="FFFFFF"/>
              <w:spacing w:line="276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A492B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от 49 РМ и более</w:t>
            </w:r>
          </w:p>
        </w:tc>
      </w:tr>
      <w:tr w:rsidR="00B459E8" w:rsidRPr="00AA492B" w14:paraId="6F8836FA" w14:textId="77777777" w:rsidTr="00297274">
        <w:trPr>
          <w:trHeight w:val="315"/>
          <w:jc w:val="center"/>
        </w:trPr>
        <w:tc>
          <w:tcPr>
            <w:tcW w:w="3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E61C1A" w14:textId="77777777" w:rsidR="00B459E8" w:rsidRPr="00AA492B" w:rsidRDefault="00B459E8" w:rsidP="00730A53">
            <w:pPr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DD0FD0A" w14:textId="77777777" w:rsidR="00B459E8" w:rsidRPr="00AA492B" w:rsidRDefault="00B459E8" w:rsidP="00730A53">
            <w:pPr>
              <w:shd w:val="clear" w:color="auto" w:fill="FFFFFF"/>
              <w:spacing w:line="276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A492B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шт.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588628B" w14:textId="77777777" w:rsidR="00B459E8" w:rsidRPr="00AA492B" w:rsidRDefault="00B459E8" w:rsidP="00730A53">
            <w:pPr>
              <w:shd w:val="clear" w:color="auto" w:fill="FFFFFF"/>
              <w:spacing w:line="276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A492B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кВА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C393647" w14:textId="77777777" w:rsidR="00B459E8" w:rsidRPr="00AA492B" w:rsidRDefault="00B459E8" w:rsidP="00730A53">
            <w:pPr>
              <w:shd w:val="clear" w:color="auto" w:fill="FFFFFF"/>
              <w:spacing w:line="276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A492B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9E41C15" w14:textId="77777777" w:rsidR="00B459E8" w:rsidRPr="00AA492B" w:rsidRDefault="00B459E8" w:rsidP="00730A53">
            <w:pPr>
              <w:shd w:val="clear" w:color="auto" w:fill="FFFFFF"/>
              <w:spacing w:line="276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A492B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кВА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F1626BF" w14:textId="77777777" w:rsidR="00B459E8" w:rsidRPr="00AA492B" w:rsidRDefault="00B459E8" w:rsidP="00730A53">
            <w:pPr>
              <w:shd w:val="clear" w:color="auto" w:fill="FFFFFF"/>
              <w:spacing w:line="276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A492B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шт.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FD9546A" w14:textId="77777777" w:rsidR="00B459E8" w:rsidRPr="00AA492B" w:rsidRDefault="00B459E8" w:rsidP="00730A53">
            <w:pPr>
              <w:shd w:val="clear" w:color="auto" w:fill="FFFFFF"/>
              <w:spacing w:line="276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A492B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кВА</w:t>
            </w:r>
          </w:p>
        </w:tc>
      </w:tr>
      <w:tr w:rsidR="00B459E8" w:rsidRPr="00AA492B" w14:paraId="44AFDFD3" w14:textId="77777777" w:rsidTr="00297274">
        <w:trPr>
          <w:trHeight w:val="300"/>
          <w:jc w:val="center"/>
        </w:trPr>
        <w:tc>
          <w:tcPr>
            <w:tcW w:w="3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7B2182B" w14:textId="77777777" w:rsidR="00B459E8" w:rsidRPr="00AA492B" w:rsidRDefault="00B459E8" w:rsidP="00730A53">
            <w:pPr>
              <w:shd w:val="clear" w:color="auto" w:fill="FFFFFF"/>
              <w:spacing w:line="276" w:lineRule="auto"/>
              <w:ind w:left="22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A492B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Видеорегистратор/видеосервер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656137E" w14:textId="77777777" w:rsidR="00B459E8" w:rsidRPr="00AA492B" w:rsidRDefault="00B459E8" w:rsidP="00730A53">
            <w:pPr>
              <w:shd w:val="clear" w:color="auto" w:fill="FFFFFF"/>
              <w:spacing w:line="276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A492B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F36BBDE" w14:textId="77777777" w:rsidR="00B459E8" w:rsidRPr="00AA492B" w:rsidRDefault="00B459E8" w:rsidP="00730A53">
            <w:pPr>
              <w:shd w:val="clear" w:color="auto" w:fill="FFFFFF"/>
              <w:spacing w:line="276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A492B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0,6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1D1E720" w14:textId="77777777" w:rsidR="00B459E8" w:rsidRPr="00AA492B" w:rsidRDefault="00B459E8" w:rsidP="00730A53">
            <w:pPr>
              <w:shd w:val="clear" w:color="auto" w:fill="FFFFFF"/>
              <w:spacing w:line="276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A492B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1-2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C9C884C" w14:textId="77777777" w:rsidR="00B459E8" w:rsidRPr="00AA492B" w:rsidRDefault="00B459E8" w:rsidP="00730A53">
            <w:pPr>
              <w:shd w:val="clear" w:color="auto" w:fill="FFFFFF"/>
              <w:spacing w:line="276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A492B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0,6-0,9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C25A501" w14:textId="77777777" w:rsidR="00B459E8" w:rsidRPr="00AA492B" w:rsidRDefault="00B459E8" w:rsidP="00730A53">
            <w:pPr>
              <w:shd w:val="clear" w:color="auto" w:fill="FFFFFF"/>
              <w:spacing w:line="276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A492B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3-4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B37BF3A" w14:textId="77777777" w:rsidR="00B459E8" w:rsidRPr="00AA492B" w:rsidRDefault="00B459E8" w:rsidP="00730A53">
            <w:pPr>
              <w:shd w:val="clear" w:color="auto" w:fill="FFFFFF"/>
              <w:spacing w:line="276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A492B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1,9</w:t>
            </w:r>
          </w:p>
        </w:tc>
      </w:tr>
      <w:tr w:rsidR="00B459E8" w:rsidRPr="00AA492B" w14:paraId="1A3439F8" w14:textId="77777777" w:rsidTr="00297274">
        <w:trPr>
          <w:trHeight w:val="300"/>
          <w:jc w:val="center"/>
        </w:trPr>
        <w:tc>
          <w:tcPr>
            <w:tcW w:w="3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A2A6DA2" w14:textId="77777777" w:rsidR="00B459E8" w:rsidRPr="00AA492B" w:rsidRDefault="00B459E8" w:rsidP="00730A53">
            <w:pPr>
              <w:shd w:val="clear" w:color="auto" w:fill="FFFFFF"/>
              <w:spacing w:line="276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A492B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Коммутатор ТСВ</w:t>
            </w:r>
            <w:r w:rsidRPr="00AA492B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  <w:t xml:space="preserve"> (</w:t>
            </w:r>
            <w:r w:rsidRPr="00AA492B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ТЗС)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8BC9A5F" w14:textId="77777777" w:rsidR="00B459E8" w:rsidRPr="00AA492B" w:rsidRDefault="00B459E8" w:rsidP="00730A53">
            <w:pPr>
              <w:shd w:val="clear" w:color="auto" w:fill="FFFFFF"/>
              <w:spacing w:line="276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A492B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67B0308" w14:textId="77777777" w:rsidR="00B459E8" w:rsidRPr="00AA492B" w:rsidRDefault="00B459E8" w:rsidP="00730A53">
            <w:pPr>
              <w:shd w:val="clear" w:color="auto" w:fill="FFFFFF"/>
              <w:spacing w:line="276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A492B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0,5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8301F8D" w14:textId="77777777" w:rsidR="00B459E8" w:rsidRPr="00AA492B" w:rsidRDefault="00B459E8" w:rsidP="00730A53">
            <w:pPr>
              <w:shd w:val="clear" w:color="auto" w:fill="FFFFFF"/>
              <w:spacing w:line="276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A492B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1(24)-1(48)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9372F4D" w14:textId="77777777" w:rsidR="00B459E8" w:rsidRPr="00AA492B" w:rsidRDefault="00B459E8" w:rsidP="00730A53">
            <w:pPr>
              <w:shd w:val="clear" w:color="auto" w:fill="FFFFFF"/>
              <w:spacing w:line="276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A492B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0,5-0,95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51E76F6" w14:textId="77777777" w:rsidR="00B459E8" w:rsidRPr="00AA492B" w:rsidRDefault="00B459E8" w:rsidP="00730A53">
            <w:pPr>
              <w:shd w:val="clear" w:color="auto" w:fill="FFFFFF"/>
              <w:spacing w:line="276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A492B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2(48)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CC69AF9" w14:textId="77777777" w:rsidR="00B459E8" w:rsidRPr="00AA492B" w:rsidRDefault="00B459E8" w:rsidP="00730A53">
            <w:pPr>
              <w:shd w:val="clear" w:color="auto" w:fill="FFFFFF"/>
              <w:spacing w:line="276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A492B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1,9</w:t>
            </w:r>
          </w:p>
        </w:tc>
      </w:tr>
      <w:tr w:rsidR="00B459E8" w:rsidRPr="00AA492B" w14:paraId="70DA4DAE" w14:textId="77777777" w:rsidTr="00297274">
        <w:trPr>
          <w:trHeight w:val="186"/>
          <w:jc w:val="center"/>
        </w:trPr>
        <w:tc>
          <w:tcPr>
            <w:tcW w:w="3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0A0AE24" w14:textId="77777777" w:rsidR="00B459E8" w:rsidRPr="00AA492B" w:rsidRDefault="009C0D6C" w:rsidP="009C0D6C">
            <w:pPr>
              <w:shd w:val="clear" w:color="auto" w:fill="FFFFFF"/>
              <w:spacing w:line="276" w:lineRule="auto"/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</w:rPr>
              <w:t>Итоговая м</w:t>
            </w:r>
            <w:r w:rsidR="00B459E8" w:rsidRPr="00AA492B"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</w:rPr>
              <w:t>ощность</w:t>
            </w:r>
            <w:r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</w:rPr>
              <w:t xml:space="preserve">, </w:t>
            </w:r>
            <w:r w:rsidR="00B459E8" w:rsidRPr="00AA492B"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</w:rPr>
              <w:t>(кВА):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F458D1F" w14:textId="77777777" w:rsidR="00B459E8" w:rsidRPr="00AA492B" w:rsidRDefault="00B459E8" w:rsidP="00730A53">
            <w:pPr>
              <w:shd w:val="clear" w:color="auto" w:fill="FFFFFF"/>
              <w:spacing w:line="276" w:lineRule="auto"/>
              <w:jc w:val="center"/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</w:rPr>
            </w:pPr>
            <w:r w:rsidRPr="00AA492B"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</w:rPr>
              <w:t xml:space="preserve">3,9 </w:t>
            </w:r>
          </w:p>
        </w:tc>
        <w:tc>
          <w:tcPr>
            <w:tcW w:w="20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A43A344" w14:textId="77777777" w:rsidR="00B459E8" w:rsidRPr="00AA492B" w:rsidRDefault="00B459E8" w:rsidP="00730A53">
            <w:pPr>
              <w:shd w:val="clear" w:color="auto" w:fill="FFFFFF"/>
              <w:spacing w:line="276" w:lineRule="auto"/>
              <w:jc w:val="center"/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</w:rPr>
            </w:pPr>
            <w:r w:rsidRPr="00AA492B"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</w:rPr>
              <w:t xml:space="preserve">5,5 </w:t>
            </w:r>
          </w:p>
        </w:tc>
        <w:tc>
          <w:tcPr>
            <w:tcW w:w="194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FDB7313" w14:textId="77777777" w:rsidR="00B459E8" w:rsidRPr="00AA492B" w:rsidRDefault="00B459E8" w:rsidP="00730A53">
            <w:pPr>
              <w:shd w:val="clear" w:color="auto" w:fill="FFFFFF"/>
              <w:spacing w:line="276" w:lineRule="auto"/>
              <w:jc w:val="center"/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</w:rPr>
            </w:pPr>
            <w:r w:rsidRPr="00AA492B"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</w:rPr>
              <w:t>8,5</w:t>
            </w:r>
          </w:p>
        </w:tc>
      </w:tr>
    </w:tbl>
    <w:p w14:paraId="01E30BBE" w14:textId="77777777" w:rsidR="00B459E8" w:rsidRPr="00AA492B" w:rsidRDefault="00B459E8" w:rsidP="00051829">
      <w:pPr>
        <w:pStyle w:val="a7"/>
        <w:tabs>
          <w:tab w:val="left" w:pos="1701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7E46317D" w14:textId="77777777" w:rsidR="00051829" w:rsidRPr="00AA492B" w:rsidRDefault="00051829" w:rsidP="00051829">
      <w:pPr>
        <w:pStyle w:val="a7"/>
        <w:shd w:val="clear" w:color="auto" w:fill="FFFFFF" w:themeFill="background1"/>
        <w:spacing w:after="0" w:line="276" w:lineRule="auto"/>
        <w:ind w:left="0" w:right="-2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bCs/>
          <w:sz w:val="24"/>
          <w:szCs w:val="24"/>
        </w:rPr>
        <w:t>Допускается использовать несколько ИБП меньшей мощности. При этом распределение потребителей должно выполняться пропорционально их выходной мощности.</w:t>
      </w:r>
    </w:p>
    <w:p w14:paraId="65E594D3" w14:textId="77777777" w:rsidR="00657A34" w:rsidRPr="00AA492B" w:rsidRDefault="00657A34" w:rsidP="00F5497D">
      <w:pPr>
        <w:pStyle w:val="a7"/>
        <w:numPr>
          <w:ilvl w:val="3"/>
          <w:numId w:val="20"/>
        </w:numPr>
        <w:tabs>
          <w:tab w:val="left" w:pos="1701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Электропитание </w:t>
      </w:r>
      <w:r w:rsidR="00064DA0" w:rsidRPr="00AA492B">
        <w:rPr>
          <w:rFonts w:ascii="Times New Roman" w:hAnsi="Times New Roman" w:cs="Times New Roman"/>
          <w:sz w:val="24"/>
          <w:szCs w:val="24"/>
        </w:rPr>
        <w:t xml:space="preserve">аналоговых </w:t>
      </w:r>
      <w:r w:rsidRPr="00AA492B">
        <w:rPr>
          <w:rFonts w:ascii="Times New Roman" w:hAnsi="Times New Roman" w:cs="Times New Roman"/>
          <w:sz w:val="24"/>
          <w:szCs w:val="24"/>
        </w:rPr>
        <w:t>видеокамер, устанавливаемых внутри и снаружи здания, должно осуществляться непосредственно переменным напряжением 24В, с частотой 50Гц или постоянным напряжением 12В. В обоснованных случаях допускается осуществлять электропитание наружных видеокамер непосредственно переменным напряжением 220В. Питание видеокамер и регистрирующего оборудования ТСВ необходимо выполнять от одной фазы силовой электросети. При этом должны быть обеспечены мероприятия по обустройству защитного заземления в соответствии с ПУЭ и технической документацией на компоненты ТСВ. Все сигнальные компоненты ТСВ, в т.ч. и устройства грозозащиты, должны иметь одну точку заземления. Как правило, защитное заземление выполняется на приемной части оборудования ТСВ.</w:t>
      </w:r>
    </w:p>
    <w:p w14:paraId="338B62B5" w14:textId="77777777" w:rsidR="00657A34" w:rsidRPr="00AA492B" w:rsidRDefault="00657A34" w:rsidP="00F5497D">
      <w:pPr>
        <w:pStyle w:val="a7"/>
        <w:numPr>
          <w:ilvl w:val="3"/>
          <w:numId w:val="20"/>
        </w:numPr>
        <w:tabs>
          <w:tab w:val="left" w:pos="1701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bookmarkStart w:id="92" w:name="_Ref100609832"/>
      <w:r w:rsidRPr="00AA492B">
        <w:rPr>
          <w:rFonts w:ascii="Times New Roman" w:hAnsi="Times New Roman" w:cs="Times New Roman"/>
          <w:sz w:val="24"/>
          <w:szCs w:val="24"/>
        </w:rPr>
        <w:t>Оборудование, построенное на основе компьютеров, должно автоматически выключаться по сигналам от ИБП по достижении предельно допустимого времени работы от аккумуляторных батарей.</w:t>
      </w:r>
      <w:bookmarkEnd w:id="92"/>
    </w:p>
    <w:p w14:paraId="05567D7E" w14:textId="77777777" w:rsidR="00657A34" w:rsidRPr="00AA492B" w:rsidRDefault="00657A34" w:rsidP="00F5497D">
      <w:pPr>
        <w:pStyle w:val="a7"/>
        <w:numPr>
          <w:ilvl w:val="3"/>
          <w:numId w:val="20"/>
        </w:numPr>
        <w:tabs>
          <w:tab w:val="left" w:pos="1701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При прокладке кабелей снаружи зданий, кабельная сеть ТСВ должна иметь элементы грозозащиты.</w:t>
      </w:r>
    </w:p>
    <w:p w14:paraId="6219060A" w14:textId="77777777" w:rsidR="00657A34" w:rsidRPr="00AA492B" w:rsidRDefault="00657A34" w:rsidP="00F5497D">
      <w:pPr>
        <w:pStyle w:val="a7"/>
        <w:numPr>
          <w:ilvl w:val="3"/>
          <w:numId w:val="20"/>
        </w:numPr>
        <w:tabs>
          <w:tab w:val="left" w:pos="1701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При размещении различных блоков ТСВ необходимо соблюдать следующие условия:</w:t>
      </w:r>
    </w:p>
    <w:p w14:paraId="7509A178" w14:textId="77777777" w:rsidR="00657A34" w:rsidRPr="00AA492B" w:rsidRDefault="00657A34" w:rsidP="00F5497D">
      <w:pPr>
        <w:pStyle w:val="a7"/>
        <w:numPr>
          <w:ilvl w:val="0"/>
          <w:numId w:val="37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lastRenderedPageBreak/>
        <w:t>между нижней частью блоков системы и подставкой, на которой они установлены, не должно находиться никаких предметов, затрудняющих свободный доступ воздуха (в случае если не применяется принудительная вентиляция);</w:t>
      </w:r>
    </w:p>
    <w:p w14:paraId="0D8471C2" w14:textId="77777777" w:rsidR="00657A34" w:rsidRPr="00AA492B" w:rsidRDefault="00657A34" w:rsidP="00F5497D">
      <w:pPr>
        <w:pStyle w:val="a7"/>
        <w:numPr>
          <w:ilvl w:val="0"/>
          <w:numId w:val="37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вблизи установленного оборудования не должно быть сильных источников электромагнитного поля и обогревательных приборов (расстояние до источника повышенной температуры должно быть не менее 1,5 метров);</w:t>
      </w:r>
    </w:p>
    <w:p w14:paraId="2D0CC804" w14:textId="77777777" w:rsidR="00657A34" w:rsidRPr="00AA492B" w:rsidRDefault="00657A34" w:rsidP="00F5497D">
      <w:pPr>
        <w:pStyle w:val="a7"/>
        <w:numPr>
          <w:ilvl w:val="0"/>
          <w:numId w:val="37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должен быть обеспечен свободный доступ для подключения к оборудованию соединительных кабелей;</w:t>
      </w:r>
    </w:p>
    <w:p w14:paraId="5E61FF31" w14:textId="77777777" w:rsidR="00657A34" w:rsidRPr="00AA492B" w:rsidRDefault="00657A34" w:rsidP="00F5497D">
      <w:pPr>
        <w:pStyle w:val="a7"/>
        <w:numPr>
          <w:ilvl w:val="0"/>
          <w:numId w:val="37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оборудование должно гармонично вписываться в интерьер помещения и обеспечивать удобство эксплуатации и технического обслуживания.</w:t>
      </w:r>
    </w:p>
    <w:p w14:paraId="7087EE6A" w14:textId="77777777" w:rsidR="00657A34" w:rsidRPr="00AA492B" w:rsidRDefault="004452CC" w:rsidP="00F5497D">
      <w:pPr>
        <w:pStyle w:val="1"/>
        <w:numPr>
          <w:ilvl w:val="2"/>
          <w:numId w:val="20"/>
        </w:numPr>
        <w:spacing w:before="0" w:after="0" w:line="276" w:lineRule="auto"/>
        <w:ind w:left="0" w:firstLine="709"/>
        <w:jc w:val="both"/>
        <w:rPr>
          <w:b w:val="0"/>
          <w:sz w:val="24"/>
          <w:szCs w:val="24"/>
        </w:rPr>
      </w:pPr>
      <w:bookmarkStart w:id="93" w:name="_Toc109203039"/>
      <w:r w:rsidRPr="00AA492B">
        <w:rPr>
          <w:b w:val="0"/>
          <w:sz w:val="24"/>
          <w:szCs w:val="24"/>
        </w:rPr>
        <w:t>Требования к кабельным трассам</w:t>
      </w:r>
      <w:bookmarkEnd w:id="93"/>
      <w:r w:rsidR="00E72B39">
        <w:rPr>
          <w:b w:val="0"/>
          <w:sz w:val="24"/>
          <w:szCs w:val="24"/>
        </w:rPr>
        <w:t>.</w:t>
      </w:r>
    </w:p>
    <w:p w14:paraId="29D23CC3" w14:textId="77777777" w:rsidR="004452CC" w:rsidRPr="00AA492B" w:rsidRDefault="004452CC" w:rsidP="00F5497D">
      <w:pPr>
        <w:pStyle w:val="a7"/>
        <w:numPr>
          <w:ilvl w:val="3"/>
          <w:numId w:val="20"/>
        </w:numPr>
        <w:tabs>
          <w:tab w:val="left" w:pos="1701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При уличной прокладке кабельные трассы ТСВ прокладыва</w:t>
      </w:r>
      <w:r w:rsidR="00296856" w:rsidRPr="00AA492B">
        <w:rPr>
          <w:rFonts w:ascii="Times New Roman" w:hAnsi="Times New Roman" w:cs="Times New Roman"/>
          <w:sz w:val="24"/>
          <w:szCs w:val="24"/>
        </w:rPr>
        <w:t>ются</w:t>
      </w:r>
      <w:r w:rsidRPr="00AA492B">
        <w:rPr>
          <w:rFonts w:ascii="Times New Roman" w:hAnsi="Times New Roman" w:cs="Times New Roman"/>
          <w:sz w:val="24"/>
          <w:szCs w:val="24"/>
        </w:rPr>
        <w:t xml:space="preserve"> в металлорук</w:t>
      </w:r>
      <w:r w:rsidR="00180584">
        <w:rPr>
          <w:rFonts w:ascii="Times New Roman" w:hAnsi="Times New Roman" w:cs="Times New Roman"/>
          <w:sz w:val="24"/>
          <w:szCs w:val="24"/>
        </w:rPr>
        <w:t>а</w:t>
      </w:r>
      <w:r w:rsidRPr="00AA492B">
        <w:rPr>
          <w:rFonts w:ascii="Times New Roman" w:hAnsi="Times New Roman" w:cs="Times New Roman"/>
          <w:sz w:val="24"/>
          <w:szCs w:val="24"/>
        </w:rPr>
        <w:t>ве, либо металлических кабель-каналах, предусматривающих заземление в соответствии с требованиями ПУЭ.</w:t>
      </w:r>
    </w:p>
    <w:p w14:paraId="0171E02E" w14:textId="77777777" w:rsidR="004452CC" w:rsidRPr="00AA492B" w:rsidRDefault="00B459E8" w:rsidP="00F17177">
      <w:pPr>
        <w:pStyle w:val="a7"/>
        <w:tabs>
          <w:tab w:val="left" w:pos="1701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П</w:t>
      </w:r>
      <w:r w:rsidR="004452CC" w:rsidRPr="00AA492B">
        <w:rPr>
          <w:rFonts w:ascii="Times New Roman" w:hAnsi="Times New Roman" w:cs="Times New Roman"/>
          <w:sz w:val="24"/>
          <w:szCs w:val="24"/>
        </w:rPr>
        <w:t>рокладк</w:t>
      </w:r>
      <w:r w:rsidRPr="00AA492B">
        <w:rPr>
          <w:rFonts w:ascii="Times New Roman" w:hAnsi="Times New Roman" w:cs="Times New Roman"/>
          <w:sz w:val="24"/>
          <w:szCs w:val="24"/>
        </w:rPr>
        <w:t>а</w:t>
      </w:r>
      <w:r w:rsidR="004452CC" w:rsidRPr="00AA492B">
        <w:rPr>
          <w:rFonts w:ascii="Times New Roman" w:hAnsi="Times New Roman" w:cs="Times New Roman"/>
          <w:sz w:val="24"/>
          <w:szCs w:val="24"/>
        </w:rPr>
        <w:t xml:space="preserve"> кабельных трасс внутри помещений, </w:t>
      </w:r>
      <w:r w:rsidRPr="00AA492B">
        <w:rPr>
          <w:rFonts w:ascii="Times New Roman" w:hAnsi="Times New Roman" w:cs="Times New Roman"/>
          <w:sz w:val="24"/>
          <w:szCs w:val="24"/>
        </w:rPr>
        <w:t>осуществляется</w:t>
      </w:r>
      <w:r w:rsidR="004452CC" w:rsidRPr="00AA492B">
        <w:rPr>
          <w:rFonts w:ascii="Times New Roman" w:hAnsi="Times New Roman" w:cs="Times New Roman"/>
          <w:sz w:val="24"/>
          <w:szCs w:val="24"/>
        </w:rPr>
        <w:t xml:space="preserve"> скрыт</w:t>
      </w:r>
      <w:r w:rsidRPr="00AA492B">
        <w:rPr>
          <w:rFonts w:ascii="Times New Roman" w:hAnsi="Times New Roman" w:cs="Times New Roman"/>
          <w:sz w:val="24"/>
          <w:szCs w:val="24"/>
        </w:rPr>
        <w:t xml:space="preserve">но </w:t>
      </w:r>
      <w:r w:rsidR="004452CC" w:rsidRPr="00AA492B">
        <w:rPr>
          <w:rFonts w:ascii="Times New Roman" w:hAnsi="Times New Roman" w:cs="Times New Roman"/>
          <w:sz w:val="24"/>
          <w:szCs w:val="24"/>
        </w:rPr>
        <w:t>в гофротрубах, лотках, коробах.</w:t>
      </w:r>
    </w:p>
    <w:p w14:paraId="08B2084D" w14:textId="77777777" w:rsidR="004452CC" w:rsidRPr="00AA492B" w:rsidRDefault="004452CC" w:rsidP="00F5497D">
      <w:pPr>
        <w:pStyle w:val="a7"/>
        <w:numPr>
          <w:ilvl w:val="3"/>
          <w:numId w:val="20"/>
        </w:numPr>
        <w:tabs>
          <w:tab w:val="left" w:pos="1701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Цепи питания аналоговых видеокамер, нагревательных элементов кожухов и ИК прожекторов необходимо выполнять гибким многожильным кабелем в двойной изоляции сечением токопроводящих жил не менее 0,75мм. Коммутацию цепей питания требуется производить с помощью контактных устройств в герметичных коробках (IP-65). Следует предусмотреть защиту цепей питания видеокамер индивидуальными предохранителями.</w:t>
      </w:r>
    </w:p>
    <w:p w14:paraId="30F51F4F" w14:textId="77777777" w:rsidR="004452CC" w:rsidRPr="00AA492B" w:rsidRDefault="004452CC" w:rsidP="00F5497D">
      <w:pPr>
        <w:pStyle w:val="a7"/>
        <w:numPr>
          <w:ilvl w:val="3"/>
          <w:numId w:val="20"/>
        </w:numPr>
        <w:tabs>
          <w:tab w:val="left" w:pos="1701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Сигнальные цепи для аналоговых видеокамер должны быть выполнены коаксиальным кабелем типа RG-59 с двойным экраном, предназначенным для использования обжимных BNC-разъемов. Кабельную разводку необходимо выполнять цельными отрезками кабеля, «сростки» кабеля не допускаются.</w:t>
      </w:r>
    </w:p>
    <w:p w14:paraId="46BED48E" w14:textId="77777777" w:rsidR="004452CC" w:rsidRPr="00AA492B" w:rsidRDefault="004452CC" w:rsidP="00F5497D">
      <w:pPr>
        <w:pStyle w:val="a7"/>
        <w:numPr>
          <w:ilvl w:val="3"/>
          <w:numId w:val="20"/>
        </w:numPr>
        <w:tabs>
          <w:tab w:val="left" w:pos="1701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Сигнальные цепи для IP-устройств (видеокамеры, регистраторы, коммутационное оборудование, компьютерная техника) должны быть выполнены экранированным кабелем «витая пара» категории не ниже </w:t>
      </w:r>
      <w:r w:rsidR="00930FDF">
        <w:rPr>
          <w:rFonts w:ascii="Times New Roman" w:hAnsi="Times New Roman" w:cs="Times New Roman"/>
          <w:sz w:val="24"/>
          <w:szCs w:val="24"/>
        </w:rPr>
        <w:t>–</w:t>
      </w:r>
      <w:r w:rsidRPr="00AA492B">
        <w:rPr>
          <w:rFonts w:ascii="Times New Roman" w:hAnsi="Times New Roman" w:cs="Times New Roman"/>
          <w:sz w:val="24"/>
          <w:szCs w:val="24"/>
        </w:rPr>
        <w:t xml:space="preserve"> 5е. При выборе IP-видеокамер предпочтение необходимо отдавать моделям с питанием по информационной сети РоЕ, максимально допустимая мощность потребления, которых не должна превышать пределов стандарта POE+ (802.3.at). В ином случае видеокамеры должны иметь отдельные цепи питания. Длины кабельных трасс и способы прокладки – в соответствии с требованиями к IP-сетям.</w:t>
      </w:r>
    </w:p>
    <w:p w14:paraId="21ED2C48" w14:textId="77777777" w:rsidR="004452CC" w:rsidRPr="00AA492B" w:rsidRDefault="00720BEA" w:rsidP="00F5497D">
      <w:pPr>
        <w:pStyle w:val="1"/>
        <w:numPr>
          <w:ilvl w:val="2"/>
          <w:numId w:val="20"/>
        </w:numPr>
        <w:spacing w:before="0" w:after="0" w:line="276" w:lineRule="auto"/>
        <w:ind w:left="0" w:firstLine="709"/>
        <w:jc w:val="both"/>
        <w:rPr>
          <w:b w:val="0"/>
          <w:sz w:val="24"/>
          <w:szCs w:val="24"/>
        </w:rPr>
      </w:pPr>
      <w:bookmarkStart w:id="94" w:name="_Toc109203040"/>
      <w:r w:rsidRPr="00AA492B">
        <w:rPr>
          <w:b w:val="0"/>
          <w:sz w:val="24"/>
          <w:szCs w:val="24"/>
          <w:lang w:eastAsia="ru-RU"/>
        </w:rPr>
        <w:t>Эксплуатация телевизионных систем видеоконтроля</w:t>
      </w:r>
      <w:bookmarkEnd w:id="94"/>
      <w:r w:rsidR="00400A28">
        <w:rPr>
          <w:b w:val="0"/>
          <w:sz w:val="24"/>
          <w:szCs w:val="24"/>
          <w:lang w:eastAsia="ru-RU"/>
        </w:rPr>
        <w:t>.</w:t>
      </w:r>
    </w:p>
    <w:p w14:paraId="22C89C7A" w14:textId="77777777" w:rsidR="00720BEA" w:rsidRPr="00AA492B" w:rsidRDefault="00720BEA" w:rsidP="00F5497D">
      <w:pPr>
        <w:pStyle w:val="a7"/>
        <w:numPr>
          <w:ilvl w:val="3"/>
          <w:numId w:val="20"/>
        </w:numPr>
        <w:tabs>
          <w:tab w:val="left" w:pos="1701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Ремонт оборудования систем видеоконтроля ВСП выполняется в соответствии с требованиями предприятий – изготовителей оборудования, изложенными в эксплуатационной документации на данное оборудование (паспорта, руководства по эксплуатации и пр.).</w:t>
      </w:r>
    </w:p>
    <w:p w14:paraId="0527B164" w14:textId="77777777" w:rsidR="00720BEA" w:rsidRPr="00AA492B" w:rsidRDefault="00720BEA" w:rsidP="00F5497D">
      <w:pPr>
        <w:pStyle w:val="a7"/>
        <w:numPr>
          <w:ilvl w:val="3"/>
          <w:numId w:val="20"/>
        </w:numPr>
        <w:tabs>
          <w:tab w:val="left" w:pos="1701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В случае установления факта неработоспособного состояния оборудования ТСВ в процессе его повседневной эксплуатации уполномоченный работник ВСП оформляет обращение о неисправности ТСВ в АС Сбердруг.</w:t>
      </w:r>
    </w:p>
    <w:p w14:paraId="5ECCFE3A" w14:textId="77777777" w:rsidR="00720BEA" w:rsidRPr="00AA492B" w:rsidRDefault="00720BEA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Подразделение безопасности ТБ организует контроль за работой сервисной организации по устранению неисправности оборудования ТСВ.</w:t>
      </w:r>
    </w:p>
    <w:p w14:paraId="7941DA0C" w14:textId="77777777" w:rsidR="00720BEA" w:rsidRPr="00AA492B" w:rsidRDefault="00720BEA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lastRenderedPageBreak/>
        <w:t>Предельные сроки реагирования сервисных организаций на заявки о неработоспособности систем безопасности ВСП определяются паспортом услуги.</w:t>
      </w:r>
    </w:p>
    <w:p w14:paraId="6E56FC89" w14:textId="77777777" w:rsidR="00596486" w:rsidRPr="00AA492B" w:rsidRDefault="00596486" w:rsidP="00F5497D">
      <w:pPr>
        <w:pStyle w:val="1"/>
        <w:numPr>
          <w:ilvl w:val="1"/>
          <w:numId w:val="20"/>
        </w:numPr>
        <w:spacing w:before="0" w:after="0" w:line="276" w:lineRule="auto"/>
        <w:ind w:left="0" w:firstLine="709"/>
        <w:jc w:val="both"/>
        <w:rPr>
          <w:b w:val="0"/>
          <w:sz w:val="24"/>
          <w:szCs w:val="24"/>
        </w:rPr>
      </w:pPr>
      <w:bookmarkStart w:id="95" w:name="_Toc109203041"/>
      <w:r w:rsidRPr="00AA492B">
        <w:rPr>
          <w:b w:val="0"/>
          <w:sz w:val="24"/>
          <w:szCs w:val="24"/>
        </w:rPr>
        <w:t>Система контроля и управления доступом</w:t>
      </w:r>
      <w:bookmarkEnd w:id="95"/>
      <w:r w:rsidR="00090E25">
        <w:rPr>
          <w:b w:val="0"/>
          <w:sz w:val="24"/>
          <w:szCs w:val="24"/>
        </w:rPr>
        <w:t>.</w:t>
      </w:r>
    </w:p>
    <w:p w14:paraId="1A230F7B" w14:textId="77777777" w:rsidR="00596486" w:rsidRPr="00AA492B" w:rsidRDefault="00596486" w:rsidP="00F5497D">
      <w:pPr>
        <w:pStyle w:val="a7"/>
        <w:numPr>
          <w:ilvl w:val="2"/>
          <w:numId w:val="20"/>
        </w:numPr>
        <w:tabs>
          <w:tab w:val="left" w:pos="1701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Система контроля и </w:t>
      </w:r>
      <w:r w:rsidRPr="00AA492B">
        <w:rPr>
          <w:rFonts w:ascii="Times New Roman" w:hAnsi="Times New Roman" w:cs="Times New Roman"/>
          <w:sz w:val="24"/>
          <w:szCs w:val="24"/>
        </w:rPr>
        <w:t>управления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 доступом ВСП предназначена для:</w:t>
      </w:r>
    </w:p>
    <w:p w14:paraId="4E1590F6" w14:textId="77777777" w:rsidR="00596486" w:rsidRPr="00AA492B" w:rsidRDefault="00596486" w:rsidP="00F5497D">
      <w:pPr>
        <w:pStyle w:val="a7"/>
        <w:numPr>
          <w:ilvl w:val="0"/>
          <w:numId w:val="9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>обеспечения санкционированного прохода в зоны ограниченного доступа после идентификации личности по комбинации различных признаков;</w:t>
      </w:r>
    </w:p>
    <w:p w14:paraId="2C671ECF" w14:textId="77777777" w:rsidR="00596486" w:rsidRPr="00AA492B" w:rsidRDefault="00596486" w:rsidP="00F5497D">
      <w:pPr>
        <w:pStyle w:val="a7"/>
        <w:numPr>
          <w:ilvl w:val="0"/>
          <w:numId w:val="9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>выдачи информации о попытках несанкционированного проникновения в помещения ВСП, оборудованные СКУД;</w:t>
      </w:r>
    </w:p>
    <w:p w14:paraId="0B15C531" w14:textId="77777777" w:rsidR="00596486" w:rsidRPr="00AA492B" w:rsidRDefault="00596486" w:rsidP="00F5497D">
      <w:pPr>
        <w:pStyle w:val="a7"/>
        <w:numPr>
          <w:ilvl w:val="0"/>
          <w:numId w:val="9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>получения информации об открытии внутренних помещений (когда и кем открыты).</w:t>
      </w:r>
    </w:p>
    <w:p w14:paraId="5D3AA20B" w14:textId="77777777" w:rsidR="004D514F" w:rsidRPr="00AA492B" w:rsidRDefault="004D514F" w:rsidP="00F5497D">
      <w:pPr>
        <w:pStyle w:val="a7"/>
        <w:numPr>
          <w:ilvl w:val="2"/>
          <w:numId w:val="20"/>
        </w:numPr>
        <w:tabs>
          <w:tab w:val="left" w:pos="1560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>СКУД может состоять из:</w:t>
      </w:r>
    </w:p>
    <w:p w14:paraId="2D677782" w14:textId="77777777" w:rsidR="004D514F" w:rsidRPr="00AA492B" w:rsidRDefault="004D514F" w:rsidP="00F5497D">
      <w:pPr>
        <w:pStyle w:val="a7"/>
        <w:numPr>
          <w:ilvl w:val="0"/>
          <w:numId w:val="10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>устройств преграждающих управляемых (далее – УПУ) в составе преграждающих конструкций и исполнительных устройств;</w:t>
      </w:r>
    </w:p>
    <w:p w14:paraId="75608533" w14:textId="77777777" w:rsidR="004D514F" w:rsidRPr="00AA492B" w:rsidRDefault="004D514F" w:rsidP="00F5497D">
      <w:pPr>
        <w:pStyle w:val="a7"/>
        <w:numPr>
          <w:ilvl w:val="0"/>
          <w:numId w:val="10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>устройств ввода идентификационных признаков в составе считывателей и идентификаторов;</w:t>
      </w:r>
    </w:p>
    <w:p w14:paraId="12E2E09A" w14:textId="77777777" w:rsidR="004D514F" w:rsidRPr="00AA492B" w:rsidRDefault="004D514F" w:rsidP="00F5497D">
      <w:pPr>
        <w:pStyle w:val="a7"/>
        <w:numPr>
          <w:ilvl w:val="0"/>
          <w:numId w:val="10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>устройств управления, в составе аппаратных и программных средств.</w:t>
      </w:r>
    </w:p>
    <w:p w14:paraId="24CF3D27" w14:textId="77777777" w:rsidR="004D514F" w:rsidRPr="00AA492B" w:rsidRDefault="004D514F" w:rsidP="00F5497D">
      <w:pPr>
        <w:pStyle w:val="a7"/>
        <w:numPr>
          <w:ilvl w:val="2"/>
          <w:numId w:val="20"/>
        </w:numPr>
        <w:tabs>
          <w:tab w:val="left" w:pos="1560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>В ВСП следует использовать устройства ограничения доступа, обеспечивающие следующие основные функции:</w:t>
      </w:r>
    </w:p>
    <w:p w14:paraId="3D69C667" w14:textId="77777777" w:rsidR="004D514F" w:rsidRPr="00AA492B" w:rsidRDefault="004D514F" w:rsidP="00F5497D">
      <w:pPr>
        <w:pStyle w:val="a7"/>
        <w:numPr>
          <w:ilvl w:val="0"/>
          <w:numId w:val="13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>открывание УПУ при считывании идентификационного признака, доступ по которому разрешен в данную зону доступа (помещение) в заданный временной интервал;</w:t>
      </w:r>
    </w:p>
    <w:p w14:paraId="1DED30F7" w14:textId="77777777" w:rsidR="004D514F" w:rsidRPr="00AA492B" w:rsidRDefault="004D514F" w:rsidP="00F5497D">
      <w:pPr>
        <w:pStyle w:val="a7"/>
        <w:numPr>
          <w:ilvl w:val="0"/>
          <w:numId w:val="12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>запрет открывания УПУ при считывании идентификационного признака, доступ по которому не разрешен в данную зону доступа (помещение) в заданный временной интервал;</w:t>
      </w:r>
    </w:p>
    <w:p w14:paraId="2F7C3B83" w14:textId="77777777" w:rsidR="004D514F" w:rsidRPr="00AA492B" w:rsidRDefault="005B7DB3" w:rsidP="00F5497D">
      <w:pPr>
        <w:pStyle w:val="a7"/>
        <w:numPr>
          <w:ilvl w:val="0"/>
          <w:numId w:val="12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в случае установки автономных устройств ограничения доступа – </w:t>
      </w:r>
      <w:r w:rsidR="004D514F" w:rsidRPr="00AA492B">
        <w:rPr>
          <w:rFonts w:ascii="Times New Roman" w:hAnsi="Times New Roman" w:cs="Times New Roman"/>
          <w:sz w:val="24"/>
          <w:szCs w:val="24"/>
          <w:lang w:eastAsia="ru-RU"/>
        </w:rPr>
        <w:t>подключение к системе тревожной сигнализации ВСП с возможностью выдачи «тихого» сигнала тревоги при наборе кода о входе в зону доступа (помещение) «под принуждением» и передачи его на пульт охраняющей организации;</w:t>
      </w:r>
    </w:p>
    <w:p w14:paraId="4C03EAE1" w14:textId="77777777" w:rsidR="004D514F" w:rsidRPr="00AA492B" w:rsidRDefault="004D514F" w:rsidP="00F5497D">
      <w:pPr>
        <w:pStyle w:val="a7"/>
        <w:numPr>
          <w:ilvl w:val="0"/>
          <w:numId w:val="12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>запись/удаление рабочих кодов пользователей со встроенной клавиатуры;</w:t>
      </w:r>
    </w:p>
    <w:p w14:paraId="4D568EDB" w14:textId="77777777" w:rsidR="004D514F" w:rsidRPr="00AA492B" w:rsidRDefault="004D514F" w:rsidP="00F5497D">
      <w:pPr>
        <w:pStyle w:val="a7"/>
        <w:numPr>
          <w:ilvl w:val="0"/>
          <w:numId w:val="12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>сохранение настроек конфигурации, базы кодов пользователе</w:t>
      </w:r>
      <w:r w:rsidR="002A7D18" w:rsidRPr="00AA492B">
        <w:rPr>
          <w:rFonts w:ascii="Times New Roman" w:hAnsi="Times New Roman" w:cs="Times New Roman"/>
          <w:sz w:val="24"/>
          <w:szCs w:val="24"/>
          <w:lang w:eastAsia="ru-RU"/>
        </w:rPr>
        <w:t>й при отключении электропитания;</w:t>
      </w:r>
    </w:p>
    <w:p w14:paraId="0CB34E97" w14:textId="77777777" w:rsidR="004D514F" w:rsidRPr="00AA492B" w:rsidRDefault="004D514F" w:rsidP="00F5497D">
      <w:pPr>
        <w:pStyle w:val="a7"/>
        <w:numPr>
          <w:ilvl w:val="0"/>
          <w:numId w:val="11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>ручное, полуавтоматическое или автоматическое открывание УПУ для прохода при аварийных ситуациях, пожаре, технических неисправностях в соответствии с правилами установленного режима и правилами противопожарной безопасности;</w:t>
      </w:r>
    </w:p>
    <w:p w14:paraId="55DAA0F7" w14:textId="77777777" w:rsidR="004D514F" w:rsidRPr="00AA492B" w:rsidRDefault="004D514F" w:rsidP="00F5497D">
      <w:pPr>
        <w:pStyle w:val="a7"/>
        <w:numPr>
          <w:ilvl w:val="0"/>
          <w:numId w:val="11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>открытие или блокировку любых дверей, оборудованных СКУД, с рабочего места оператора системы (в случае сетевой версии СКУД);</w:t>
      </w:r>
    </w:p>
    <w:p w14:paraId="3F5E00B8" w14:textId="77777777" w:rsidR="004D514F" w:rsidRPr="00AA492B" w:rsidRDefault="004D514F" w:rsidP="00F5497D">
      <w:pPr>
        <w:pStyle w:val="a7"/>
        <w:numPr>
          <w:ilvl w:val="0"/>
          <w:numId w:val="11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>регистрацию и протоколирование текущих и тревожных событий.</w:t>
      </w:r>
    </w:p>
    <w:p w14:paraId="144E5648" w14:textId="77777777" w:rsidR="005B7DB3" w:rsidRPr="00AA492B" w:rsidRDefault="005B7DB3" w:rsidP="005B7DB3">
      <w:pPr>
        <w:pStyle w:val="a7"/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>Допускается установка сетевых версий оборудования систем контроля и управления доступом с возможностью их администрирования с удаленных рабочих мест.</w:t>
      </w:r>
    </w:p>
    <w:p w14:paraId="1C50CDEB" w14:textId="77777777" w:rsidR="004D514F" w:rsidRPr="00AA492B" w:rsidRDefault="004D514F" w:rsidP="00F5497D">
      <w:pPr>
        <w:pStyle w:val="a7"/>
        <w:numPr>
          <w:ilvl w:val="2"/>
          <w:numId w:val="20"/>
        </w:numPr>
        <w:tabs>
          <w:tab w:val="left" w:pos="1560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>Системой контроля и управления доступом рекомендуется оборудовать:</w:t>
      </w:r>
    </w:p>
    <w:p w14:paraId="62F867F7" w14:textId="77777777" w:rsidR="00296856" w:rsidRPr="00AA492B" w:rsidRDefault="00296856" w:rsidP="00F5497D">
      <w:pPr>
        <w:pStyle w:val="a7"/>
        <w:numPr>
          <w:ilvl w:val="0"/>
          <w:numId w:val="14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>дверь главного входа;</w:t>
      </w:r>
    </w:p>
    <w:p w14:paraId="6EB96663" w14:textId="77777777" w:rsidR="004D514F" w:rsidRPr="00AA492B" w:rsidRDefault="004D514F" w:rsidP="00F5497D">
      <w:pPr>
        <w:pStyle w:val="a7"/>
        <w:numPr>
          <w:ilvl w:val="0"/>
          <w:numId w:val="14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>входы/выходы в служебную зону для сотрудников ВСП (при необходимости);</w:t>
      </w:r>
    </w:p>
    <w:p w14:paraId="5999E73D" w14:textId="77777777" w:rsidR="004D514F" w:rsidRPr="00AA492B" w:rsidRDefault="004D514F" w:rsidP="00F5497D">
      <w:pPr>
        <w:pStyle w:val="a7"/>
        <w:numPr>
          <w:ilvl w:val="0"/>
          <w:numId w:val="14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дверь из </w:t>
      </w:r>
      <w:r w:rsidR="00053BB4" w:rsidRPr="00287165">
        <w:rPr>
          <w:rFonts w:ascii="Times New Roman" w:hAnsi="Times New Roman" w:cs="Times New Roman"/>
          <w:sz w:val="24"/>
          <w:szCs w:val="24"/>
          <w:lang w:eastAsia="ru-RU"/>
        </w:rPr>
        <w:t>служебного помещения</w:t>
      </w:r>
      <w:r w:rsidRPr="00287165">
        <w:rPr>
          <w:rFonts w:ascii="Times New Roman" w:hAnsi="Times New Roman" w:cs="Times New Roman"/>
          <w:sz w:val="24"/>
          <w:szCs w:val="24"/>
          <w:lang w:eastAsia="ru-RU"/>
        </w:rPr>
        <w:t xml:space="preserve"> в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="001B6FD5" w:rsidRPr="00AA492B">
        <w:rPr>
          <w:rFonts w:ascii="Times New Roman" w:hAnsi="Times New Roman" w:cs="Times New Roman"/>
          <w:sz w:val="24"/>
          <w:szCs w:val="24"/>
          <w:lang w:eastAsia="ru-RU"/>
        </w:rPr>
        <w:t>блок технически укрепленных помещений для совершения операций с ценностями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>;</w:t>
      </w:r>
    </w:p>
    <w:p w14:paraId="0048F1FF" w14:textId="77777777" w:rsidR="004D514F" w:rsidRPr="00AA492B" w:rsidRDefault="004D514F" w:rsidP="00F5497D">
      <w:pPr>
        <w:pStyle w:val="a7"/>
        <w:numPr>
          <w:ilvl w:val="0"/>
          <w:numId w:val="14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>дверь из клиентской зоны в зон</w:t>
      </w:r>
      <w:r w:rsidR="0017543B" w:rsidRPr="00AA492B">
        <w:rPr>
          <w:rFonts w:ascii="Times New Roman" w:hAnsi="Times New Roman" w:cs="Times New Roman"/>
          <w:sz w:val="24"/>
          <w:szCs w:val="24"/>
          <w:lang w:eastAsia="ru-RU"/>
        </w:rPr>
        <w:t>у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 транзакционных операций или наличных операций</w:t>
      </w:r>
      <w:r w:rsidR="0017543B"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 (при необходимости)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>;</w:t>
      </w:r>
    </w:p>
    <w:p w14:paraId="09786728" w14:textId="77777777" w:rsidR="004D514F" w:rsidRPr="00AA492B" w:rsidRDefault="004D514F" w:rsidP="00F5497D">
      <w:pPr>
        <w:pStyle w:val="a7"/>
        <w:numPr>
          <w:ilvl w:val="0"/>
          <w:numId w:val="14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lastRenderedPageBreak/>
        <w:t>двер</w:t>
      </w:r>
      <w:r w:rsidR="002271DC" w:rsidRPr="00AA492B">
        <w:rPr>
          <w:rFonts w:ascii="Times New Roman" w:hAnsi="Times New Roman" w:cs="Times New Roman"/>
          <w:sz w:val="24"/>
          <w:szCs w:val="24"/>
          <w:lang w:eastAsia="ru-RU"/>
        </w:rPr>
        <w:t>ь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 в ПСОЦ;</w:t>
      </w:r>
    </w:p>
    <w:p w14:paraId="6B1A20C1" w14:textId="77777777" w:rsidR="002271DC" w:rsidRPr="00AA492B" w:rsidRDefault="002271DC" w:rsidP="00F5497D">
      <w:pPr>
        <w:pStyle w:val="a7"/>
        <w:numPr>
          <w:ilvl w:val="0"/>
          <w:numId w:val="14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>дверь из зоны наличных операций в служебную зону ВСП;</w:t>
      </w:r>
    </w:p>
    <w:p w14:paraId="64676F4F" w14:textId="77777777" w:rsidR="004D514F" w:rsidRPr="00AA492B" w:rsidRDefault="004D514F" w:rsidP="00F5497D">
      <w:pPr>
        <w:pStyle w:val="a7"/>
        <w:numPr>
          <w:ilvl w:val="0"/>
          <w:numId w:val="14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>двер</w:t>
      </w:r>
      <w:r w:rsidR="002271DC" w:rsidRPr="00AA492B">
        <w:rPr>
          <w:rFonts w:ascii="Times New Roman" w:hAnsi="Times New Roman" w:cs="Times New Roman"/>
          <w:sz w:val="24"/>
          <w:szCs w:val="24"/>
          <w:lang w:eastAsia="ru-RU"/>
        </w:rPr>
        <w:t>ь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 предхранилищ</w:t>
      </w:r>
      <w:r w:rsidR="002271DC" w:rsidRPr="00AA492B">
        <w:rPr>
          <w:rFonts w:ascii="Times New Roman" w:hAnsi="Times New Roman" w:cs="Times New Roman"/>
          <w:sz w:val="24"/>
          <w:szCs w:val="24"/>
          <w:lang w:eastAsia="ru-RU"/>
        </w:rPr>
        <w:t>а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 ценностей клиентов;</w:t>
      </w:r>
    </w:p>
    <w:p w14:paraId="6F260748" w14:textId="77777777" w:rsidR="004D514F" w:rsidRPr="00AA492B" w:rsidRDefault="004D514F" w:rsidP="00F5497D">
      <w:pPr>
        <w:pStyle w:val="a7"/>
        <w:numPr>
          <w:ilvl w:val="0"/>
          <w:numId w:val="14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>двер</w:t>
      </w:r>
      <w:r w:rsidR="002271DC" w:rsidRPr="00AA492B">
        <w:rPr>
          <w:rFonts w:ascii="Times New Roman" w:hAnsi="Times New Roman" w:cs="Times New Roman"/>
          <w:sz w:val="24"/>
          <w:szCs w:val="24"/>
          <w:lang w:eastAsia="ru-RU"/>
        </w:rPr>
        <w:t>ь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 в клиентскую зону самообслуживания АХЦК;</w:t>
      </w:r>
    </w:p>
    <w:p w14:paraId="20F25057" w14:textId="77777777" w:rsidR="004D514F" w:rsidRPr="00AA492B" w:rsidRDefault="004D514F" w:rsidP="00F5497D">
      <w:pPr>
        <w:pStyle w:val="a7"/>
        <w:numPr>
          <w:ilvl w:val="0"/>
          <w:numId w:val="14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>двер</w:t>
      </w:r>
      <w:r w:rsidR="002271DC" w:rsidRPr="00AA492B">
        <w:rPr>
          <w:rFonts w:ascii="Times New Roman" w:hAnsi="Times New Roman" w:cs="Times New Roman"/>
          <w:sz w:val="24"/>
          <w:szCs w:val="24"/>
          <w:lang w:eastAsia="ru-RU"/>
        </w:rPr>
        <w:t>ь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 помещения по приему-выдаче ценностей инкассаторам;</w:t>
      </w:r>
    </w:p>
    <w:p w14:paraId="0B00E4C3" w14:textId="77777777" w:rsidR="007C6FC0" w:rsidRPr="00AA492B" w:rsidRDefault="007C6FC0" w:rsidP="00F5497D">
      <w:pPr>
        <w:pStyle w:val="a7"/>
        <w:numPr>
          <w:ilvl w:val="0"/>
          <w:numId w:val="14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входная дверь в </w:t>
      </w:r>
      <w:r w:rsidR="00E2247F"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помещение 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>телекоммуникационн</w:t>
      </w:r>
      <w:r w:rsidR="00E2247F" w:rsidRPr="00AA492B">
        <w:rPr>
          <w:rFonts w:ascii="Times New Roman" w:hAnsi="Times New Roman" w:cs="Times New Roman"/>
          <w:sz w:val="24"/>
          <w:szCs w:val="24"/>
          <w:lang w:eastAsia="ru-RU"/>
        </w:rPr>
        <w:t>ой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>;</w:t>
      </w:r>
    </w:p>
    <w:p w14:paraId="3C54C76F" w14:textId="77777777" w:rsidR="004D514F" w:rsidRPr="00AA492B" w:rsidRDefault="004D514F" w:rsidP="00F5497D">
      <w:pPr>
        <w:pStyle w:val="a7"/>
        <w:numPr>
          <w:ilvl w:val="0"/>
          <w:numId w:val="14"/>
        </w:numPr>
        <w:tabs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>другие помещения по усмотрению руководства и подразделения безопасности филиала Банка.</w:t>
      </w:r>
    </w:p>
    <w:p w14:paraId="1B73C8D0" w14:textId="77777777" w:rsidR="004D514F" w:rsidRPr="00CD6DE5" w:rsidRDefault="004D514F" w:rsidP="00F5497D">
      <w:pPr>
        <w:pStyle w:val="a7"/>
        <w:numPr>
          <w:ilvl w:val="2"/>
          <w:numId w:val="20"/>
        </w:numPr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bookmarkStart w:id="96" w:name="_Toc100609920"/>
      <w:bookmarkStart w:id="97" w:name="_Toc100935927"/>
      <w:r w:rsidRPr="00CD6DE5">
        <w:rPr>
          <w:rFonts w:ascii="Times New Roman" w:hAnsi="Times New Roman" w:cs="Times New Roman"/>
          <w:sz w:val="24"/>
          <w:szCs w:val="24"/>
          <w:lang w:eastAsia="ru-RU"/>
        </w:rPr>
        <w:t>Эксплуатация системы контроля и управления доступом</w:t>
      </w:r>
      <w:bookmarkEnd w:id="96"/>
      <w:bookmarkEnd w:id="97"/>
      <w:r w:rsidR="0069348F">
        <w:rPr>
          <w:rFonts w:ascii="Times New Roman" w:hAnsi="Times New Roman" w:cs="Times New Roman"/>
          <w:sz w:val="24"/>
          <w:szCs w:val="24"/>
          <w:lang w:eastAsia="ru-RU"/>
        </w:rPr>
        <w:t>.</w:t>
      </w:r>
    </w:p>
    <w:p w14:paraId="43EBA516" w14:textId="77777777" w:rsidR="0056597F" w:rsidRPr="00AA492B" w:rsidRDefault="0056597F" w:rsidP="00F5497D">
      <w:pPr>
        <w:pStyle w:val="a7"/>
        <w:numPr>
          <w:ilvl w:val="3"/>
          <w:numId w:val="20"/>
        </w:numPr>
        <w:tabs>
          <w:tab w:val="left" w:pos="1701"/>
        </w:tabs>
        <w:spacing w:after="0" w:line="276" w:lineRule="auto"/>
        <w:ind w:left="0" w:firstLine="710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>Систему контроля и управлением доступом следует относить к 1 категории электроприемников по надежности электроснабжения согласно ПУЭ, в силу чего их электропитание должно быть бесперебойным (либо от двух независимых источников переменного тока, либо от одного источника переменного тока с автоматическим переключением в аварийном режиме на резервное питание от собственных низковольтных аккумуляторных батарей необходимой мощности).</w:t>
      </w:r>
    </w:p>
    <w:p w14:paraId="42290872" w14:textId="77777777" w:rsidR="0056597F" w:rsidRPr="00AA492B" w:rsidRDefault="0056597F" w:rsidP="00F5497D">
      <w:pPr>
        <w:pStyle w:val="a7"/>
        <w:numPr>
          <w:ilvl w:val="3"/>
          <w:numId w:val="20"/>
        </w:numPr>
        <w:tabs>
          <w:tab w:val="left" w:pos="1701"/>
        </w:tabs>
        <w:spacing w:after="0" w:line="276" w:lineRule="auto"/>
        <w:ind w:left="0" w:firstLine="710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Электроснабжение блоков питания системы контроля и управления доступом </w:t>
      </w:r>
      <w:r w:rsidR="00930FDF">
        <w:rPr>
          <w:rFonts w:ascii="Times New Roman" w:hAnsi="Times New Roman" w:cs="Times New Roman"/>
          <w:sz w:val="24"/>
          <w:szCs w:val="24"/>
          <w:lang w:eastAsia="ru-RU"/>
        </w:rPr>
        <w:t xml:space="preserve">должно 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осуществляется от </w:t>
      </w:r>
      <w:r w:rsidR="00930FDF">
        <w:rPr>
          <w:rFonts w:ascii="Times New Roman" w:hAnsi="Times New Roman" w:cs="Times New Roman"/>
          <w:sz w:val="24"/>
          <w:szCs w:val="24"/>
          <w:lang w:eastAsia="ru-RU"/>
        </w:rPr>
        <w:t xml:space="preserve">отдельной группы силового электрощита 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>электрической сети переменного тока напряжением 220В.</w:t>
      </w:r>
    </w:p>
    <w:p w14:paraId="3B35D3E2" w14:textId="77777777" w:rsidR="00156B63" w:rsidRPr="00AA492B" w:rsidRDefault="00156B63" w:rsidP="00F5497D">
      <w:pPr>
        <w:pStyle w:val="a7"/>
        <w:numPr>
          <w:ilvl w:val="3"/>
          <w:numId w:val="20"/>
        </w:numPr>
        <w:tabs>
          <w:tab w:val="left" w:pos="1701"/>
        </w:tabs>
        <w:ind w:left="0" w:firstLine="710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>Питающие линии следует выполнять проводами и кабелями в соответствии с ПУЭ, СП.76.13330.2016, РД 78.145-93 /25/.</w:t>
      </w:r>
    </w:p>
    <w:p w14:paraId="1B0E501B" w14:textId="77777777" w:rsidR="00156B63" w:rsidRPr="00AA492B" w:rsidRDefault="00156B63" w:rsidP="00F5497D">
      <w:pPr>
        <w:pStyle w:val="a7"/>
        <w:numPr>
          <w:ilvl w:val="3"/>
          <w:numId w:val="20"/>
        </w:numPr>
        <w:tabs>
          <w:tab w:val="left" w:pos="1701"/>
        </w:tabs>
        <w:ind w:left="0" w:firstLine="710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>Электропроводки силовых сетей необходимо выполнять только самостоятельно, включение их в комплексную слаботочную сеть не допускается.</w:t>
      </w:r>
    </w:p>
    <w:p w14:paraId="0F23EED5" w14:textId="77777777" w:rsidR="0056597F" w:rsidRPr="00AA492B" w:rsidRDefault="0056597F" w:rsidP="00F5497D">
      <w:pPr>
        <w:pStyle w:val="a7"/>
        <w:numPr>
          <w:ilvl w:val="3"/>
          <w:numId w:val="20"/>
        </w:numPr>
        <w:tabs>
          <w:tab w:val="left" w:pos="1701"/>
        </w:tabs>
        <w:spacing w:after="0" w:line="276" w:lineRule="auto"/>
        <w:ind w:left="0" w:firstLine="710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>При использовании в качестве источник</w:t>
      </w:r>
      <w:r w:rsidR="004C516C" w:rsidRPr="00AA492B">
        <w:rPr>
          <w:rFonts w:ascii="Times New Roman" w:hAnsi="Times New Roman" w:cs="Times New Roman"/>
          <w:sz w:val="24"/>
          <w:szCs w:val="24"/>
          <w:lang w:eastAsia="ru-RU"/>
        </w:rPr>
        <w:t>ов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 резервного питания аккумуляторн</w:t>
      </w:r>
      <w:r w:rsidR="004C516C" w:rsidRPr="00AA492B">
        <w:rPr>
          <w:rFonts w:ascii="Times New Roman" w:hAnsi="Times New Roman" w:cs="Times New Roman"/>
          <w:sz w:val="24"/>
          <w:szCs w:val="24"/>
          <w:lang w:eastAsia="ru-RU"/>
        </w:rPr>
        <w:t>ых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 батаре</w:t>
      </w:r>
      <w:r w:rsidR="004C516C" w:rsidRPr="00AA492B">
        <w:rPr>
          <w:rFonts w:ascii="Times New Roman" w:hAnsi="Times New Roman" w:cs="Times New Roman"/>
          <w:sz w:val="24"/>
          <w:szCs w:val="24"/>
          <w:lang w:eastAsia="ru-RU"/>
        </w:rPr>
        <w:t>й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, должна обеспечиваться работа элементов СКУД </w:t>
      </w:r>
      <w:r w:rsidR="004C516C"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на срок 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>не менее 30 минут.</w:t>
      </w:r>
    </w:p>
    <w:p w14:paraId="708E1EBE" w14:textId="77777777" w:rsidR="004D514F" w:rsidRPr="00AA492B" w:rsidRDefault="004D514F" w:rsidP="00F5497D">
      <w:pPr>
        <w:pStyle w:val="a7"/>
        <w:numPr>
          <w:ilvl w:val="3"/>
          <w:numId w:val="20"/>
        </w:numPr>
        <w:tabs>
          <w:tab w:val="left" w:pos="1701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>Ремонт оборудования системы контроля и управления доступом выполняется в соответствии с требованиями предприятий – изготовителей оборудования, изложенными в эксплуатационной документации на данное оборудование (паспорта, руководства по эксплуатации и пр.).</w:t>
      </w:r>
    </w:p>
    <w:p w14:paraId="173E562A" w14:textId="77777777" w:rsidR="004D514F" w:rsidRPr="00AA492B" w:rsidRDefault="004D514F" w:rsidP="00F5497D">
      <w:pPr>
        <w:pStyle w:val="a7"/>
        <w:numPr>
          <w:ilvl w:val="3"/>
          <w:numId w:val="20"/>
        </w:numPr>
        <w:tabs>
          <w:tab w:val="left" w:pos="1701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>В случае установления факта неработоспособного состояния оборудования СКУД в процессе его повседневной эксплуатации уполномоченный работник ВСП оформляет обращение о неисправности СКУД в АС Сбердруг.</w:t>
      </w:r>
    </w:p>
    <w:p w14:paraId="4D7C358A" w14:textId="77777777" w:rsidR="004D514F" w:rsidRPr="00AA492B" w:rsidRDefault="004D514F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>Подразделение безопасности ТБ организует контроль за работой сервисной организации по устранению неисправности оборудования СКУД.</w:t>
      </w:r>
    </w:p>
    <w:p w14:paraId="311ED663" w14:textId="77777777" w:rsidR="004D514F" w:rsidRPr="00AA492B" w:rsidRDefault="004D514F" w:rsidP="00F17177">
      <w:pPr>
        <w:pStyle w:val="a7"/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>Предельные сроки реагирования сервисных организаций на заявки о неработоспособности систем безопасности ВСП определяются паспортом услуги.</w:t>
      </w:r>
    </w:p>
    <w:p w14:paraId="071352FC" w14:textId="77777777" w:rsidR="00C56F21" w:rsidRPr="00AA492B" w:rsidRDefault="00C56F21" w:rsidP="00F17177">
      <w:pPr>
        <w:spacing w:line="276" w:lineRule="auto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br w:type="page"/>
      </w:r>
    </w:p>
    <w:p w14:paraId="0B6337CF" w14:textId="77777777" w:rsidR="00C0126B" w:rsidRDefault="00F42B50" w:rsidP="002A22D3">
      <w:pPr>
        <w:pStyle w:val="1"/>
        <w:spacing w:line="276" w:lineRule="auto"/>
        <w:jc w:val="right"/>
        <w:rPr>
          <w:sz w:val="24"/>
          <w:szCs w:val="24"/>
        </w:rPr>
      </w:pPr>
      <w:bookmarkStart w:id="98" w:name="_Toc109203042"/>
      <w:r w:rsidRPr="00AA492B">
        <w:rPr>
          <w:sz w:val="24"/>
          <w:szCs w:val="24"/>
        </w:rPr>
        <w:lastRenderedPageBreak/>
        <w:t>ПРИЛОЖЕНИЕ</w:t>
      </w:r>
      <w:r w:rsidR="00C56F21" w:rsidRPr="00AA492B">
        <w:rPr>
          <w:sz w:val="24"/>
          <w:szCs w:val="24"/>
        </w:rPr>
        <w:t xml:space="preserve"> 1</w:t>
      </w:r>
      <w:bookmarkEnd w:id="98"/>
    </w:p>
    <w:p w14:paraId="7860C4C1" w14:textId="77777777" w:rsidR="00C56F21" w:rsidRPr="00AA492B" w:rsidRDefault="00C56F21" w:rsidP="00C0126B">
      <w:pPr>
        <w:pStyle w:val="1"/>
        <w:spacing w:line="276" w:lineRule="auto"/>
        <w:jc w:val="center"/>
        <w:rPr>
          <w:b w:val="0"/>
          <w:sz w:val="24"/>
          <w:szCs w:val="24"/>
        </w:rPr>
      </w:pPr>
      <w:bookmarkStart w:id="99" w:name="_Toc109203043"/>
      <w:r w:rsidRPr="002A22D3">
        <w:rPr>
          <w:sz w:val="24"/>
          <w:szCs w:val="24"/>
          <w:lang w:eastAsia="ru-RU"/>
        </w:rPr>
        <w:t>Список терминов и определений</w:t>
      </w:r>
      <w:bookmarkEnd w:id="99"/>
    </w:p>
    <w:p w14:paraId="33692809" w14:textId="77777777" w:rsidR="00EF1563" w:rsidRDefault="00C56F21" w:rsidP="00EF1563">
      <w:pPr>
        <w:widowControl w:val="0"/>
        <w:spacing w:after="0" w:line="276" w:lineRule="auto"/>
        <w:ind w:firstLine="709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eastAsiaTheme="minorEastAsia" w:hAnsi="Times New Roman" w:cs="Times New Roman"/>
          <w:b/>
          <w:bCs/>
          <w:sz w:val="24"/>
          <w:szCs w:val="24"/>
          <w:lang w:eastAsia="ru-RU"/>
        </w:rPr>
        <w:t xml:space="preserve">Автоматизированное хранилище ценностей клиентов </w:t>
      </w:r>
      <w:r w:rsidR="00E70ADD">
        <w:rPr>
          <w:rFonts w:ascii="Times New Roman" w:eastAsiaTheme="minorEastAsia" w:hAnsi="Times New Roman" w:cs="Times New Roman"/>
          <w:b/>
          <w:bCs/>
          <w:sz w:val="24"/>
          <w:szCs w:val="24"/>
          <w:lang w:eastAsia="ru-RU"/>
        </w:rPr>
        <w:t xml:space="preserve">(АХЦК) </w:t>
      </w:r>
      <w:r w:rsidRPr="00AA492B">
        <w:rPr>
          <w:rFonts w:ascii="Times New Roman" w:hAnsi="Times New Roman" w:cs="Times New Roman"/>
          <w:bCs/>
          <w:sz w:val="24"/>
          <w:szCs w:val="24"/>
          <w:lang w:eastAsia="ru-RU"/>
        </w:rPr>
        <w:t xml:space="preserve">– </w:t>
      </w:r>
      <w:r w:rsidRPr="00AA492B"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устройство, позволяющее обеспечить </w:t>
      </w:r>
      <w:r w:rsidR="00EF1563" w:rsidRPr="00EF1563"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Арендатору круглосуточный (либо в часы работы подразделения Банка), в режиме самообслуживания, доступ к арендованному им индивидуальному сейфу. Доступ обеспечивается автоматическим перемещением (с помощью специального устройства) индивидуального сейфа из бронированного корпуса (оболочки), где расположены сейфы, к Арендатору в </w:t>
      </w:r>
      <w:r w:rsidR="00EF1563">
        <w:rPr>
          <w:rFonts w:ascii="Times New Roman" w:eastAsiaTheme="minorEastAsia" w:hAnsi="Times New Roman" w:cs="Times New Roman"/>
          <w:sz w:val="24"/>
          <w:szCs w:val="24"/>
          <w:lang w:eastAsia="ru-RU"/>
        </w:rPr>
        <w:t>к</w:t>
      </w:r>
      <w:r w:rsidR="00EF1563" w:rsidRPr="00EF1563">
        <w:rPr>
          <w:rFonts w:ascii="Times New Roman" w:eastAsiaTheme="minorEastAsia" w:hAnsi="Times New Roman" w:cs="Times New Roman"/>
          <w:sz w:val="24"/>
          <w:szCs w:val="24"/>
          <w:lang w:eastAsia="ru-RU"/>
        </w:rPr>
        <w:t>лиентскую зону после ввода последним индивидуального ПИН-кода.</w:t>
      </w:r>
    </w:p>
    <w:p w14:paraId="6431A7ED" w14:textId="77777777" w:rsidR="00231758" w:rsidRPr="00B320C2" w:rsidRDefault="00231758" w:rsidP="00EF1563">
      <w:pPr>
        <w:widowControl w:val="0"/>
        <w:spacing w:after="0" w:line="276" w:lineRule="auto"/>
        <w:ind w:firstLine="709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Аутентификация </w:t>
      </w:r>
      <w:r w:rsidRPr="00815636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–</w:t>
      </w:r>
      <w:r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</w:t>
      </w:r>
      <w:r w:rsidRPr="00B320C2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 xml:space="preserve">процедура проверки подлинности Арендатора </w:t>
      </w:r>
      <w:r w:rsidR="00B320C2" w:rsidRPr="00B320C2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 xml:space="preserve">путем сравнения </w:t>
      </w:r>
      <w:r w:rsidR="00B320C2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 xml:space="preserve">введенного им пароля/его биометрических данных </w:t>
      </w:r>
      <w:r w:rsidR="00B320C2" w:rsidRPr="00B320C2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с паролем</w:t>
      </w:r>
      <w:r w:rsidR="00B320C2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 xml:space="preserve">/биометрическими данными, </w:t>
      </w:r>
      <w:r w:rsidR="00B320C2" w:rsidRPr="00B320C2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сохраненным в клиентской базе</w:t>
      </w:r>
      <w:r w:rsidR="00B320C2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 xml:space="preserve"> пользователя</w:t>
      </w:r>
      <w:r w:rsidR="00B320C2" w:rsidRPr="00B320C2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.</w:t>
      </w:r>
    </w:p>
    <w:p w14:paraId="600413F3" w14:textId="77777777" w:rsidR="00C56F21" w:rsidRPr="00AA492B" w:rsidRDefault="00EF1563" w:rsidP="00EF1563">
      <w:pPr>
        <w:widowControl w:val="0"/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EF1563">
        <w:t xml:space="preserve"> </w:t>
      </w:r>
      <w:r w:rsidR="00C56F21" w:rsidRPr="00AA492B">
        <w:rPr>
          <w:rFonts w:ascii="Times New Roman" w:hAnsi="Times New Roman" w:cs="Times New Roman"/>
          <w:b/>
          <w:bCs/>
          <w:iCs/>
          <w:sz w:val="24"/>
          <w:szCs w:val="24"/>
          <w:lang w:eastAsia="ru-RU"/>
        </w:rPr>
        <w:t>Внутренние структурные подразделения</w:t>
      </w:r>
      <w:r w:rsidR="00C56F21" w:rsidRPr="00AA492B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 xml:space="preserve"> (ВСП)</w:t>
      </w:r>
      <w:r w:rsidR="00815636" w:rsidRPr="00815636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  <w:r w:rsidR="00815636" w:rsidRPr="00AA492B">
        <w:rPr>
          <w:rFonts w:ascii="Times New Roman" w:hAnsi="Times New Roman" w:cs="Times New Roman"/>
          <w:noProof/>
          <w:sz w:val="24"/>
          <w:szCs w:val="24"/>
          <w:lang w:eastAsia="ru-RU"/>
        </w:rPr>
        <w:t>–</w:t>
      </w:r>
      <w:r w:rsidR="00C56F21" w:rsidRPr="00AA492B">
        <w:rPr>
          <w:rFonts w:ascii="Times New Roman" w:hAnsi="Times New Roman" w:cs="Times New Roman"/>
          <w:bCs/>
          <w:sz w:val="24"/>
          <w:szCs w:val="24"/>
          <w:lang w:eastAsia="ru-RU"/>
        </w:rPr>
        <w:t xml:space="preserve"> </w:t>
      </w:r>
      <w:r w:rsidR="00C56F21" w:rsidRPr="00AA492B">
        <w:rPr>
          <w:rFonts w:ascii="Times New Roman" w:hAnsi="Times New Roman" w:cs="Times New Roman"/>
          <w:sz w:val="24"/>
          <w:szCs w:val="24"/>
          <w:lang w:eastAsia="ru-RU"/>
        </w:rPr>
        <w:t>дополнительные офисы, операционные офисы, операционные кассы вне кассового узла, осуществляющие банковские операции.</w:t>
      </w:r>
    </w:p>
    <w:p w14:paraId="177E3DDA" w14:textId="77777777" w:rsidR="00C56F21" w:rsidRPr="00AA492B" w:rsidRDefault="00C56F21" w:rsidP="00EF1563">
      <w:pPr>
        <w:widowControl w:val="0"/>
        <w:spacing w:after="0" w:line="276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b/>
          <w:bCs/>
          <w:iCs/>
          <w:sz w:val="24"/>
          <w:szCs w:val="24"/>
          <w:lang w:eastAsia="ru-RU"/>
        </w:rPr>
        <w:t>Доступ</w:t>
      </w:r>
      <w:r w:rsidRPr="00AA492B">
        <w:rPr>
          <w:rFonts w:ascii="Times New Roman" w:hAnsi="Times New Roman" w:cs="Times New Roman"/>
          <w:bCs/>
          <w:iCs/>
          <w:sz w:val="24"/>
          <w:szCs w:val="24"/>
          <w:lang w:eastAsia="ru-RU"/>
        </w:rPr>
        <w:t xml:space="preserve"> </w:t>
      </w:r>
      <w:r w:rsidRPr="00AA492B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– 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>санкционированное в установленном порядке разрешение на перемещение людей, имущества, транспорта в охраняемые объект и/или зону объекта.</w:t>
      </w:r>
    </w:p>
    <w:p w14:paraId="61178F3D" w14:textId="77777777" w:rsidR="00C56F21" w:rsidRPr="00AA492B" w:rsidRDefault="00C56F21" w:rsidP="00F17177">
      <w:pPr>
        <w:widowControl w:val="0"/>
        <w:spacing w:after="0" w:line="276" w:lineRule="auto"/>
        <w:ind w:firstLine="709"/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b/>
          <w:bCs/>
          <w:iCs/>
          <w:sz w:val="24"/>
          <w:szCs w:val="24"/>
          <w:lang w:eastAsia="ru-RU"/>
        </w:rPr>
        <w:t>Жалюзи-роллеты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Pr="00AA492B">
        <w:rPr>
          <w:rFonts w:ascii="Times New Roman" w:hAnsi="Times New Roman" w:cs="Times New Roman"/>
          <w:bCs/>
          <w:sz w:val="24"/>
          <w:szCs w:val="24"/>
          <w:lang w:eastAsia="ru-RU"/>
        </w:rPr>
        <w:t xml:space="preserve">– 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>устойчивое к взлому, банковское защитное средство, содержащее устройство для управления перемещением полотна вдоль проема в преграде и предназначенное для обеспечения безопасности банковского объекта защиты.</w:t>
      </w:r>
    </w:p>
    <w:p w14:paraId="5FDEF618" w14:textId="77777777" w:rsidR="00271E07" w:rsidRPr="00AA492B" w:rsidRDefault="00271E07" w:rsidP="00F17177">
      <w:pPr>
        <w:widowControl w:val="0"/>
        <w:spacing w:after="0" w:line="276" w:lineRule="auto"/>
        <w:ind w:firstLine="709"/>
        <w:jc w:val="both"/>
        <w:rPr>
          <w:rFonts w:ascii="Times New Roman" w:hAnsi="Times New Roman" w:cs="Times New Roman"/>
          <w:bCs/>
          <w:iCs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b/>
          <w:bCs/>
          <w:iCs/>
          <w:sz w:val="24"/>
          <w:szCs w:val="24"/>
          <w:lang w:eastAsia="ru-RU"/>
        </w:rPr>
        <w:t xml:space="preserve">Запасный выход </w:t>
      </w:r>
      <w:r w:rsidRPr="00815636">
        <w:rPr>
          <w:rFonts w:ascii="Times New Roman" w:hAnsi="Times New Roman" w:cs="Times New Roman"/>
          <w:bCs/>
          <w:iCs/>
          <w:sz w:val="24"/>
          <w:szCs w:val="24"/>
          <w:lang w:eastAsia="ru-RU"/>
        </w:rPr>
        <w:t>–</w:t>
      </w:r>
      <w:r w:rsidRPr="00AA492B">
        <w:rPr>
          <w:rFonts w:ascii="Times New Roman" w:hAnsi="Times New Roman" w:cs="Times New Roman"/>
          <w:b/>
          <w:bCs/>
          <w:iCs/>
          <w:sz w:val="24"/>
          <w:szCs w:val="24"/>
          <w:lang w:eastAsia="ru-RU"/>
        </w:rPr>
        <w:t xml:space="preserve"> </w:t>
      </w:r>
      <w:r w:rsidRPr="00AA492B">
        <w:rPr>
          <w:rFonts w:ascii="Times New Roman" w:hAnsi="Times New Roman" w:cs="Times New Roman"/>
          <w:bCs/>
          <w:iCs/>
          <w:sz w:val="24"/>
          <w:szCs w:val="24"/>
          <w:lang w:eastAsia="ru-RU"/>
        </w:rPr>
        <w:t>аварийный выход или дополнительный выход, которые используются в случаях крайней необходимости.</w:t>
      </w:r>
    </w:p>
    <w:p w14:paraId="0793D5E2" w14:textId="77777777" w:rsidR="00C56F21" w:rsidRPr="00AA492B" w:rsidRDefault="00C56F21" w:rsidP="00F17177">
      <w:pPr>
        <w:widowControl w:val="0"/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b/>
          <w:bCs/>
          <w:iCs/>
          <w:sz w:val="24"/>
          <w:szCs w:val="24"/>
          <w:lang w:eastAsia="ru-RU"/>
        </w:rPr>
        <w:t>Запирающий механизм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Pr="00AA492B">
        <w:rPr>
          <w:rFonts w:ascii="Times New Roman" w:hAnsi="Times New Roman" w:cs="Times New Roman"/>
          <w:bCs/>
          <w:sz w:val="24"/>
          <w:szCs w:val="24"/>
          <w:lang w:eastAsia="ru-RU"/>
        </w:rPr>
        <w:t xml:space="preserve">– 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совокупность всех замковых устройств и силовых элементов (ригели, засовы и т.п.), обеспечивающих запирание дверей сейфов и </w:t>
      </w:r>
      <w:r w:rsidRPr="00AA492B">
        <w:rPr>
          <w:rFonts w:ascii="Times New Roman" w:hAnsi="Times New Roman" w:cs="Times New Roman"/>
          <w:noProof/>
          <w:sz w:val="24"/>
          <w:szCs w:val="24"/>
          <w:lang w:eastAsia="ru-RU"/>
        </w:rPr>
        <w:t>сейфовых комнат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>.</w:t>
      </w:r>
    </w:p>
    <w:p w14:paraId="4D80E670" w14:textId="77777777" w:rsidR="008246F4" w:rsidRPr="00AA492B" w:rsidRDefault="008246F4" w:rsidP="00F17177">
      <w:pPr>
        <w:pStyle w:val="ad"/>
        <w:spacing w:line="276" w:lineRule="auto"/>
        <w:ind w:firstLine="709"/>
        <w:jc w:val="both"/>
        <w:rPr>
          <w:bCs/>
          <w:iCs/>
          <w:sz w:val="24"/>
          <w:szCs w:val="24"/>
          <w:lang w:val="ru-RU"/>
        </w:rPr>
      </w:pPr>
      <w:r w:rsidRPr="00AA492B">
        <w:rPr>
          <w:b/>
          <w:bCs/>
          <w:iCs/>
          <w:sz w:val="24"/>
          <w:szCs w:val="24"/>
          <w:lang w:val="ru-RU"/>
        </w:rPr>
        <w:t xml:space="preserve">Зона выкладки сувенирной продукции </w:t>
      </w:r>
      <w:r w:rsidRPr="00815636">
        <w:rPr>
          <w:bCs/>
          <w:iCs/>
          <w:sz w:val="24"/>
          <w:szCs w:val="24"/>
          <w:lang w:val="ru-RU"/>
        </w:rPr>
        <w:t>–</w:t>
      </w:r>
      <w:r w:rsidRPr="00AA492B">
        <w:rPr>
          <w:b/>
          <w:bCs/>
          <w:iCs/>
          <w:sz w:val="24"/>
          <w:szCs w:val="24"/>
          <w:lang w:val="ru-RU"/>
        </w:rPr>
        <w:t xml:space="preserve"> </w:t>
      </w:r>
      <w:r w:rsidR="00C43B06" w:rsidRPr="00AA492B">
        <w:rPr>
          <w:bCs/>
          <w:iCs/>
          <w:sz w:val="24"/>
          <w:szCs w:val="24"/>
          <w:lang w:val="ru-RU"/>
        </w:rPr>
        <w:t>пространство организуется в</w:t>
      </w:r>
      <w:r w:rsidRPr="00AA492B">
        <w:rPr>
          <w:bCs/>
          <w:iCs/>
          <w:sz w:val="24"/>
          <w:szCs w:val="24"/>
          <w:lang w:val="ru-RU"/>
        </w:rPr>
        <w:t xml:space="preserve"> ВСП формата «Флагман». Представляет собой пристенный, встроенный или отдельно стоящий элемент мебели для физической выкладки сувенирной продукции.</w:t>
      </w:r>
    </w:p>
    <w:p w14:paraId="65153E63" w14:textId="77777777" w:rsidR="00C43B06" w:rsidRPr="00AA492B" w:rsidRDefault="00C43B06" w:rsidP="00F17177">
      <w:pPr>
        <w:pStyle w:val="ad"/>
        <w:spacing w:line="276" w:lineRule="auto"/>
        <w:ind w:firstLine="709"/>
        <w:jc w:val="both"/>
        <w:rPr>
          <w:bCs/>
          <w:iCs/>
          <w:sz w:val="24"/>
          <w:szCs w:val="24"/>
          <w:lang w:val="ru-RU"/>
        </w:rPr>
      </w:pPr>
      <w:r w:rsidRPr="00AA492B">
        <w:rPr>
          <w:b/>
          <w:bCs/>
          <w:iCs/>
          <w:sz w:val="24"/>
          <w:szCs w:val="24"/>
          <w:lang w:val="ru-RU"/>
        </w:rPr>
        <w:t xml:space="preserve">Зона консультирования и продаж </w:t>
      </w:r>
      <w:r w:rsidRPr="00815636">
        <w:rPr>
          <w:bCs/>
          <w:iCs/>
          <w:sz w:val="24"/>
          <w:szCs w:val="24"/>
          <w:lang w:val="ru-RU"/>
        </w:rPr>
        <w:t>–</w:t>
      </w:r>
      <w:r w:rsidRPr="00AA492B">
        <w:rPr>
          <w:b/>
          <w:bCs/>
          <w:iCs/>
          <w:sz w:val="24"/>
          <w:szCs w:val="24"/>
          <w:lang w:val="ru-RU"/>
        </w:rPr>
        <w:t xml:space="preserve"> </w:t>
      </w:r>
      <w:r w:rsidR="00C00C2D" w:rsidRPr="00AA492B">
        <w:rPr>
          <w:bCs/>
          <w:iCs/>
          <w:sz w:val="24"/>
          <w:szCs w:val="24"/>
          <w:lang w:val="ru-RU"/>
        </w:rPr>
        <w:t>рабочие места работников,</w:t>
      </w:r>
      <w:r w:rsidRPr="00AA492B">
        <w:rPr>
          <w:bCs/>
          <w:iCs/>
          <w:sz w:val="24"/>
          <w:szCs w:val="24"/>
          <w:lang w:val="ru-RU"/>
        </w:rPr>
        <w:t xml:space="preserve"> организованные как в полуконфиденциальной кабине, так и в конфиденциальной кабине.</w:t>
      </w:r>
    </w:p>
    <w:p w14:paraId="7B0744C9" w14:textId="77777777" w:rsidR="00CD1DBA" w:rsidRPr="00AA492B" w:rsidRDefault="00CD1DBA" w:rsidP="00F17177">
      <w:pPr>
        <w:pStyle w:val="ad"/>
        <w:spacing w:line="276" w:lineRule="auto"/>
        <w:ind w:firstLine="709"/>
        <w:jc w:val="both"/>
        <w:rPr>
          <w:bCs/>
          <w:iCs/>
          <w:sz w:val="24"/>
          <w:szCs w:val="24"/>
          <w:lang w:val="ru-RU"/>
        </w:rPr>
      </w:pPr>
      <w:r w:rsidRPr="00AA492B">
        <w:rPr>
          <w:b/>
          <w:bCs/>
          <w:iCs/>
          <w:sz w:val="24"/>
          <w:szCs w:val="24"/>
          <w:lang w:val="ru-RU"/>
        </w:rPr>
        <w:t xml:space="preserve">Зона наличных операций </w:t>
      </w:r>
      <w:r w:rsidRPr="00815636">
        <w:rPr>
          <w:bCs/>
          <w:iCs/>
          <w:sz w:val="24"/>
          <w:szCs w:val="24"/>
          <w:lang w:val="ru-RU"/>
        </w:rPr>
        <w:t>–</w:t>
      </w:r>
      <w:r w:rsidRPr="00AA492B">
        <w:rPr>
          <w:b/>
          <w:bCs/>
          <w:iCs/>
          <w:sz w:val="24"/>
          <w:szCs w:val="24"/>
          <w:lang w:val="ru-RU"/>
        </w:rPr>
        <w:t xml:space="preserve"> </w:t>
      </w:r>
      <w:r w:rsidRPr="00AA492B">
        <w:rPr>
          <w:bCs/>
          <w:iCs/>
          <w:sz w:val="24"/>
          <w:szCs w:val="24"/>
          <w:lang w:val="ru-RU"/>
        </w:rPr>
        <w:t>пространство для совершения операций с наличными денежными средствами. Представляет собой либо отдельно стоящие столы, либо сформированный низкий открытый барьер.</w:t>
      </w:r>
      <w:r w:rsidR="00BB52CC">
        <w:rPr>
          <w:bCs/>
          <w:iCs/>
          <w:sz w:val="24"/>
          <w:szCs w:val="24"/>
          <w:lang w:val="ru-RU"/>
        </w:rPr>
        <w:t xml:space="preserve"> </w:t>
      </w:r>
      <w:r w:rsidR="00BB52CC" w:rsidRPr="00BB52CC">
        <w:rPr>
          <w:bCs/>
          <w:iCs/>
          <w:sz w:val="24"/>
          <w:szCs w:val="24"/>
          <w:lang w:val="ru-RU"/>
        </w:rPr>
        <w:t>Обслуживание клиентов осуществляется в формате «сидя» - «с</w:t>
      </w:r>
      <w:r w:rsidR="00BB52CC">
        <w:rPr>
          <w:bCs/>
          <w:iCs/>
          <w:sz w:val="24"/>
          <w:szCs w:val="24"/>
          <w:lang w:val="ru-RU"/>
        </w:rPr>
        <w:t>идя</w:t>
      </w:r>
      <w:r w:rsidR="00BB52CC" w:rsidRPr="00BB52CC">
        <w:rPr>
          <w:bCs/>
          <w:iCs/>
          <w:sz w:val="24"/>
          <w:szCs w:val="24"/>
          <w:lang w:val="ru-RU"/>
        </w:rPr>
        <w:t>».</w:t>
      </w:r>
    </w:p>
    <w:p w14:paraId="60E6D7A4" w14:textId="77777777" w:rsidR="000027DD" w:rsidRPr="00AA492B" w:rsidRDefault="000027DD" w:rsidP="00F17177">
      <w:pPr>
        <w:pStyle w:val="ad"/>
        <w:spacing w:line="276" w:lineRule="auto"/>
        <w:ind w:firstLine="709"/>
        <w:jc w:val="both"/>
        <w:rPr>
          <w:bCs/>
          <w:iCs/>
          <w:sz w:val="24"/>
          <w:szCs w:val="24"/>
          <w:lang w:val="ru-RU"/>
        </w:rPr>
      </w:pPr>
      <w:r w:rsidRPr="00AA492B">
        <w:rPr>
          <w:b/>
          <w:bCs/>
          <w:iCs/>
          <w:sz w:val="24"/>
          <w:szCs w:val="24"/>
          <w:lang w:val="ru-RU"/>
        </w:rPr>
        <w:t>Зона отдыха и ожидания</w:t>
      </w:r>
      <w:r w:rsidR="001320EE">
        <w:rPr>
          <w:b/>
          <w:bCs/>
          <w:iCs/>
          <w:sz w:val="24"/>
          <w:szCs w:val="24"/>
          <w:lang w:val="ru-RU"/>
        </w:rPr>
        <w:t xml:space="preserve">, </w:t>
      </w:r>
      <w:r w:rsidR="00702CB6">
        <w:rPr>
          <w:b/>
          <w:bCs/>
          <w:iCs/>
          <w:sz w:val="24"/>
          <w:szCs w:val="24"/>
          <w:lang w:val="ru-RU"/>
        </w:rPr>
        <w:t>зона ожидания</w:t>
      </w:r>
      <w:r w:rsidRPr="00AA492B">
        <w:rPr>
          <w:bCs/>
          <w:iCs/>
          <w:sz w:val="24"/>
          <w:szCs w:val="24"/>
          <w:lang w:val="ru-RU"/>
        </w:rPr>
        <w:t xml:space="preserve"> – представляет собой пространство</w:t>
      </w:r>
      <w:r w:rsidR="001320EE">
        <w:rPr>
          <w:bCs/>
          <w:iCs/>
          <w:sz w:val="24"/>
          <w:szCs w:val="24"/>
          <w:lang w:val="ru-RU"/>
        </w:rPr>
        <w:t xml:space="preserve"> в клиентском зале</w:t>
      </w:r>
      <w:r w:rsidRPr="00AA492B">
        <w:rPr>
          <w:bCs/>
          <w:iCs/>
          <w:sz w:val="24"/>
          <w:szCs w:val="24"/>
          <w:lang w:val="ru-RU"/>
        </w:rPr>
        <w:t xml:space="preserve">, в котором размещаются разноформатные посадочные места для клиентов в виде отдельностоящих столов </w:t>
      </w:r>
      <w:r w:rsidR="00196024">
        <w:rPr>
          <w:bCs/>
          <w:iCs/>
          <w:sz w:val="24"/>
          <w:szCs w:val="24"/>
          <w:lang w:val="ru-RU"/>
        </w:rPr>
        <w:t xml:space="preserve">со стульями </w:t>
      </w:r>
      <w:r w:rsidRPr="00AA492B">
        <w:rPr>
          <w:bCs/>
          <w:iCs/>
          <w:sz w:val="24"/>
          <w:szCs w:val="24"/>
          <w:lang w:val="ru-RU"/>
        </w:rPr>
        <w:t>для консультаций, диванов в непосредственной близости к месту размещения и демонстрации сервисов и продуктов экосистемы.</w:t>
      </w:r>
    </w:p>
    <w:p w14:paraId="12EB9BE7" w14:textId="77777777" w:rsidR="000A18B5" w:rsidRPr="00AA492B" w:rsidRDefault="000A18B5" w:rsidP="00F17177">
      <w:pPr>
        <w:pStyle w:val="ad"/>
        <w:spacing w:line="276" w:lineRule="auto"/>
        <w:ind w:firstLine="709"/>
        <w:jc w:val="both"/>
        <w:rPr>
          <w:bCs/>
          <w:iCs/>
          <w:sz w:val="24"/>
          <w:szCs w:val="24"/>
          <w:lang w:val="ru-RU"/>
        </w:rPr>
      </w:pPr>
      <w:r w:rsidRPr="00AA492B">
        <w:rPr>
          <w:b/>
          <w:bCs/>
          <w:iCs/>
          <w:sz w:val="24"/>
          <w:szCs w:val="24"/>
          <w:lang w:val="ru-RU"/>
        </w:rPr>
        <w:t>Зона продаж</w:t>
      </w:r>
      <w:r w:rsidRPr="00AA492B">
        <w:rPr>
          <w:bCs/>
          <w:iCs/>
          <w:sz w:val="24"/>
          <w:szCs w:val="24"/>
          <w:lang w:val="ru-RU"/>
        </w:rPr>
        <w:t xml:space="preserve"> – пространство полуконфиденциальных рабочих мест, расположенное на удалении от транзитных клиентопотоков.</w:t>
      </w:r>
    </w:p>
    <w:p w14:paraId="73C8A0EA" w14:textId="77777777" w:rsidR="00D758A3" w:rsidRPr="00AA492B" w:rsidRDefault="00D758A3" w:rsidP="00F17177">
      <w:pPr>
        <w:pStyle w:val="ad"/>
        <w:spacing w:line="276" w:lineRule="auto"/>
        <w:ind w:firstLine="709"/>
        <w:jc w:val="both"/>
        <w:rPr>
          <w:bCs/>
          <w:iCs/>
          <w:sz w:val="24"/>
          <w:szCs w:val="24"/>
          <w:lang w:val="ru-RU"/>
        </w:rPr>
      </w:pPr>
      <w:r w:rsidRPr="00AA492B">
        <w:rPr>
          <w:b/>
          <w:bCs/>
          <w:iCs/>
          <w:sz w:val="24"/>
          <w:szCs w:val="24"/>
          <w:lang w:val="ru-RU"/>
        </w:rPr>
        <w:t xml:space="preserve">Зона транзакционных операций </w:t>
      </w:r>
      <w:r w:rsidRPr="00815636">
        <w:rPr>
          <w:bCs/>
          <w:iCs/>
          <w:sz w:val="24"/>
          <w:szCs w:val="24"/>
          <w:lang w:val="ru-RU"/>
        </w:rPr>
        <w:t>–</w:t>
      </w:r>
      <w:r w:rsidRPr="00AA492B">
        <w:rPr>
          <w:b/>
          <w:bCs/>
          <w:iCs/>
          <w:sz w:val="24"/>
          <w:szCs w:val="24"/>
          <w:lang w:val="ru-RU"/>
        </w:rPr>
        <w:t xml:space="preserve"> </w:t>
      </w:r>
      <w:r w:rsidRPr="00AA492B">
        <w:rPr>
          <w:bCs/>
          <w:iCs/>
          <w:sz w:val="24"/>
          <w:szCs w:val="24"/>
          <w:lang w:val="ru-RU"/>
        </w:rPr>
        <w:t xml:space="preserve">рабочие места </w:t>
      </w:r>
      <w:r w:rsidR="00EF60AC" w:rsidRPr="00AA492B">
        <w:rPr>
          <w:bCs/>
          <w:iCs/>
          <w:sz w:val="24"/>
          <w:szCs w:val="24"/>
          <w:lang w:val="ru-RU"/>
        </w:rPr>
        <w:t xml:space="preserve">универсальных </w:t>
      </w:r>
      <w:r w:rsidRPr="00AA492B">
        <w:rPr>
          <w:bCs/>
          <w:iCs/>
          <w:sz w:val="24"/>
          <w:szCs w:val="24"/>
          <w:lang w:val="ru-RU"/>
        </w:rPr>
        <w:t>работников за высоким банковским барьером. Обслуживание клиентов осуществляется в формате «сидя» - «стоя».</w:t>
      </w:r>
    </w:p>
    <w:p w14:paraId="72D23375" w14:textId="77777777" w:rsidR="00C56F21" w:rsidRPr="00AA492B" w:rsidRDefault="00C56F21" w:rsidP="00F17177">
      <w:pPr>
        <w:pStyle w:val="ad"/>
        <w:spacing w:line="276" w:lineRule="auto"/>
        <w:ind w:firstLine="709"/>
        <w:jc w:val="both"/>
        <w:rPr>
          <w:sz w:val="24"/>
          <w:szCs w:val="24"/>
          <w:lang w:val="ru-RU"/>
        </w:rPr>
      </w:pPr>
      <w:r w:rsidRPr="00AA492B">
        <w:rPr>
          <w:b/>
          <w:bCs/>
          <w:iCs/>
          <w:sz w:val="24"/>
          <w:szCs w:val="24"/>
          <w:lang w:val="ru-RU"/>
        </w:rPr>
        <w:t>Идентификация</w:t>
      </w:r>
      <w:r w:rsidRPr="00AA492B">
        <w:rPr>
          <w:sz w:val="24"/>
          <w:szCs w:val="24"/>
          <w:lang w:val="ru-RU"/>
        </w:rPr>
        <w:t xml:space="preserve"> </w:t>
      </w:r>
      <w:r w:rsidRPr="00AA492B">
        <w:rPr>
          <w:bCs/>
          <w:sz w:val="24"/>
          <w:szCs w:val="24"/>
          <w:lang w:val="ru-RU"/>
        </w:rPr>
        <w:t xml:space="preserve">– </w:t>
      </w:r>
      <w:r w:rsidRPr="00AA492B">
        <w:rPr>
          <w:sz w:val="24"/>
          <w:szCs w:val="24"/>
          <w:lang w:val="ru-RU"/>
        </w:rPr>
        <w:t>процесс опознавания субъекта или объекта по присущему ему или присвоенному ему идентификационному признаку.</w:t>
      </w:r>
    </w:p>
    <w:p w14:paraId="050CF27D" w14:textId="77777777" w:rsidR="00C56F21" w:rsidRPr="00AA492B" w:rsidRDefault="00C56F21" w:rsidP="00F17177">
      <w:pPr>
        <w:pStyle w:val="ad"/>
        <w:spacing w:line="276" w:lineRule="auto"/>
        <w:ind w:firstLine="709"/>
        <w:jc w:val="both"/>
        <w:rPr>
          <w:sz w:val="24"/>
          <w:szCs w:val="24"/>
          <w:lang w:val="ru-RU"/>
        </w:rPr>
      </w:pPr>
      <w:r w:rsidRPr="00AA492B">
        <w:rPr>
          <w:b/>
          <w:bCs/>
          <w:iCs/>
          <w:sz w:val="24"/>
          <w:szCs w:val="24"/>
          <w:lang w:val="ru-RU"/>
        </w:rPr>
        <w:lastRenderedPageBreak/>
        <w:t>Идентификатор доступа, идентификатор (носитель идентификационного признака)</w:t>
      </w:r>
      <w:r w:rsidRPr="00AA492B">
        <w:rPr>
          <w:sz w:val="24"/>
          <w:szCs w:val="24"/>
          <w:lang w:val="ru-RU"/>
        </w:rPr>
        <w:t xml:space="preserve"> </w:t>
      </w:r>
      <w:r w:rsidRPr="00AA492B">
        <w:rPr>
          <w:bCs/>
          <w:sz w:val="24"/>
          <w:szCs w:val="24"/>
          <w:lang w:val="ru-RU"/>
        </w:rPr>
        <w:t xml:space="preserve">– </w:t>
      </w:r>
      <w:r w:rsidRPr="00AA492B">
        <w:rPr>
          <w:sz w:val="24"/>
          <w:szCs w:val="24"/>
          <w:lang w:val="ru-RU"/>
        </w:rPr>
        <w:t>уникальный признак субъекта или объекта доступа. В качестве идентификатора может использоваться запоминаемый код, биометрический признак или вещественный код. Идентификатор, использующий вещественный код – предмет, в (на) который с помощью специальной технологии занесен идентификационный признак в виде кодовой информации (карты, электронные ключи, брелоки и т.д.).</w:t>
      </w:r>
    </w:p>
    <w:p w14:paraId="5CBF56F0" w14:textId="77777777" w:rsidR="00C56F21" w:rsidRPr="00AA492B" w:rsidRDefault="00C56F21" w:rsidP="00F17177">
      <w:pPr>
        <w:widowControl w:val="0"/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b/>
          <w:bCs/>
          <w:iCs/>
          <w:sz w:val="24"/>
          <w:szCs w:val="24"/>
          <w:lang w:eastAsia="ru-RU"/>
        </w:rPr>
        <w:t>Касса операционная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Pr="00AA492B">
        <w:rPr>
          <w:rFonts w:ascii="Times New Roman" w:hAnsi="Times New Roman" w:cs="Times New Roman"/>
          <w:bCs/>
          <w:sz w:val="24"/>
          <w:szCs w:val="24"/>
          <w:lang w:eastAsia="ru-RU"/>
        </w:rPr>
        <w:t xml:space="preserve">– 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>касса, где совершаются приходные, расходные и другие операции с ценностями.</w:t>
      </w:r>
    </w:p>
    <w:p w14:paraId="33771180" w14:textId="77777777" w:rsidR="00683BD1" w:rsidRPr="00AA492B" w:rsidRDefault="00683BD1" w:rsidP="00F17177">
      <w:pPr>
        <w:widowControl w:val="0"/>
        <w:spacing w:after="0" w:line="276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b/>
          <w:color w:val="000000"/>
          <w:sz w:val="24"/>
          <w:szCs w:val="24"/>
          <w:lang w:eastAsia="ru-RU"/>
        </w:rPr>
        <w:t xml:space="preserve">Конфиденциальный кабинет </w:t>
      </w:r>
      <w:r w:rsidRPr="00815636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–</w:t>
      </w:r>
      <w:r w:rsidRPr="00AA492B">
        <w:rPr>
          <w:rFonts w:ascii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  <w:r w:rsidR="00FE123B" w:rsidRPr="00AA492B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внутреннее помещение в котором осуществляются </w:t>
      </w:r>
      <w:r w:rsidRPr="00AA492B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операци</w:t>
      </w:r>
      <w:r w:rsidR="00FE123B" w:rsidRPr="00AA492B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и</w:t>
      </w:r>
      <w:r w:rsidRPr="00AA492B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 с наличными денежными средствами, которые не могут быть осуществлены на рабочем месте сотрудника в зоне наличных операций (сверхлимитная операция, выдача ранее заказанной крупной суммы и т.п.).</w:t>
      </w:r>
    </w:p>
    <w:p w14:paraId="79E72CF2" w14:textId="77777777" w:rsidR="00AE45DE" w:rsidRPr="00AA492B" w:rsidRDefault="00AE45DE" w:rsidP="00F17177">
      <w:pPr>
        <w:widowControl w:val="0"/>
        <w:spacing w:after="0" w:line="276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b/>
          <w:color w:val="000000"/>
          <w:sz w:val="24"/>
          <w:szCs w:val="24"/>
          <w:lang w:eastAsia="ru-RU"/>
        </w:rPr>
        <w:t xml:space="preserve">Места для консультирования в клиентском зале </w:t>
      </w:r>
      <w:r w:rsidRPr="00815636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–</w:t>
      </w:r>
      <w:r w:rsidRPr="00AA492B">
        <w:rPr>
          <w:rFonts w:ascii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  <w:r w:rsidRPr="00AA492B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мебельные элементы, размещенные в пространстве зоны консультирования и продаж и/или зоне экосистемы и нефинансовых сервисов.</w:t>
      </w:r>
    </w:p>
    <w:p w14:paraId="34B42AC3" w14:textId="77777777" w:rsidR="00C56F21" w:rsidRPr="00AA492B" w:rsidRDefault="00FE123B" w:rsidP="00F17177">
      <w:pPr>
        <w:widowControl w:val="0"/>
        <w:spacing w:after="0" w:line="276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b/>
          <w:color w:val="000000"/>
          <w:sz w:val="24"/>
          <w:szCs w:val="24"/>
          <w:lang w:eastAsia="ru-RU"/>
        </w:rPr>
        <w:t>«</w:t>
      </w:r>
      <w:r w:rsidR="00C56F21" w:rsidRPr="00AA492B">
        <w:rPr>
          <w:rFonts w:ascii="Times New Roman" w:hAnsi="Times New Roman" w:cs="Times New Roman"/>
          <w:b/>
          <w:color w:val="000000"/>
          <w:sz w:val="24"/>
          <w:szCs w:val="24"/>
          <w:lang w:eastAsia="ru-RU"/>
        </w:rPr>
        <w:t>Моноблок</w:t>
      </w:r>
      <w:r w:rsidRPr="00AA492B">
        <w:rPr>
          <w:rFonts w:ascii="Times New Roman" w:hAnsi="Times New Roman" w:cs="Times New Roman"/>
          <w:b/>
          <w:color w:val="000000"/>
          <w:sz w:val="24"/>
          <w:szCs w:val="24"/>
          <w:lang w:eastAsia="ru-RU"/>
        </w:rPr>
        <w:t>»</w:t>
      </w:r>
      <w:r w:rsidR="00C56F21"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="00C56F21" w:rsidRPr="00AA492B">
        <w:rPr>
          <w:rFonts w:ascii="Times New Roman" w:hAnsi="Times New Roman" w:cs="Times New Roman"/>
          <w:bCs/>
          <w:sz w:val="24"/>
          <w:szCs w:val="24"/>
          <w:lang w:eastAsia="ru-RU"/>
        </w:rPr>
        <w:t xml:space="preserve">– </w:t>
      </w:r>
      <w:r w:rsidR="00C56F21" w:rsidRPr="00AA492B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кассовая кабина (одна из кассовых кабин, при наличии в ВСП нескольких кассовых кабин), в сейфах которой организовано хранение банковских ценностей ВСП.</w:t>
      </w:r>
    </w:p>
    <w:p w14:paraId="7ED95593" w14:textId="77777777" w:rsidR="00C56F21" w:rsidRPr="00AA492B" w:rsidRDefault="00C56F21" w:rsidP="00F17177">
      <w:pPr>
        <w:widowControl w:val="0"/>
        <w:spacing w:after="0" w:line="276" w:lineRule="auto"/>
        <w:ind w:firstLine="709"/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b/>
          <w:bCs/>
          <w:iCs/>
          <w:sz w:val="24"/>
          <w:szCs w:val="24"/>
          <w:lang w:eastAsia="ru-RU"/>
        </w:rPr>
        <w:t>Передаточное устройство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Pr="00AA492B">
        <w:rPr>
          <w:rFonts w:ascii="Times New Roman" w:hAnsi="Times New Roman" w:cs="Times New Roman"/>
          <w:bCs/>
          <w:sz w:val="24"/>
          <w:szCs w:val="24"/>
          <w:lang w:eastAsia="ru-RU"/>
        </w:rPr>
        <w:t xml:space="preserve">– 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>элемент конструкции пулестойкого банковского защитного средства, предназначенный для осуществления операций с банковскими ценностями между клиентом и персоналом банка.</w:t>
      </w:r>
    </w:p>
    <w:p w14:paraId="72B4E754" w14:textId="77777777" w:rsidR="00C56F21" w:rsidRPr="00AA492B" w:rsidRDefault="00C56F21" w:rsidP="00F17177">
      <w:pPr>
        <w:widowControl w:val="0"/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b/>
          <w:bCs/>
          <w:iCs/>
          <w:sz w:val="24"/>
          <w:szCs w:val="24"/>
          <w:lang w:eastAsia="ru-RU"/>
        </w:rPr>
        <w:t>Передаточный узел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Pr="00AA492B">
        <w:rPr>
          <w:rFonts w:ascii="Times New Roman" w:hAnsi="Times New Roman" w:cs="Times New Roman"/>
          <w:bCs/>
          <w:sz w:val="24"/>
          <w:szCs w:val="24"/>
          <w:lang w:eastAsia="ru-RU"/>
        </w:rPr>
        <w:t xml:space="preserve">– 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>элемент конструкции пулестойкого банковского защитного средства, включающий раму с пулестойким стеклом и передаточное устройство, предназначенный для совершения операций с банковскими ценностями.</w:t>
      </w:r>
    </w:p>
    <w:p w14:paraId="211B7655" w14:textId="77777777" w:rsidR="00C56F21" w:rsidRPr="00AA492B" w:rsidRDefault="00C56F21" w:rsidP="00F17177">
      <w:pPr>
        <w:widowControl w:val="0"/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b/>
          <w:bCs/>
          <w:iCs/>
          <w:sz w:val="24"/>
          <w:szCs w:val="24"/>
          <w:lang w:eastAsia="ru-RU"/>
        </w:rPr>
        <w:t>Предкладовая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Pr="00AA492B">
        <w:rPr>
          <w:rFonts w:ascii="Times New Roman" w:hAnsi="Times New Roman" w:cs="Times New Roman"/>
          <w:bCs/>
          <w:sz w:val="24"/>
          <w:szCs w:val="24"/>
          <w:lang w:eastAsia="ru-RU"/>
        </w:rPr>
        <w:t xml:space="preserve">– 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>помещение перед входной дверью в хранилище ценностей.</w:t>
      </w:r>
    </w:p>
    <w:p w14:paraId="35975540" w14:textId="77777777" w:rsidR="00C56F21" w:rsidRPr="00AA492B" w:rsidRDefault="00C56F21" w:rsidP="00F17177">
      <w:pPr>
        <w:widowControl w:val="0"/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b/>
          <w:bCs/>
          <w:iCs/>
          <w:sz w:val="24"/>
          <w:szCs w:val="24"/>
          <w:lang w:eastAsia="ru-RU"/>
        </w:rPr>
        <w:t>Предсейфовая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Pr="00AA492B">
        <w:rPr>
          <w:rFonts w:ascii="Times New Roman" w:hAnsi="Times New Roman" w:cs="Times New Roman"/>
          <w:bCs/>
          <w:sz w:val="24"/>
          <w:szCs w:val="24"/>
          <w:lang w:eastAsia="ru-RU"/>
        </w:rPr>
        <w:t xml:space="preserve">– 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>помещение, непосредственно примыкающее к сейфовой комнате.</w:t>
      </w:r>
    </w:p>
    <w:p w14:paraId="09AE3ED6" w14:textId="77777777" w:rsidR="00C56F21" w:rsidRPr="00196024" w:rsidRDefault="00C56F21" w:rsidP="00F17177">
      <w:pPr>
        <w:widowControl w:val="0"/>
        <w:spacing w:after="0" w:line="276" w:lineRule="auto"/>
        <w:ind w:firstLine="709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b/>
          <w:bCs/>
          <w:noProof/>
          <w:sz w:val="24"/>
          <w:szCs w:val="24"/>
          <w:lang w:eastAsia="ru-RU"/>
        </w:rPr>
        <w:t xml:space="preserve">Предхранилище ХЦК </w:t>
      </w:r>
      <w:r w:rsidR="00196024" w:rsidRPr="00196024">
        <w:rPr>
          <w:rFonts w:ascii="Times New Roman" w:hAnsi="Times New Roman" w:cs="Times New Roman"/>
          <w:b/>
          <w:bCs/>
          <w:noProof/>
          <w:sz w:val="24"/>
          <w:szCs w:val="24"/>
          <w:lang w:eastAsia="ru-RU"/>
        </w:rPr>
        <w:t xml:space="preserve">- </w:t>
      </w:r>
      <w:r w:rsidR="00196024" w:rsidRPr="00196024">
        <w:rPr>
          <w:rFonts w:ascii="Times New Roman" w:hAnsi="Times New Roman" w:cs="Times New Roman"/>
          <w:sz w:val="24"/>
          <w:szCs w:val="24"/>
        </w:rPr>
        <w:t>отдельное помещение, непосредственно примыкающее к помещению хранилища ценностей клиентов и оборудованное входной(ыми) дверью (дверями), запирающейся(щимися) на ключ(и), а также техническими средствами охраны</w:t>
      </w:r>
      <w:r w:rsidRPr="00196024">
        <w:rPr>
          <w:rFonts w:ascii="Times New Roman" w:hAnsi="Times New Roman" w:cs="Times New Roman"/>
          <w:noProof/>
          <w:sz w:val="24"/>
          <w:szCs w:val="24"/>
          <w:lang w:eastAsia="ru-RU"/>
        </w:rPr>
        <w:t>.</w:t>
      </w:r>
    </w:p>
    <w:p w14:paraId="7CAD4F43" w14:textId="77777777" w:rsidR="00C56F21" w:rsidRPr="00AA492B" w:rsidRDefault="00C56F21" w:rsidP="00F17177">
      <w:pPr>
        <w:widowControl w:val="0"/>
        <w:spacing w:after="0" w:line="276" w:lineRule="auto"/>
        <w:ind w:firstLine="709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>Помещение для сове</w:t>
      </w:r>
      <w:r w:rsidR="00196024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>р</w:t>
      </w:r>
      <w:r w:rsidRPr="00AA492B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>шнени</w:t>
      </w:r>
      <w:r w:rsidR="00E97D6F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>я</w:t>
      </w:r>
      <w:r w:rsidRPr="00AA492B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 xml:space="preserve"> операций с ценностями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Pr="00AA492B">
        <w:rPr>
          <w:rFonts w:ascii="Times New Roman" w:hAnsi="Times New Roman" w:cs="Times New Roman"/>
          <w:bCs/>
          <w:sz w:val="24"/>
          <w:szCs w:val="24"/>
          <w:lang w:eastAsia="ru-RU"/>
        </w:rPr>
        <w:t xml:space="preserve">– </w:t>
      </w:r>
      <w:r w:rsidRPr="00AA492B">
        <w:rPr>
          <w:rFonts w:ascii="Times New Roman" w:hAnsi="Times New Roman" w:cs="Times New Roman"/>
          <w:noProof/>
          <w:sz w:val="24"/>
          <w:szCs w:val="24"/>
          <w:lang w:eastAsia="ru-RU"/>
        </w:rPr>
        <w:t>помещение в служебной зоне, предназначенное для размещения сейфа</w:t>
      </w:r>
      <w:r w:rsidR="004A50BB" w:rsidRPr="00AA492B">
        <w:rPr>
          <w:rFonts w:ascii="Times New Roman" w:hAnsi="Times New Roman" w:cs="Times New Roman"/>
          <w:noProof/>
          <w:sz w:val="24"/>
          <w:szCs w:val="24"/>
          <w:lang w:eastAsia="ru-RU"/>
        </w:rPr>
        <w:t>-хранилища ценностей ВСП</w:t>
      </w:r>
      <w:r w:rsidRPr="00AA492B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и сейфа для </w:t>
      </w:r>
      <w:r w:rsidR="00260B99" w:rsidRPr="00AA492B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бесконтактной </w:t>
      </w:r>
      <w:r w:rsidRPr="00AA492B">
        <w:rPr>
          <w:rFonts w:ascii="Times New Roman" w:hAnsi="Times New Roman" w:cs="Times New Roman"/>
          <w:noProof/>
          <w:sz w:val="24"/>
          <w:szCs w:val="24"/>
          <w:lang w:eastAsia="ru-RU"/>
        </w:rPr>
        <w:t>передачи банковских ценностей (для бесконтактной инкассации).</w:t>
      </w:r>
    </w:p>
    <w:p w14:paraId="1FC6AE09" w14:textId="77777777" w:rsidR="00C56F21" w:rsidRPr="00AA492B" w:rsidRDefault="00C56F21" w:rsidP="00F17177">
      <w:pPr>
        <w:widowControl w:val="0"/>
        <w:spacing w:after="0" w:line="276" w:lineRule="auto"/>
        <w:ind w:firstLine="709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>Рубеж охранной сигнализации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Pr="00AA492B">
        <w:rPr>
          <w:rFonts w:ascii="Times New Roman" w:hAnsi="Times New Roman" w:cs="Times New Roman"/>
          <w:bCs/>
          <w:sz w:val="24"/>
          <w:szCs w:val="24"/>
          <w:lang w:eastAsia="ru-RU"/>
        </w:rPr>
        <w:t xml:space="preserve">– </w:t>
      </w:r>
      <w:r w:rsidRPr="00AA492B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шлейф </w:t>
      </w:r>
      <w:r w:rsidR="002C7996" w:rsidRPr="00AA492B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или совокупность шлейфов </w:t>
      </w:r>
      <w:r w:rsidRPr="00AA492B">
        <w:rPr>
          <w:rFonts w:ascii="Times New Roman" w:hAnsi="Times New Roman" w:cs="Times New Roman"/>
          <w:noProof/>
          <w:sz w:val="24"/>
          <w:szCs w:val="24"/>
          <w:lang w:eastAsia="ru-RU"/>
        </w:rPr>
        <w:t>сигнализации, совокупность шлейфов или лучей (для сигнализации, использующей передачу извещений по радиоканалу), контролирующих охраняемые зоны, территории, здания или помещения (периметр, объем или площадь последних, непосредственно ценности или подходы к ним), на пути возможного движения нарушителя к материальным ценностям, при преодолении которых выдается соответствующее извещение о проникновении.</w:t>
      </w:r>
    </w:p>
    <w:p w14:paraId="240F49F1" w14:textId="77777777" w:rsidR="00234ABC" w:rsidRPr="00AA492B" w:rsidRDefault="00234ABC" w:rsidP="00F17177">
      <w:pPr>
        <w:widowControl w:val="0"/>
        <w:spacing w:after="0" w:line="276" w:lineRule="auto"/>
        <w:ind w:firstLine="709"/>
        <w:jc w:val="both"/>
        <w:rPr>
          <w:rFonts w:ascii="Times New Roman" w:hAnsi="Times New Roman" w:cs="Times New Roman"/>
          <w:bCs/>
          <w:iCs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b/>
          <w:bCs/>
          <w:iCs/>
          <w:sz w:val="24"/>
          <w:szCs w:val="24"/>
          <w:lang w:eastAsia="ru-RU"/>
        </w:rPr>
        <w:t xml:space="preserve">Самостоятельный сервис экосистемы (Сберлогистика) </w:t>
      </w:r>
      <w:r w:rsidRPr="004E06F4">
        <w:rPr>
          <w:rFonts w:ascii="Times New Roman" w:hAnsi="Times New Roman" w:cs="Times New Roman"/>
          <w:bCs/>
          <w:iCs/>
          <w:sz w:val="24"/>
          <w:szCs w:val="24"/>
          <w:lang w:eastAsia="ru-RU"/>
        </w:rPr>
        <w:t>–</w:t>
      </w:r>
      <w:r w:rsidRPr="00AA492B">
        <w:rPr>
          <w:rFonts w:ascii="Times New Roman" w:hAnsi="Times New Roman" w:cs="Times New Roman"/>
          <w:b/>
          <w:bCs/>
          <w:iCs/>
          <w:sz w:val="24"/>
          <w:szCs w:val="24"/>
          <w:lang w:eastAsia="ru-RU"/>
        </w:rPr>
        <w:t xml:space="preserve"> </w:t>
      </w:r>
      <w:r w:rsidRPr="00AA492B">
        <w:rPr>
          <w:rFonts w:ascii="Times New Roman" w:hAnsi="Times New Roman" w:cs="Times New Roman"/>
          <w:bCs/>
          <w:iCs/>
          <w:sz w:val="24"/>
          <w:szCs w:val="24"/>
          <w:lang w:eastAsia="ru-RU"/>
        </w:rPr>
        <w:t xml:space="preserve">обособленное пространство пункта приема и выдачи заказов маркетплейса экосистемы Банка (ПВЗ). Интегрировано в </w:t>
      </w:r>
      <w:r w:rsidR="00F57737" w:rsidRPr="00AA492B">
        <w:rPr>
          <w:rFonts w:ascii="Times New Roman" w:hAnsi="Times New Roman" w:cs="Times New Roman"/>
          <w:bCs/>
          <w:iCs/>
          <w:sz w:val="24"/>
          <w:szCs w:val="24"/>
          <w:lang w:eastAsia="ru-RU"/>
        </w:rPr>
        <w:t>зону</w:t>
      </w:r>
      <w:r w:rsidRPr="00AA492B">
        <w:rPr>
          <w:rFonts w:ascii="Times New Roman" w:hAnsi="Times New Roman" w:cs="Times New Roman"/>
          <w:bCs/>
          <w:iCs/>
          <w:sz w:val="24"/>
          <w:szCs w:val="24"/>
          <w:lang w:eastAsia="ru-RU"/>
        </w:rPr>
        <w:t xml:space="preserve"> экосистемы и нефинансовых сервисов.</w:t>
      </w:r>
    </w:p>
    <w:p w14:paraId="79945EA4" w14:textId="77777777" w:rsidR="00CC7E46" w:rsidRDefault="00867E61" w:rsidP="00F17177">
      <w:pPr>
        <w:widowControl w:val="0"/>
        <w:spacing w:after="0" w:line="276" w:lineRule="auto"/>
        <w:ind w:firstLine="709"/>
        <w:jc w:val="both"/>
        <w:rPr>
          <w:rFonts w:ascii="Times New Roman" w:hAnsi="Times New Roman" w:cs="Times New Roman"/>
          <w:bCs/>
          <w:iCs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b/>
          <w:bCs/>
          <w:iCs/>
          <w:sz w:val="24"/>
          <w:szCs w:val="24"/>
          <w:lang w:eastAsia="ru-RU"/>
        </w:rPr>
        <w:t xml:space="preserve">Самостоятельный сервис экосистемы (Аптека) </w:t>
      </w:r>
      <w:r w:rsidRPr="004E06F4">
        <w:rPr>
          <w:rFonts w:ascii="Times New Roman" w:hAnsi="Times New Roman" w:cs="Times New Roman"/>
          <w:bCs/>
          <w:iCs/>
          <w:sz w:val="24"/>
          <w:szCs w:val="24"/>
          <w:lang w:eastAsia="ru-RU"/>
        </w:rPr>
        <w:t>–</w:t>
      </w:r>
      <w:r w:rsidRPr="00AA492B">
        <w:rPr>
          <w:rFonts w:ascii="Times New Roman" w:hAnsi="Times New Roman" w:cs="Times New Roman"/>
          <w:b/>
          <w:bCs/>
          <w:iCs/>
          <w:sz w:val="24"/>
          <w:szCs w:val="24"/>
          <w:lang w:eastAsia="ru-RU"/>
        </w:rPr>
        <w:t xml:space="preserve"> </w:t>
      </w:r>
      <w:r w:rsidR="00CC7E46" w:rsidRPr="004A1C2B">
        <w:rPr>
          <w:rFonts w:ascii="Times New Roman" w:hAnsi="Times New Roman" w:cs="Times New Roman"/>
          <w:bCs/>
          <w:iCs/>
          <w:sz w:val="24"/>
          <w:szCs w:val="24"/>
          <w:lang w:eastAsia="ru-RU"/>
        </w:rPr>
        <w:t>обособленное пространство Аптеки/Аптечного пункта в ВСП предназначенное для продажи или выдачи онлайн-заказов лекарственных препаратов и медицинских изделий.</w:t>
      </w:r>
    </w:p>
    <w:p w14:paraId="4BFFAD58" w14:textId="77777777" w:rsidR="00C56F21" w:rsidRPr="00AA492B" w:rsidRDefault="00C56F21" w:rsidP="00F17177">
      <w:pPr>
        <w:widowControl w:val="0"/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b/>
          <w:bCs/>
          <w:iCs/>
          <w:sz w:val="24"/>
          <w:szCs w:val="24"/>
          <w:lang w:eastAsia="ru-RU"/>
        </w:rPr>
        <w:t>Сейф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Pr="00AA492B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– 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>устройство, с площадью основания изнутри не более 2м</w:t>
      </w:r>
      <w:r w:rsidRPr="00AA492B">
        <w:rPr>
          <w:rFonts w:ascii="Times New Roman" w:hAnsi="Times New Roman" w:cs="Times New Roman"/>
          <w:noProof/>
          <w:sz w:val="24"/>
          <w:szCs w:val="24"/>
          <w:vertAlign w:val="superscript"/>
          <w:lang w:eastAsia="ru-RU"/>
        </w:rPr>
        <w:t>2</w:t>
      </w:r>
      <w:r w:rsidRPr="00AA492B">
        <w:rPr>
          <w:rFonts w:ascii="Times New Roman" w:hAnsi="Times New Roman" w:cs="Times New Roman"/>
          <w:noProof/>
          <w:sz w:val="24"/>
          <w:szCs w:val="24"/>
          <w:lang w:eastAsia="ru-RU"/>
        </w:rPr>
        <w:t>,</w:t>
      </w:r>
      <w:r w:rsidRPr="00AA492B">
        <w:rPr>
          <w:rFonts w:ascii="Times New Roman" w:hAnsi="Times New Roman" w:cs="Times New Roman"/>
          <w:noProof/>
          <w:sz w:val="24"/>
          <w:szCs w:val="24"/>
          <w:vertAlign w:val="superscript"/>
          <w:lang w:eastAsia="ru-RU"/>
        </w:rPr>
        <w:t xml:space="preserve"> 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>предназначенное для хранения ценностей, документов, носителей информации, устойчивое к взлому.</w:t>
      </w:r>
    </w:p>
    <w:p w14:paraId="2AA9D4DF" w14:textId="77777777" w:rsidR="00C56F21" w:rsidRPr="00AA492B" w:rsidRDefault="00C56F21" w:rsidP="00F17177">
      <w:pPr>
        <w:widowControl w:val="0"/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b/>
          <w:bCs/>
          <w:iCs/>
          <w:noProof/>
          <w:sz w:val="24"/>
          <w:szCs w:val="24"/>
          <w:lang w:eastAsia="ru-RU"/>
        </w:rPr>
        <w:lastRenderedPageBreak/>
        <w:t>Сейфовая комната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Pr="00AA492B">
        <w:rPr>
          <w:rFonts w:ascii="Times New Roman" w:hAnsi="Times New Roman" w:cs="Times New Roman"/>
          <w:bCs/>
          <w:sz w:val="24"/>
          <w:szCs w:val="24"/>
          <w:lang w:eastAsia="ru-RU"/>
        </w:rPr>
        <w:t xml:space="preserve">– 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>помещение, устойчивое к взлому, предназначенное для хранения ценностей, документов и носителей информации в сейфах, установленных внутри комнаты.</w:t>
      </w:r>
    </w:p>
    <w:p w14:paraId="505848ED" w14:textId="77777777" w:rsidR="00085D46" w:rsidRPr="00AA492B" w:rsidRDefault="00085D46" w:rsidP="00F17177">
      <w:pPr>
        <w:widowControl w:val="0"/>
        <w:spacing w:after="0" w:line="276" w:lineRule="auto"/>
        <w:ind w:firstLine="709"/>
        <w:jc w:val="both"/>
        <w:rPr>
          <w:rFonts w:ascii="Times New Roman" w:hAnsi="Times New Roman" w:cs="Times New Roman"/>
          <w:bCs/>
          <w:iCs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b/>
          <w:bCs/>
          <w:iCs/>
          <w:sz w:val="24"/>
          <w:szCs w:val="24"/>
          <w:lang w:eastAsia="ru-RU"/>
        </w:rPr>
        <w:t xml:space="preserve">Сервис </w:t>
      </w:r>
      <w:r w:rsidRPr="00AA492B">
        <w:rPr>
          <w:rFonts w:ascii="Times New Roman" w:hAnsi="Times New Roman" w:cs="Times New Roman"/>
          <w:b/>
          <w:bCs/>
          <w:iCs/>
          <w:sz w:val="24"/>
          <w:szCs w:val="24"/>
          <w:lang w:val="en-US" w:eastAsia="ru-RU"/>
        </w:rPr>
        <w:t>X</w:t>
      </w:r>
      <w:r w:rsidRPr="00AA492B">
        <w:rPr>
          <w:rFonts w:ascii="Times New Roman" w:hAnsi="Times New Roman" w:cs="Times New Roman"/>
          <w:b/>
          <w:bCs/>
          <w:iCs/>
          <w:sz w:val="24"/>
          <w:szCs w:val="24"/>
          <w:lang w:eastAsia="ru-RU"/>
        </w:rPr>
        <w:t>-</w:t>
      </w:r>
      <w:r w:rsidRPr="00AA492B">
        <w:rPr>
          <w:rFonts w:ascii="Times New Roman" w:hAnsi="Times New Roman" w:cs="Times New Roman"/>
          <w:b/>
          <w:bCs/>
          <w:iCs/>
          <w:sz w:val="24"/>
          <w:szCs w:val="24"/>
          <w:lang w:val="en-US" w:eastAsia="ru-RU"/>
        </w:rPr>
        <w:t>sales</w:t>
      </w:r>
      <w:r w:rsidRPr="00AA492B">
        <w:rPr>
          <w:rFonts w:ascii="Times New Roman" w:hAnsi="Times New Roman" w:cs="Times New Roman"/>
          <w:b/>
          <w:bCs/>
          <w:iCs/>
          <w:sz w:val="24"/>
          <w:szCs w:val="24"/>
          <w:lang w:eastAsia="ru-RU"/>
        </w:rPr>
        <w:t xml:space="preserve"> - полка </w:t>
      </w:r>
      <w:r w:rsidRPr="00AA492B">
        <w:rPr>
          <w:rFonts w:ascii="Times New Roman" w:hAnsi="Times New Roman" w:cs="Times New Roman"/>
          <w:b/>
          <w:bCs/>
          <w:iCs/>
          <w:sz w:val="24"/>
          <w:szCs w:val="24"/>
          <w:lang w:val="en-US" w:eastAsia="ru-RU"/>
        </w:rPr>
        <w:t>SberDevices</w:t>
      </w:r>
      <w:r w:rsidRPr="00AA492B">
        <w:rPr>
          <w:rFonts w:ascii="Times New Roman" w:hAnsi="Times New Roman" w:cs="Times New Roman"/>
          <w:b/>
          <w:bCs/>
          <w:iCs/>
          <w:sz w:val="24"/>
          <w:szCs w:val="24"/>
          <w:lang w:eastAsia="ru-RU"/>
        </w:rPr>
        <w:t xml:space="preserve"> </w:t>
      </w:r>
      <w:r w:rsidRPr="004E06F4">
        <w:rPr>
          <w:rFonts w:ascii="Times New Roman" w:hAnsi="Times New Roman" w:cs="Times New Roman"/>
          <w:bCs/>
          <w:iCs/>
          <w:sz w:val="24"/>
          <w:szCs w:val="24"/>
          <w:lang w:eastAsia="ru-RU"/>
        </w:rPr>
        <w:t>–</w:t>
      </w:r>
      <w:r w:rsidRPr="00AA492B">
        <w:rPr>
          <w:rFonts w:ascii="Times New Roman" w:hAnsi="Times New Roman" w:cs="Times New Roman"/>
          <w:b/>
          <w:bCs/>
          <w:iCs/>
          <w:sz w:val="24"/>
          <w:szCs w:val="24"/>
          <w:lang w:eastAsia="ru-RU"/>
        </w:rPr>
        <w:t xml:space="preserve"> </w:t>
      </w:r>
      <w:r w:rsidRPr="00AA492B">
        <w:rPr>
          <w:rFonts w:ascii="Times New Roman" w:hAnsi="Times New Roman" w:cs="Times New Roman"/>
          <w:bCs/>
          <w:iCs/>
          <w:sz w:val="24"/>
          <w:szCs w:val="24"/>
          <w:lang w:eastAsia="ru-RU"/>
        </w:rPr>
        <w:t xml:space="preserve">зона демонстрации и продвижения высокотехнологичных продуктов/устройств Банка. Предназначена для демонстрации и ознакомления с продукцией </w:t>
      </w:r>
      <w:r w:rsidRPr="00AA492B">
        <w:rPr>
          <w:rFonts w:ascii="Times New Roman" w:hAnsi="Times New Roman" w:cs="Times New Roman"/>
          <w:bCs/>
          <w:iCs/>
          <w:sz w:val="24"/>
          <w:szCs w:val="24"/>
          <w:lang w:val="en-US" w:eastAsia="ru-RU"/>
        </w:rPr>
        <w:t>SberDevices</w:t>
      </w:r>
      <w:r w:rsidRPr="00AA492B">
        <w:rPr>
          <w:rFonts w:ascii="Times New Roman" w:hAnsi="Times New Roman" w:cs="Times New Roman"/>
          <w:bCs/>
          <w:iCs/>
          <w:sz w:val="24"/>
          <w:szCs w:val="24"/>
          <w:lang w:eastAsia="ru-RU"/>
        </w:rPr>
        <w:t>.</w:t>
      </w:r>
    </w:p>
    <w:p w14:paraId="65F284BC" w14:textId="77777777" w:rsidR="008F5338" w:rsidRPr="00AA492B" w:rsidRDefault="008F5338" w:rsidP="00F17177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color w:val="404040"/>
          <w:sz w:val="24"/>
          <w:szCs w:val="24"/>
          <w:lang w:eastAsia="ru-RU"/>
        </w:rPr>
      </w:pPr>
      <w:r w:rsidRPr="00AA492B">
        <w:rPr>
          <w:rFonts w:ascii="Times New Roman" w:eastAsia="Times New Roman" w:hAnsi="Times New Roman" w:cs="Times New Roman"/>
          <w:b/>
          <w:color w:val="404040"/>
          <w:sz w:val="24"/>
          <w:szCs w:val="24"/>
          <w:lang w:eastAsia="ru-RU"/>
        </w:rPr>
        <w:t>Сервис X-sales</w:t>
      </w:r>
      <w:r w:rsidR="00830F32" w:rsidRPr="00AA492B">
        <w:rPr>
          <w:rFonts w:ascii="Times New Roman" w:eastAsia="Times New Roman" w:hAnsi="Times New Roman" w:cs="Times New Roman"/>
          <w:b/>
          <w:color w:val="404040"/>
          <w:sz w:val="24"/>
          <w:szCs w:val="24"/>
          <w:lang w:eastAsia="ru-RU"/>
        </w:rPr>
        <w:t xml:space="preserve"> </w:t>
      </w:r>
      <w:r w:rsidRPr="00AA492B">
        <w:rPr>
          <w:rFonts w:ascii="Times New Roman" w:eastAsia="Times New Roman" w:hAnsi="Times New Roman" w:cs="Times New Roman"/>
          <w:b/>
          <w:color w:val="404040"/>
          <w:sz w:val="24"/>
          <w:szCs w:val="24"/>
          <w:lang w:eastAsia="ru-RU"/>
        </w:rPr>
        <w:t>- полка супер продуктов/бандлов</w:t>
      </w:r>
      <w:r w:rsidR="00830F32" w:rsidRPr="00AA492B">
        <w:rPr>
          <w:rFonts w:ascii="Times New Roman" w:eastAsia="Times New Roman" w:hAnsi="Times New Roman" w:cs="Times New Roman"/>
          <w:b/>
          <w:color w:val="404040"/>
          <w:sz w:val="24"/>
          <w:szCs w:val="24"/>
          <w:lang w:eastAsia="ru-RU"/>
        </w:rPr>
        <w:t xml:space="preserve"> </w:t>
      </w:r>
      <w:r w:rsidR="00830F32" w:rsidRPr="004E06F4">
        <w:rPr>
          <w:rFonts w:ascii="Times New Roman" w:eastAsia="Times New Roman" w:hAnsi="Times New Roman" w:cs="Times New Roman"/>
          <w:color w:val="404040"/>
          <w:sz w:val="24"/>
          <w:szCs w:val="24"/>
          <w:lang w:eastAsia="ru-RU"/>
        </w:rPr>
        <w:t>–</w:t>
      </w:r>
      <w:r w:rsidR="00830F32" w:rsidRPr="00AA492B">
        <w:rPr>
          <w:rFonts w:ascii="Times New Roman" w:eastAsia="Times New Roman" w:hAnsi="Times New Roman" w:cs="Times New Roman"/>
          <w:b/>
          <w:color w:val="404040"/>
          <w:sz w:val="24"/>
          <w:szCs w:val="24"/>
          <w:lang w:eastAsia="ru-RU"/>
        </w:rPr>
        <w:t xml:space="preserve"> </w:t>
      </w:r>
      <w:r w:rsidR="00830F32" w:rsidRPr="00AA492B">
        <w:rPr>
          <w:rFonts w:ascii="Times New Roman" w:eastAsia="Times New Roman" w:hAnsi="Times New Roman" w:cs="Times New Roman"/>
          <w:color w:val="404040"/>
          <w:sz w:val="24"/>
          <w:szCs w:val="24"/>
          <w:lang w:eastAsia="ru-RU"/>
        </w:rPr>
        <w:t>зона демонстрации и продвижения комплексного предложения продуктов и услуг экосистемы на базе высокотехнологичных продуктов партнеров Банка.</w:t>
      </w:r>
    </w:p>
    <w:p w14:paraId="23DB1BEE" w14:textId="77777777" w:rsidR="00C56F21" w:rsidRPr="00AA492B" w:rsidRDefault="00C56F21" w:rsidP="00F17177">
      <w:pPr>
        <w:widowControl w:val="0"/>
        <w:spacing w:after="0" w:line="276" w:lineRule="auto"/>
        <w:ind w:firstLine="709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b/>
          <w:bCs/>
          <w:iCs/>
          <w:sz w:val="24"/>
          <w:szCs w:val="24"/>
          <w:lang w:eastAsia="ru-RU"/>
        </w:rPr>
        <w:t>Техническая укрепленность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Pr="00AA492B">
        <w:rPr>
          <w:rFonts w:ascii="Times New Roman" w:hAnsi="Times New Roman" w:cs="Times New Roman"/>
          <w:bCs/>
          <w:sz w:val="24"/>
          <w:szCs w:val="24"/>
          <w:lang w:eastAsia="ru-RU"/>
        </w:rPr>
        <w:t xml:space="preserve">– </w:t>
      </w:r>
      <w:r w:rsidRPr="00AA492B">
        <w:rPr>
          <w:rFonts w:ascii="Times New Roman" w:hAnsi="Times New Roman" w:cs="Times New Roman"/>
          <w:noProof/>
          <w:sz w:val="24"/>
          <w:szCs w:val="24"/>
          <w:lang w:eastAsia="ru-RU"/>
        </w:rPr>
        <w:t>совокупность мероприятий, направленных на усиление конструктивных элементов зданий, помещений и охраняемых территорий, обеспечивающих необходимое противодействие несанкционированному проникновению в охраняемую зону, взлому и другим преступным посягательствам.</w:t>
      </w:r>
    </w:p>
    <w:p w14:paraId="27CB4810" w14:textId="77777777" w:rsidR="00C56F21" w:rsidRPr="00AA492B" w:rsidRDefault="00C56F21" w:rsidP="00F17177">
      <w:pPr>
        <w:widowControl w:val="0"/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b/>
          <w:bCs/>
          <w:iCs/>
          <w:sz w:val="24"/>
          <w:szCs w:val="24"/>
          <w:lang w:eastAsia="ru-RU"/>
        </w:rPr>
        <w:t>Устойчивость к взлому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Pr="00AA492B">
        <w:rPr>
          <w:rFonts w:ascii="Times New Roman" w:hAnsi="Times New Roman" w:cs="Times New Roman"/>
          <w:bCs/>
          <w:sz w:val="24"/>
          <w:szCs w:val="24"/>
          <w:lang w:eastAsia="ru-RU"/>
        </w:rPr>
        <w:t xml:space="preserve">– 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>свойство банковского защитного средства противостоять взлому при регламентированных стандартами условиях, выраженное в единицах сопротивления.</w:t>
      </w:r>
    </w:p>
    <w:p w14:paraId="3C98560B" w14:textId="77777777" w:rsidR="00C56F21" w:rsidRPr="00AA492B" w:rsidRDefault="00C56F21" w:rsidP="00F17177">
      <w:pPr>
        <w:widowControl w:val="0"/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  <w:t>Устройство самообслуживания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Pr="00AA492B">
        <w:rPr>
          <w:rFonts w:ascii="Times New Roman" w:hAnsi="Times New Roman" w:cs="Times New Roman"/>
          <w:bCs/>
          <w:sz w:val="24"/>
          <w:szCs w:val="24"/>
          <w:lang w:eastAsia="ru-RU"/>
        </w:rPr>
        <w:t xml:space="preserve">– 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банкомат, банковский терминал, автоматический сейф, автоматическая депозитная машина, инфокиоск, информационно-платежный терминал. </w:t>
      </w:r>
    </w:p>
    <w:p w14:paraId="3B29C1BB" w14:textId="77777777" w:rsidR="00C56F21" w:rsidRPr="00AA492B" w:rsidRDefault="00C56F21" w:rsidP="00F17177">
      <w:pPr>
        <w:pStyle w:val="ad"/>
        <w:spacing w:line="276" w:lineRule="auto"/>
        <w:ind w:firstLine="709"/>
        <w:jc w:val="both"/>
        <w:rPr>
          <w:noProof/>
          <w:sz w:val="24"/>
          <w:szCs w:val="24"/>
          <w:lang w:val="ru-RU"/>
        </w:rPr>
      </w:pPr>
      <w:r w:rsidRPr="00AA492B">
        <w:rPr>
          <w:b/>
          <w:bCs/>
          <w:iCs/>
          <w:noProof/>
          <w:sz w:val="24"/>
          <w:szCs w:val="24"/>
          <w:lang w:val="ru-RU"/>
        </w:rPr>
        <w:t>Устройства управляемые</w:t>
      </w:r>
      <w:r w:rsidRPr="00AA492B">
        <w:rPr>
          <w:sz w:val="24"/>
          <w:szCs w:val="24"/>
          <w:lang w:val="ru-RU"/>
        </w:rPr>
        <w:t xml:space="preserve"> </w:t>
      </w:r>
      <w:r w:rsidRPr="00AA492B">
        <w:rPr>
          <w:bCs/>
          <w:sz w:val="24"/>
          <w:szCs w:val="24"/>
          <w:lang w:val="ru-RU"/>
        </w:rPr>
        <w:t xml:space="preserve">– </w:t>
      </w:r>
      <w:r w:rsidRPr="00AA492B">
        <w:rPr>
          <w:noProof/>
          <w:sz w:val="24"/>
          <w:szCs w:val="24"/>
          <w:lang w:val="ru-RU"/>
        </w:rPr>
        <w:t>устройства и программные средства, устанавливающие режим доступа и обеспечивающие прием и обработку информации с УВИП, управление устройствами преграждающими управляемыми, отображение и регистрацию информации.</w:t>
      </w:r>
    </w:p>
    <w:p w14:paraId="4BFA05B0" w14:textId="77777777" w:rsidR="00C56F21" w:rsidRPr="00AA492B" w:rsidRDefault="00C56F21" w:rsidP="00F17177">
      <w:pPr>
        <w:pStyle w:val="ad"/>
        <w:spacing w:line="276" w:lineRule="auto"/>
        <w:ind w:firstLine="709"/>
        <w:jc w:val="both"/>
        <w:rPr>
          <w:noProof/>
          <w:sz w:val="24"/>
          <w:szCs w:val="24"/>
          <w:lang w:val="ru-RU"/>
        </w:rPr>
      </w:pPr>
      <w:r w:rsidRPr="00AA492B">
        <w:rPr>
          <w:b/>
          <w:bCs/>
          <w:iCs/>
          <w:noProof/>
          <w:sz w:val="24"/>
          <w:szCs w:val="24"/>
          <w:lang w:val="ru-RU"/>
        </w:rPr>
        <w:t>Устройства преграждающие управляемые</w:t>
      </w:r>
      <w:r w:rsidRPr="00AA492B">
        <w:rPr>
          <w:sz w:val="24"/>
          <w:szCs w:val="24"/>
          <w:lang w:val="ru-RU"/>
        </w:rPr>
        <w:t xml:space="preserve"> </w:t>
      </w:r>
      <w:r w:rsidRPr="00AA492B">
        <w:rPr>
          <w:bCs/>
          <w:sz w:val="24"/>
          <w:szCs w:val="24"/>
          <w:lang w:val="ru-RU"/>
        </w:rPr>
        <w:t xml:space="preserve">– </w:t>
      </w:r>
      <w:r w:rsidRPr="00AA492B">
        <w:rPr>
          <w:noProof/>
          <w:sz w:val="24"/>
          <w:szCs w:val="24"/>
          <w:lang w:val="ru-RU"/>
        </w:rPr>
        <w:t>устройства, обеспечивающие физическое препятствие доступу людей, транспорта и других объектов и оборудованные исполнительными устройствами для управления их состоянием (двери, ворота, турникеты, шлюзы, проходные кабины и т.п. конструкции).</w:t>
      </w:r>
    </w:p>
    <w:p w14:paraId="51B91A36" w14:textId="77777777" w:rsidR="00C56F21" w:rsidRPr="00AA492B" w:rsidRDefault="00C56F21" w:rsidP="00F17177">
      <w:pPr>
        <w:widowControl w:val="0"/>
        <w:tabs>
          <w:tab w:val="left" w:pos="0"/>
          <w:tab w:val="right" w:pos="993"/>
        </w:tabs>
        <w:spacing w:after="0" w:line="276" w:lineRule="auto"/>
        <w:ind w:firstLine="709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b/>
          <w:bCs/>
          <w:iCs/>
          <w:noProof/>
          <w:sz w:val="24"/>
          <w:szCs w:val="24"/>
          <w:lang w:eastAsia="ru-RU"/>
        </w:rPr>
        <w:t>Хранилище</w:t>
      </w:r>
      <w:r w:rsidRPr="00AA492B">
        <w:rPr>
          <w:rFonts w:ascii="Times New Roman" w:hAnsi="Times New Roman" w:cs="Times New Roman"/>
          <w:b/>
          <w:bCs/>
          <w:iCs/>
          <w:sz w:val="24"/>
          <w:szCs w:val="24"/>
          <w:lang w:eastAsia="ru-RU"/>
        </w:rPr>
        <w:t xml:space="preserve"> ценностей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Pr="00AA492B">
        <w:rPr>
          <w:rFonts w:ascii="Times New Roman" w:hAnsi="Times New Roman" w:cs="Times New Roman"/>
          <w:bCs/>
          <w:sz w:val="24"/>
          <w:szCs w:val="24"/>
          <w:lang w:eastAsia="ru-RU"/>
        </w:rPr>
        <w:t xml:space="preserve">– </w:t>
      </w:r>
      <w:r w:rsidRPr="00AA492B">
        <w:rPr>
          <w:rFonts w:ascii="Times New Roman" w:hAnsi="Times New Roman" w:cs="Times New Roman"/>
          <w:bCs/>
          <w:iCs/>
          <w:sz w:val="24"/>
          <w:szCs w:val="24"/>
          <w:lang w:eastAsia="ru-RU"/>
        </w:rPr>
        <w:t xml:space="preserve">кладовые ценностей, </w:t>
      </w:r>
      <w:r w:rsidRPr="00AA492B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сейфовые комнаты, </w:t>
      </w:r>
      <w:r w:rsidR="00F37602" w:rsidRPr="00AA492B">
        <w:rPr>
          <w:rFonts w:ascii="Times New Roman" w:hAnsi="Times New Roman" w:cs="Times New Roman"/>
          <w:noProof/>
          <w:sz w:val="24"/>
          <w:szCs w:val="24"/>
          <w:lang w:eastAsia="ru-RU"/>
        </w:rPr>
        <w:t>операционные кассы, «</w:t>
      </w:r>
      <w:r w:rsidRPr="00AA492B">
        <w:rPr>
          <w:rFonts w:ascii="Times New Roman" w:hAnsi="Times New Roman" w:cs="Times New Roman"/>
          <w:noProof/>
          <w:sz w:val="24"/>
          <w:szCs w:val="24"/>
          <w:lang w:eastAsia="ru-RU"/>
        </w:rPr>
        <w:t>моноблоки</w:t>
      </w:r>
      <w:r w:rsidR="00F37602" w:rsidRPr="00AA492B">
        <w:rPr>
          <w:rFonts w:ascii="Times New Roman" w:hAnsi="Times New Roman" w:cs="Times New Roman"/>
          <w:noProof/>
          <w:sz w:val="24"/>
          <w:szCs w:val="24"/>
          <w:lang w:eastAsia="ru-RU"/>
        </w:rPr>
        <w:t>»</w:t>
      </w:r>
      <w:r w:rsidRPr="00AA492B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с</w:t>
      </w:r>
      <w:r w:rsidR="00F37602" w:rsidRPr="00AA492B">
        <w:rPr>
          <w:rFonts w:ascii="Times New Roman" w:hAnsi="Times New Roman" w:cs="Times New Roman"/>
          <w:noProof/>
          <w:sz w:val="24"/>
          <w:szCs w:val="24"/>
          <w:lang w:eastAsia="ru-RU"/>
        </w:rPr>
        <w:t>лужебные помещения с</w:t>
      </w:r>
      <w:r w:rsidRPr="00AA492B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установленными в них сейфами, предназначенными для хранения в них банковских ценностей ВСП.</w:t>
      </w:r>
    </w:p>
    <w:p w14:paraId="452F6B53" w14:textId="77777777" w:rsidR="00C56F21" w:rsidRPr="00AA492B" w:rsidRDefault="00C56F21" w:rsidP="00F17177">
      <w:pPr>
        <w:widowControl w:val="0"/>
        <w:spacing w:after="0" w:line="276" w:lineRule="auto"/>
        <w:ind w:firstLine="709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b/>
          <w:bCs/>
          <w:iCs/>
          <w:noProof/>
          <w:sz w:val="24"/>
          <w:szCs w:val="24"/>
          <w:lang w:eastAsia="ru-RU"/>
        </w:rPr>
        <w:t xml:space="preserve">Хранилище </w:t>
      </w:r>
      <w:r w:rsidRPr="00AA492B">
        <w:rPr>
          <w:rFonts w:ascii="Times New Roman" w:hAnsi="Times New Roman" w:cs="Times New Roman"/>
          <w:b/>
          <w:bCs/>
          <w:iCs/>
          <w:sz w:val="24"/>
          <w:szCs w:val="24"/>
          <w:lang w:eastAsia="ru-RU"/>
        </w:rPr>
        <w:t>ценностей клиентов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Pr="00AA492B">
        <w:rPr>
          <w:rFonts w:ascii="Times New Roman" w:hAnsi="Times New Roman" w:cs="Times New Roman"/>
          <w:bCs/>
          <w:sz w:val="24"/>
          <w:szCs w:val="24"/>
          <w:lang w:eastAsia="ru-RU"/>
        </w:rPr>
        <w:t xml:space="preserve">– </w:t>
      </w:r>
      <w:r w:rsidRPr="00AA492B">
        <w:rPr>
          <w:rFonts w:ascii="Times New Roman" w:hAnsi="Times New Roman" w:cs="Times New Roman"/>
          <w:noProof/>
          <w:sz w:val="24"/>
          <w:szCs w:val="24"/>
          <w:lang w:eastAsia="ru-RU"/>
        </w:rPr>
        <w:t>специально оборудованное помещение, в котором установлены индивидуальные сейфы (депозитные ячейки).</w:t>
      </w:r>
    </w:p>
    <w:p w14:paraId="47352399" w14:textId="77777777" w:rsidR="00C56F21" w:rsidRPr="00AA492B" w:rsidRDefault="00C56F21" w:rsidP="00F17177">
      <w:pPr>
        <w:widowControl w:val="0"/>
        <w:spacing w:after="0" w:line="276" w:lineRule="auto"/>
        <w:ind w:firstLine="709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  <w:t>Шлейф охранной сигнализации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Pr="00AA492B">
        <w:rPr>
          <w:rFonts w:ascii="Times New Roman" w:hAnsi="Times New Roman" w:cs="Times New Roman"/>
          <w:bCs/>
          <w:sz w:val="24"/>
          <w:szCs w:val="24"/>
          <w:lang w:eastAsia="ru-RU"/>
        </w:rPr>
        <w:t xml:space="preserve">– </w:t>
      </w:r>
      <w:r w:rsidRPr="00AA492B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 xml:space="preserve">электрическая цепь, соединяющая выходные цепи охранных извещателей, включающая в себя вспомогательные элементы и соединительные провода и предназначенная для передачи на </w:t>
      </w:r>
      <w:r w:rsidR="002059EB" w:rsidRPr="00AA492B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ППК</w:t>
      </w:r>
      <w:r w:rsidRPr="00AA492B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 xml:space="preserve"> извещений о проникновении и неисправности, а в некоторых случаях, и для подачи электропитания на охранные извещатели.</w:t>
      </w:r>
    </w:p>
    <w:p w14:paraId="5CA37341" w14:textId="77777777" w:rsidR="003738B4" w:rsidRPr="00AA492B" w:rsidRDefault="003738B4" w:rsidP="00F17177">
      <w:pPr>
        <w:widowControl w:val="0"/>
        <w:spacing w:after="0" w:line="276" w:lineRule="auto"/>
        <w:ind w:firstLine="709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  <w:t>Эвакуационный выход</w:t>
      </w:r>
      <w:r w:rsidRPr="00AA492B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 xml:space="preserve"> – выход, ведущий на путь эвакуации непосредственно наружу или в безопасную зону</w:t>
      </w:r>
      <w:r w:rsidR="00271E07" w:rsidRPr="00AA492B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.</w:t>
      </w:r>
    </w:p>
    <w:p w14:paraId="05897A2E" w14:textId="77777777" w:rsidR="0081112E" w:rsidRPr="00AA492B" w:rsidRDefault="0081112E" w:rsidP="00F17177">
      <w:pPr>
        <w:widowControl w:val="0"/>
        <w:spacing w:after="0" w:line="276" w:lineRule="auto"/>
        <w:ind w:firstLine="709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WOW зона </w:t>
      </w:r>
      <w:r w:rsidRPr="004E06F4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–</w:t>
      </w:r>
      <w:r w:rsidRPr="00AA492B"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</w:t>
      </w:r>
      <w:r w:rsidR="006740AC" w:rsidRPr="00AA492B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для ВСП формата «Флагман». Предоставляет полезный контент и/или возможности для потребителей для привлечения дополнительного клиентопотока за счет своих уникальных свойств.</w:t>
      </w:r>
    </w:p>
    <w:p w14:paraId="0620E9F7" w14:textId="77777777" w:rsidR="00C56F21" w:rsidRPr="00AA492B" w:rsidRDefault="00C56F21" w:rsidP="00F17177">
      <w:pPr>
        <w:spacing w:line="276" w:lineRule="auto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br w:type="page"/>
      </w:r>
    </w:p>
    <w:p w14:paraId="37BC6580" w14:textId="77777777" w:rsidR="00C0126B" w:rsidRDefault="00F42B50" w:rsidP="002A22D3">
      <w:pPr>
        <w:pStyle w:val="1"/>
        <w:spacing w:line="276" w:lineRule="auto"/>
        <w:ind w:left="432"/>
        <w:jc w:val="right"/>
        <w:rPr>
          <w:sz w:val="24"/>
          <w:szCs w:val="24"/>
        </w:rPr>
      </w:pPr>
      <w:bookmarkStart w:id="100" w:name="_Toc109203044"/>
      <w:r w:rsidRPr="00AA492B">
        <w:rPr>
          <w:sz w:val="24"/>
          <w:szCs w:val="24"/>
        </w:rPr>
        <w:lastRenderedPageBreak/>
        <w:t>ПРИЛОЖЕНИЕ</w:t>
      </w:r>
      <w:r w:rsidR="00C56F21" w:rsidRPr="00AA492B">
        <w:rPr>
          <w:sz w:val="24"/>
          <w:szCs w:val="24"/>
        </w:rPr>
        <w:t xml:space="preserve"> 2</w:t>
      </w:r>
      <w:bookmarkEnd w:id="100"/>
    </w:p>
    <w:p w14:paraId="518E9EE3" w14:textId="77777777" w:rsidR="00C56F21" w:rsidRPr="00C0126B" w:rsidRDefault="00C56F21" w:rsidP="00C0126B">
      <w:pPr>
        <w:pStyle w:val="1"/>
        <w:spacing w:line="276" w:lineRule="auto"/>
        <w:ind w:left="432"/>
        <w:jc w:val="center"/>
        <w:rPr>
          <w:sz w:val="24"/>
          <w:szCs w:val="24"/>
        </w:rPr>
      </w:pPr>
      <w:bookmarkStart w:id="101" w:name="_Toc109203045"/>
      <w:r w:rsidRPr="00C0126B">
        <w:rPr>
          <w:sz w:val="24"/>
          <w:szCs w:val="24"/>
        </w:rPr>
        <w:t>Перечень сокращений</w:t>
      </w:r>
      <w:bookmarkEnd w:id="101"/>
    </w:p>
    <w:tbl>
      <w:tblPr>
        <w:tblW w:w="8681" w:type="dxa"/>
        <w:tblInd w:w="675" w:type="dxa"/>
        <w:tblLayout w:type="fixed"/>
        <w:tblLook w:val="04A0" w:firstRow="1" w:lastRow="0" w:firstColumn="1" w:lastColumn="0" w:noHBand="0" w:noVBand="1"/>
      </w:tblPr>
      <w:tblGrid>
        <w:gridCol w:w="1735"/>
        <w:gridCol w:w="426"/>
        <w:gridCol w:w="6520"/>
      </w:tblGrid>
      <w:tr w:rsidR="00C56F21" w:rsidRPr="00AA492B" w14:paraId="7D02A677" w14:textId="77777777" w:rsidTr="00A674CC">
        <w:tc>
          <w:tcPr>
            <w:tcW w:w="1735" w:type="dxa"/>
            <w:hideMark/>
          </w:tcPr>
          <w:p w14:paraId="67725DED" w14:textId="77777777" w:rsidR="00C56F21" w:rsidRPr="00AA492B" w:rsidRDefault="00C56F21" w:rsidP="00B07013">
            <w:pPr>
              <w:widowControl w:val="0"/>
              <w:spacing w:after="0" w:line="276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  <w:t>АБС</w:t>
            </w:r>
          </w:p>
        </w:tc>
        <w:tc>
          <w:tcPr>
            <w:tcW w:w="426" w:type="dxa"/>
            <w:hideMark/>
          </w:tcPr>
          <w:p w14:paraId="298A49C8" w14:textId="77777777" w:rsidR="00C56F21" w:rsidRPr="00AA492B" w:rsidRDefault="00C56F21" w:rsidP="00B07013">
            <w:pPr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sym w:font="Symbol" w:char="F02D"/>
            </w:r>
          </w:p>
        </w:tc>
        <w:tc>
          <w:tcPr>
            <w:tcW w:w="6520" w:type="dxa"/>
            <w:hideMark/>
          </w:tcPr>
          <w:p w14:paraId="393D3AB9" w14:textId="77777777" w:rsidR="00C56F21" w:rsidRPr="00AA492B" w:rsidRDefault="00C56F21" w:rsidP="00B07013">
            <w:pPr>
              <w:widowControl w:val="0"/>
              <w:spacing w:after="0" w:line="276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автоматизированная банковская сеть</w:t>
            </w:r>
          </w:p>
        </w:tc>
      </w:tr>
      <w:tr w:rsidR="00C56F21" w:rsidRPr="00AA492B" w14:paraId="739B4765" w14:textId="77777777" w:rsidTr="00A674CC">
        <w:tc>
          <w:tcPr>
            <w:tcW w:w="1735" w:type="dxa"/>
          </w:tcPr>
          <w:p w14:paraId="69B92C92" w14:textId="77777777" w:rsidR="00C56F21" w:rsidRPr="00AA492B" w:rsidRDefault="00C56F21" w:rsidP="00B07013">
            <w:pPr>
              <w:widowControl w:val="0"/>
              <w:spacing w:after="0" w:line="276" w:lineRule="auto"/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  <w:t>АХЦК</w:t>
            </w:r>
          </w:p>
        </w:tc>
        <w:tc>
          <w:tcPr>
            <w:tcW w:w="426" w:type="dxa"/>
          </w:tcPr>
          <w:p w14:paraId="7FEFDB4A" w14:textId="77777777" w:rsidR="00C56F21" w:rsidRPr="00AA492B" w:rsidRDefault="00C56F21" w:rsidP="00B07013">
            <w:pPr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sym w:font="Symbol" w:char="F02D"/>
            </w:r>
          </w:p>
        </w:tc>
        <w:tc>
          <w:tcPr>
            <w:tcW w:w="6520" w:type="dxa"/>
          </w:tcPr>
          <w:p w14:paraId="2FBCA88F" w14:textId="77777777" w:rsidR="00C56F21" w:rsidRPr="00AA492B" w:rsidRDefault="00C56F21" w:rsidP="00B07013">
            <w:pPr>
              <w:widowControl w:val="0"/>
              <w:spacing w:after="0" w:line="276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автоматизированное хранилище ценностей клиентов</w:t>
            </w:r>
          </w:p>
        </w:tc>
      </w:tr>
      <w:tr w:rsidR="00B40CBE" w:rsidRPr="00AA492B" w14:paraId="43A95337" w14:textId="77777777" w:rsidTr="00A674CC">
        <w:tc>
          <w:tcPr>
            <w:tcW w:w="1735" w:type="dxa"/>
          </w:tcPr>
          <w:p w14:paraId="270ED88A" w14:textId="77777777" w:rsidR="00B40CBE" w:rsidRPr="00AA492B" w:rsidRDefault="00B40CBE" w:rsidP="00B40CBE">
            <w:pPr>
              <w:widowControl w:val="0"/>
              <w:spacing w:after="0" w:line="276" w:lineRule="auto"/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БТУ ПСОЦ</w:t>
            </w:r>
          </w:p>
        </w:tc>
        <w:tc>
          <w:tcPr>
            <w:tcW w:w="426" w:type="dxa"/>
          </w:tcPr>
          <w:p w14:paraId="7F9600DE" w14:textId="77777777" w:rsidR="00B40CBE" w:rsidRPr="00AA492B" w:rsidRDefault="00B40CBE" w:rsidP="00B40CBE">
            <w:pPr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sym w:font="Symbol" w:char="F02D"/>
            </w:r>
          </w:p>
        </w:tc>
        <w:tc>
          <w:tcPr>
            <w:tcW w:w="6520" w:type="dxa"/>
          </w:tcPr>
          <w:p w14:paraId="38AC4394" w14:textId="77777777" w:rsidR="00B40CBE" w:rsidRPr="00AA492B" w:rsidRDefault="00B40CBE" w:rsidP="00B40CBE">
            <w:pPr>
              <w:widowControl w:val="0"/>
              <w:spacing w:after="0" w:line="276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блок технически укрепленных помещений для совершения операций с ценностями</w:t>
            </w:r>
          </w:p>
        </w:tc>
      </w:tr>
      <w:tr w:rsidR="00B40CBE" w:rsidRPr="00AA492B" w14:paraId="3C0B0827" w14:textId="77777777" w:rsidTr="00A674CC">
        <w:tc>
          <w:tcPr>
            <w:tcW w:w="1735" w:type="dxa"/>
            <w:hideMark/>
          </w:tcPr>
          <w:p w14:paraId="51EA45A3" w14:textId="77777777" w:rsidR="00B40CBE" w:rsidRPr="00AA492B" w:rsidRDefault="00B40CBE" w:rsidP="00B40CBE">
            <w:pPr>
              <w:widowControl w:val="0"/>
              <w:spacing w:after="0" w:line="276" w:lineRule="auto"/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  <w:t>ВСП</w:t>
            </w:r>
          </w:p>
        </w:tc>
        <w:tc>
          <w:tcPr>
            <w:tcW w:w="426" w:type="dxa"/>
            <w:hideMark/>
          </w:tcPr>
          <w:p w14:paraId="237E6432" w14:textId="77777777" w:rsidR="00B40CBE" w:rsidRPr="00AA492B" w:rsidRDefault="00B40CBE" w:rsidP="00B40CBE">
            <w:pPr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sym w:font="Symbol" w:char="F02D"/>
            </w:r>
          </w:p>
        </w:tc>
        <w:tc>
          <w:tcPr>
            <w:tcW w:w="6520" w:type="dxa"/>
            <w:hideMark/>
          </w:tcPr>
          <w:p w14:paraId="42D68DCF" w14:textId="77777777" w:rsidR="00B40CBE" w:rsidRPr="00AA492B" w:rsidRDefault="00B40CBE" w:rsidP="00B40CBE">
            <w:pPr>
              <w:widowControl w:val="0"/>
              <w:spacing w:after="0" w:line="276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внутреннее структурное подразделение</w:t>
            </w:r>
          </w:p>
        </w:tc>
      </w:tr>
      <w:tr w:rsidR="00B40CBE" w:rsidRPr="00AA492B" w14:paraId="151C9AA3" w14:textId="77777777" w:rsidTr="00A674CC">
        <w:trPr>
          <w:trHeight w:val="359"/>
        </w:trPr>
        <w:tc>
          <w:tcPr>
            <w:tcW w:w="1735" w:type="dxa"/>
            <w:hideMark/>
          </w:tcPr>
          <w:p w14:paraId="0E44A4BA" w14:textId="77777777" w:rsidR="00B40CBE" w:rsidRPr="00AA492B" w:rsidRDefault="00B40CBE" w:rsidP="00B40CBE">
            <w:pPr>
              <w:widowControl w:val="0"/>
              <w:spacing w:after="0" w:line="276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ЗСО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24/7</w:t>
            </w:r>
          </w:p>
        </w:tc>
        <w:tc>
          <w:tcPr>
            <w:tcW w:w="426" w:type="dxa"/>
            <w:hideMark/>
          </w:tcPr>
          <w:p w14:paraId="7A701DE7" w14:textId="77777777" w:rsidR="00B40CBE" w:rsidRPr="00AA492B" w:rsidRDefault="00B40CBE" w:rsidP="00B40CBE">
            <w:pPr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sym w:font="Symbol" w:char="F02D"/>
            </w:r>
          </w:p>
        </w:tc>
        <w:tc>
          <w:tcPr>
            <w:tcW w:w="6520" w:type="dxa"/>
            <w:hideMark/>
          </w:tcPr>
          <w:p w14:paraId="3A3818CF" w14:textId="77777777" w:rsidR="00B40CBE" w:rsidRPr="00AA492B" w:rsidRDefault="00B40CBE" w:rsidP="00B40CBE">
            <w:pPr>
              <w:widowControl w:val="0"/>
              <w:spacing w:after="0" w:line="276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зона самообслуживания</w:t>
            </w:r>
          </w:p>
        </w:tc>
      </w:tr>
      <w:tr w:rsidR="00B40CBE" w:rsidRPr="00AA492B" w14:paraId="71D90592" w14:textId="77777777" w:rsidTr="00A674CC">
        <w:trPr>
          <w:trHeight w:val="337"/>
        </w:trPr>
        <w:tc>
          <w:tcPr>
            <w:tcW w:w="1735" w:type="dxa"/>
          </w:tcPr>
          <w:p w14:paraId="0565261A" w14:textId="77777777" w:rsidR="00B40CBE" w:rsidRPr="00AA492B" w:rsidRDefault="00B40CBE" w:rsidP="00B40CBE">
            <w:pPr>
              <w:widowControl w:val="0"/>
              <w:spacing w:after="0" w:line="276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ИСХ</w:t>
            </w:r>
          </w:p>
        </w:tc>
        <w:tc>
          <w:tcPr>
            <w:tcW w:w="426" w:type="dxa"/>
          </w:tcPr>
          <w:p w14:paraId="1473607B" w14:textId="77777777" w:rsidR="00B40CBE" w:rsidRPr="00AA492B" w:rsidRDefault="00B40CBE" w:rsidP="00B40CBE">
            <w:pPr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sym w:font="Symbol" w:char="F02D"/>
            </w:r>
          </w:p>
        </w:tc>
        <w:tc>
          <w:tcPr>
            <w:tcW w:w="6520" w:type="dxa"/>
          </w:tcPr>
          <w:p w14:paraId="29490888" w14:textId="77777777" w:rsidR="00B40CBE" w:rsidRPr="00AA492B" w:rsidRDefault="00B40CBE" w:rsidP="00B40CBE">
            <w:pPr>
              <w:widowControl w:val="0"/>
              <w:spacing w:after="0" w:line="276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индивидуальное средство хранения</w:t>
            </w:r>
          </w:p>
        </w:tc>
      </w:tr>
      <w:tr w:rsidR="00B40CBE" w:rsidRPr="00AA492B" w14:paraId="7AE81BF0" w14:textId="77777777" w:rsidTr="00A674CC">
        <w:tc>
          <w:tcPr>
            <w:tcW w:w="1735" w:type="dxa"/>
            <w:hideMark/>
          </w:tcPr>
          <w:p w14:paraId="2DB7ACC6" w14:textId="77777777" w:rsidR="00B40CBE" w:rsidRPr="00AA492B" w:rsidRDefault="00B40CBE" w:rsidP="00B40CBE">
            <w:pPr>
              <w:widowControl w:val="0"/>
              <w:spacing w:after="0" w:line="276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ИБП</w:t>
            </w:r>
          </w:p>
        </w:tc>
        <w:tc>
          <w:tcPr>
            <w:tcW w:w="426" w:type="dxa"/>
            <w:hideMark/>
          </w:tcPr>
          <w:p w14:paraId="7A6BEFC8" w14:textId="77777777" w:rsidR="00B40CBE" w:rsidRPr="00AA492B" w:rsidRDefault="00B40CBE" w:rsidP="00B40CBE">
            <w:pPr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sym w:font="Symbol" w:char="F02D"/>
            </w:r>
          </w:p>
        </w:tc>
        <w:tc>
          <w:tcPr>
            <w:tcW w:w="6520" w:type="dxa"/>
            <w:hideMark/>
          </w:tcPr>
          <w:p w14:paraId="19DAD347" w14:textId="77777777" w:rsidR="00B40CBE" w:rsidRPr="00AA492B" w:rsidRDefault="00B40CBE" w:rsidP="00B40CBE">
            <w:pPr>
              <w:widowControl w:val="0"/>
              <w:spacing w:after="0" w:line="276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источник бесперебойного электропитания</w:t>
            </w:r>
          </w:p>
        </w:tc>
      </w:tr>
      <w:tr w:rsidR="00B40CBE" w:rsidRPr="00AA492B" w14:paraId="4F82A1EF" w14:textId="77777777" w:rsidTr="00A674CC">
        <w:tc>
          <w:tcPr>
            <w:tcW w:w="1735" w:type="dxa"/>
          </w:tcPr>
          <w:p w14:paraId="3584BB87" w14:textId="77777777" w:rsidR="00B40CBE" w:rsidRPr="00AA492B" w:rsidRDefault="00B40CBE" w:rsidP="00B40CBE">
            <w:pPr>
              <w:widowControl w:val="0"/>
              <w:spacing w:after="0" w:line="276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ОС</w:t>
            </w:r>
          </w:p>
        </w:tc>
        <w:tc>
          <w:tcPr>
            <w:tcW w:w="426" w:type="dxa"/>
          </w:tcPr>
          <w:p w14:paraId="401AEEE7" w14:textId="77777777" w:rsidR="00B40CBE" w:rsidRPr="00AA492B" w:rsidRDefault="00B40CBE" w:rsidP="00B40CBE">
            <w:pPr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sym w:font="Symbol" w:char="F02D"/>
            </w:r>
          </w:p>
        </w:tc>
        <w:tc>
          <w:tcPr>
            <w:tcW w:w="6520" w:type="dxa"/>
          </w:tcPr>
          <w:p w14:paraId="644BEAFC" w14:textId="77777777" w:rsidR="00B40CBE" w:rsidRPr="00AA492B" w:rsidRDefault="00B40CBE" w:rsidP="00B40CBE">
            <w:pPr>
              <w:widowControl w:val="0"/>
              <w:spacing w:after="0" w:line="276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охранная сигнализация</w:t>
            </w:r>
          </w:p>
        </w:tc>
      </w:tr>
      <w:tr w:rsidR="00B40CBE" w:rsidRPr="00AA492B" w14:paraId="5F55DE11" w14:textId="77777777" w:rsidTr="00A674CC">
        <w:tc>
          <w:tcPr>
            <w:tcW w:w="1735" w:type="dxa"/>
            <w:hideMark/>
          </w:tcPr>
          <w:p w14:paraId="618B263D" w14:textId="77777777" w:rsidR="00B40CBE" w:rsidRPr="00AA492B" w:rsidRDefault="00B40CBE" w:rsidP="00B40CBE">
            <w:pPr>
              <w:widowControl w:val="0"/>
              <w:spacing w:after="0" w:line="276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ППК</w:t>
            </w:r>
          </w:p>
        </w:tc>
        <w:tc>
          <w:tcPr>
            <w:tcW w:w="426" w:type="dxa"/>
            <w:hideMark/>
          </w:tcPr>
          <w:p w14:paraId="3246D8E3" w14:textId="77777777" w:rsidR="00B40CBE" w:rsidRPr="00AA492B" w:rsidRDefault="00B40CBE" w:rsidP="00B40CBE">
            <w:pPr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sym w:font="Symbol" w:char="F02D"/>
            </w:r>
          </w:p>
        </w:tc>
        <w:tc>
          <w:tcPr>
            <w:tcW w:w="6520" w:type="dxa"/>
            <w:hideMark/>
          </w:tcPr>
          <w:p w14:paraId="62FB576D" w14:textId="77777777" w:rsidR="00B40CBE" w:rsidRPr="00AA492B" w:rsidRDefault="00B40CBE" w:rsidP="00B40CBE">
            <w:pPr>
              <w:widowControl w:val="0"/>
              <w:spacing w:after="0" w:line="276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прибор приемно-контрольный</w:t>
            </w:r>
          </w:p>
        </w:tc>
      </w:tr>
      <w:tr w:rsidR="00B40CBE" w:rsidRPr="00AA492B" w14:paraId="4870EEAF" w14:textId="77777777" w:rsidTr="00A674CC">
        <w:tc>
          <w:tcPr>
            <w:tcW w:w="1735" w:type="dxa"/>
            <w:hideMark/>
          </w:tcPr>
          <w:p w14:paraId="7C351A79" w14:textId="77777777" w:rsidR="00B40CBE" w:rsidRPr="00AA492B" w:rsidRDefault="00B40CBE" w:rsidP="00B40CBE">
            <w:pPr>
              <w:widowControl w:val="0"/>
              <w:spacing w:after="0" w:line="276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ПС</w:t>
            </w:r>
          </w:p>
        </w:tc>
        <w:tc>
          <w:tcPr>
            <w:tcW w:w="426" w:type="dxa"/>
            <w:hideMark/>
          </w:tcPr>
          <w:p w14:paraId="1C458E2B" w14:textId="77777777" w:rsidR="00B40CBE" w:rsidRPr="00AA492B" w:rsidRDefault="00B40CBE" w:rsidP="00B40CBE">
            <w:pPr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sym w:font="Symbol" w:char="F02D"/>
            </w:r>
          </w:p>
        </w:tc>
        <w:tc>
          <w:tcPr>
            <w:tcW w:w="6520" w:type="dxa"/>
            <w:hideMark/>
          </w:tcPr>
          <w:p w14:paraId="336BC4FD" w14:textId="77777777" w:rsidR="00B40CBE" w:rsidRPr="00AA492B" w:rsidRDefault="00B40CBE" w:rsidP="00B40CBE">
            <w:pPr>
              <w:widowControl w:val="0"/>
              <w:spacing w:after="0" w:line="276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пожарная сигнализация</w:t>
            </w:r>
          </w:p>
        </w:tc>
      </w:tr>
      <w:tr w:rsidR="00B40CBE" w:rsidRPr="00AA492B" w14:paraId="6E3706CC" w14:textId="77777777" w:rsidTr="00A674CC">
        <w:tc>
          <w:tcPr>
            <w:tcW w:w="1735" w:type="dxa"/>
          </w:tcPr>
          <w:p w14:paraId="2F818212" w14:textId="77777777" w:rsidR="00B40CBE" w:rsidRPr="00AA492B" w:rsidRDefault="00B40CBE" w:rsidP="00B40CBE">
            <w:pPr>
              <w:widowControl w:val="0"/>
              <w:spacing w:after="0" w:line="276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  <w:t>ПСОЦ</w:t>
            </w:r>
          </w:p>
        </w:tc>
        <w:tc>
          <w:tcPr>
            <w:tcW w:w="426" w:type="dxa"/>
          </w:tcPr>
          <w:p w14:paraId="1667C5DB" w14:textId="77777777" w:rsidR="00B40CBE" w:rsidRPr="00AA492B" w:rsidRDefault="00B40CBE" w:rsidP="00B40CBE">
            <w:pPr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sym w:font="Symbol" w:char="F02D"/>
            </w:r>
          </w:p>
        </w:tc>
        <w:tc>
          <w:tcPr>
            <w:tcW w:w="6520" w:type="dxa"/>
          </w:tcPr>
          <w:p w14:paraId="261E29D1" w14:textId="77777777" w:rsidR="00B40CBE" w:rsidRPr="00AA492B" w:rsidRDefault="00B40CBE" w:rsidP="00B40CBE">
            <w:pPr>
              <w:widowControl w:val="0"/>
              <w:spacing w:after="0" w:line="276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помещение для совершения операций с ценностями</w:t>
            </w:r>
          </w:p>
        </w:tc>
      </w:tr>
      <w:tr w:rsidR="00B40CBE" w:rsidRPr="00AA492B" w14:paraId="1A3E6088" w14:textId="77777777" w:rsidTr="00A674CC">
        <w:tc>
          <w:tcPr>
            <w:tcW w:w="1735" w:type="dxa"/>
            <w:hideMark/>
          </w:tcPr>
          <w:p w14:paraId="500CB213" w14:textId="77777777" w:rsidR="00B40CBE" w:rsidRPr="00AA492B" w:rsidRDefault="00B40CBE" w:rsidP="00B40CBE">
            <w:pPr>
              <w:widowControl w:val="0"/>
              <w:spacing w:after="0" w:line="276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ПУЭ</w:t>
            </w:r>
          </w:p>
        </w:tc>
        <w:tc>
          <w:tcPr>
            <w:tcW w:w="426" w:type="dxa"/>
            <w:hideMark/>
          </w:tcPr>
          <w:p w14:paraId="12186762" w14:textId="77777777" w:rsidR="00B40CBE" w:rsidRPr="00AA492B" w:rsidRDefault="00B40CBE" w:rsidP="00B40CBE">
            <w:pPr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sym w:font="Symbol" w:char="F02D"/>
            </w:r>
          </w:p>
        </w:tc>
        <w:tc>
          <w:tcPr>
            <w:tcW w:w="6520" w:type="dxa"/>
            <w:hideMark/>
          </w:tcPr>
          <w:p w14:paraId="4D42E455" w14:textId="77777777" w:rsidR="00B40CBE" w:rsidRPr="00AA492B" w:rsidRDefault="00B40CBE" w:rsidP="00B40CBE">
            <w:pPr>
              <w:widowControl w:val="0"/>
              <w:spacing w:after="0" w:line="276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правила устройства электроустановок</w:t>
            </w:r>
          </w:p>
        </w:tc>
      </w:tr>
      <w:tr w:rsidR="00B40CBE" w:rsidRPr="00AA492B" w14:paraId="17C70CBC" w14:textId="77777777" w:rsidTr="00A674CC">
        <w:tc>
          <w:tcPr>
            <w:tcW w:w="1735" w:type="dxa"/>
            <w:hideMark/>
          </w:tcPr>
          <w:p w14:paraId="6609F81A" w14:textId="77777777" w:rsidR="00B40CBE" w:rsidRPr="00AA492B" w:rsidRDefault="00B40CBE" w:rsidP="00B40CBE">
            <w:pPr>
              <w:widowControl w:val="0"/>
              <w:spacing w:after="0" w:line="276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ПЦН</w:t>
            </w:r>
          </w:p>
        </w:tc>
        <w:tc>
          <w:tcPr>
            <w:tcW w:w="426" w:type="dxa"/>
            <w:hideMark/>
          </w:tcPr>
          <w:p w14:paraId="277FEE37" w14:textId="77777777" w:rsidR="00B40CBE" w:rsidRPr="00AA492B" w:rsidRDefault="00B40CBE" w:rsidP="00B40CBE">
            <w:pPr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sym w:font="Symbol" w:char="F02D"/>
            </w:r>
          </w:p>
        </w:tc>
        <w:tc>
          <w:tcPr>
            <w:tcW w:w="6520" w:type="dxa"/>
            <w:hideMark/>
          </w:tcPr>
          <w:p w14:paraId="71E2759D" w14:textId="77777777" w:rsidR="00B40CBE" w:rsidRPr="00AA492B" w:rsidRDefault="00B40CBE" w:rsidP="00B40CBE">
            <w:pPr>
              <w:widowControl w:val="0"/>
              <w:spacing w:after="0" w:line="276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пульт централизованного наблюдения</w:t>
            </w:r>
          </w:p>
        </w:tc>
      </w:tr>
      <w:tr w:rsidR="00B40CBE" w:rsidRPr="00AA492B" w14:paraId="0D415DD8" w14:textId="77777777" w:rsidTr="00A674CC">
        <w:tc>
          <w:tcPr>
            <w:tcW w:w="1735" w:type="dxa"/>
            <w:hideMark/>
          </w:tcPr>
          <w:p w14:paraId="4A405626" w14:textId="77777777" w:rsidR="00B40CBE" w:rsidRPr="00AA492B" w:rsidRDefault="00B40CBE" w:rsidP="00B40CBE">
            <w:pPr>
              <w:widowControl w:val="0"/>
              <w:spacing w:after="0" w:line="276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ПЦО</w:t>
            </w:r>
          </w:p>
        </w:tc>
        <w:tc>
          <w:tcPr>
            <w:tcW w:w="426" w:type="dxa"/>
            <w:hideMark/>
          </w:tcPr>
          <w:p w14:paraId="2135BF15" w14:textId="77777777" w:rsidR="00B40CBE" w:rsidRPr="00AA492B" w:rsidRDefault="00B40CBE" w:rsidP="00B40CBE">
            <w:pPr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sym w:font="Symbol" w:char="F02D"/>
            </w:r>
          </w:p>
        </w:tc>
        <w:tc>
          <w:tcPr>
            <w:tcW w:w="6520" w:type="dxa"/>
            <w:hideMark/>
          </w:tcPr>
          <w:p w14:paraId="25F042DA" w14:textId="77777777" w:rsidR="00B40CBE" w:rsidRPr="00AA492B" w:rsidRDefault="00B40CBE" w:rsidP="00B40CBE">
            <w:pPr>
              <w:widowControl w:val="0"/>
              <w:spacing w:after="0" w:line="276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пункт централизованной охраны</w:t>
            </w:r>
          </w:p>
        </w:tc>
      </w:tr>
      <w:tr w:rsidR="00B40CBE" w:rsidRPr="00AA492B" w14:paraId="1234F395" w14:textId="77777777" w:rsidTr="00A674CC">
        <w:tc>
          <w:tcPr>
            <w:tcW w:w="1735" w:type="dxa"/>
          </w:tcPr>
          <w:p w14:paraId="1FB9E73C" w14:textId="77777777" w:rsidR="00B40CBE" w:rsidRPr="00AA492B" w:rsidRDefault="00B40CBE" w:rsidP="00B40CBE">
            <w:pPr>
              <w:widowControl w:val="0"/>
              <w:spacing w:after="0" w:line="276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ПЦП</w:t>
            </w:r>
          </w:p>
        </w:tc>
        <w:tc>
          <w:tcPr>
            <w:tcW w:w="426" w:type="dxa"/>
          </w:tcPr>
          <w:p w14:paraId="39E8B261" w14:textId="77777777" w:rsidR="00B40CBE" w:rsidRPr="00AA492B" w:rsidRDefault="00B40CBE" w:rsidP="00B40CBE">
            <w:pPr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sym w:font="Symbol" w:char="F02D"/>
            </w:r>
          </w:p>
        </w:tc>
        <w:tc>
          <w:tcPr>
            <w:tcW w:w="6520" w:type="dxa"/>
          </w:tcPr>
          <w:p w14:paraId="2F0FF4F4" w14:textId="77777777" w:rsidR="00B40CBE" w:rsidRPr="00AA492B" w:rsidRDefault="00B40CBE" w:rsidP="00B40CBE">
            <w:pPr>
              <w:widowControl w:val="0"/>
              <w:spacing w:after="0" w:line="276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подразделения центрального подчинения</w:t>
            </w:r>
          </w:p>
        </w:tc>
      </w:tr>
      <w:tr w:rsidR="00B40CBE" w:rsidRPr="00AA492B" w14:paraId="1FCA98A6" w14:textId="77777777" w:rsidTr="00A674CC">
        <w:tc>
          <w:tcPr>
            <w:tcW w:w="1735" w:type="dxa"/>
          </w:tcPr>
          <w:p w14:paraId="147164C9" w14:textId="77777777" w:rsidR="00B40CBE" w:rsidRPr="00AA492B" w:rsidRDefault="00B40CBE" w:rsidP="00B40CBE">
            <w:pPr>
              <w:widowControl w:val="0"/>
              <w:spacing w:after="0" w:line="276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СКУД</w:t>
            </w:r>
          </w:p>
        </w:tc>
        <w:tc>
          <w:tcPr>
            <w:tcW w:w="426" w:type="dxa"/>
          </w:tcPr>
          <w:p w14:paraId="5D343BB3" w14:textId="77777777" w:rsidR="00B40CBE" w:rsidRPr="00AA492B" w:rsidRDefault="00B40CBE" w:rsidP="00B40CBE">
            <w:pPr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sym w:font="Symbol" w:char="F02D"/>
            </w:r>
          </w:p>
        </w:tc>
        <w:tc>
          <w:tcPr>
            <w:tcW w:w="6520" w:type="dxa"/>
          </w:tcPr>
          <w:p w14:paraId="37E32336" w14:textId="77777777" w:rsidR="00B40CBE" w:rsidRPr="00AA492B" w:rsidRDefault="00B40CBE" w:rsidP="00B40CBE">
            <w:pPr>
              <w:widowControl w:val="0"/>
              <w:spacing w:after="0" w:line="276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система контроля и управления доступом</w:t>
            </w:r>
          </w:p>
        </w:tc>
      </w:tr>
      <w:tr w:rsidR="00B40CBE" w:rsidRPr="00AA492B" w14:paraId="691D666F" w14:textId="77777777" w:rsidTr="00A674CC">
        <w:tc>
          <w:tcPr>
            <w:tcW w:w="1735" w:type="dxa"/>
          </w:tcPr>
          <w:p w14:paraId="3A4EDD77" w14:textId="77777777" w:rsidR="00B40CBE" w:rsidRPr="00AA492B" w:rsidRDefault="00B40CBE" w:rsidP="00B40CBE">
            <w:pPr>
              <w:widowControl w:val="0"/>
              <w:spacing w:after="0" w:line="276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СОТС</w:t>
            </w:r>
          </w:p>
        </w:tc>
        <w:tc>
          <w:tcPr>
            <w:tcW w:w="426" w:type="dxa"/>
          </w:tcPr>
          <w:p w14:paraId="7E92EACE" w14:textId="77777777" w:rsidR="00B40CBE" w:rsidRPr="00AA492B" w:rsidRDefault="00B40CBE" w:rsidP="00B40CBE">
            <w:pPr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sym w:font="Symbol" w:char="F02D"/>
            </w:r>
          </w:p>
        </w:tc>
        <w:tc>
          <w:tcPr>
            <w:tcW w:w="6520" w:type="dxa"/>
          </w:tcPr>
          <w:p w14:paraId="6546D31A" w14:textId="77777777" w:rsidR="00B40CBE" w:rsidRPr="00AA492B" w:rsidRDefault="00B40CBE" w:rsidP="00B40CBE">
            <w:pPr>
              <w:widowControl w:val="0"/>
              <w:spacing w:after="0" w:line="276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система охранной и тревожной сигнализации</w:t>
            </w:r>
          </w:p>
        </w:tc>
      </w:tr>
      <w:tr w:rsidR="00B40CBE" w:rsidRPr="00AA492B" w14:paraId="185DDE09" w14:textId="77777777" w:rsidTr="00A674CC">
        <w:tc>
          <w:tcPr>
            <w:tcW w:w="1735" w:type="dxa"/>
          </w:tcPr>
          <w:p w14:paraId="27EF8FEF" w14:textId="77777777" w:rsidR="00B40CBE" w:rsidRPr="00AA492B" w:rsidRDefault="00B40CBE" w:rsidP="00B40CBE">
            <w:pPr>
              <w:widowControl w:val="0"/>
              <w:spacing w:after="0" w:line="276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СПС</w:t>
            </w:r>
          </w:p>
        </w:tc>
        <w:tc>
          <w:tcPr>
            <w:tcW w:w="426" w:type="dxa"/>
          </w:tcPr>
          <w:p w14:paraId="2C7194F9" w14:textId="77777777" w:rsidR="00B40CBE" w:rsidRPr="00AA492B" w:rsidRDefault="00B40CBE" w:rsidP="00B40CBE">
            <w:pPr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sym w:font="Symbol" w:char="F02D"/>
            </w:r>
          </w:p>
        </w:tc>
        <w:tc>
          <w:tcPr>
            <w:tcW w:w="6520" w:type="dxa"/>
          </w:tcPr>
          <w:p w14:paraId="1C6CE36F" w14:textId="77777777" w:rsidR="00B40CBE" w:rsidRPr="00AA492B" w:rsidRDefault="00B40CBE" w:rsidP="00B40CBE">
            <w:pPr>
              <w:widowControl w:val="0"/>
              <w:spacing w:after="0" w:line="276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система пожарной сигнализации</w:t>
            </w:r>
          </w:p>
        </w:tc>
      </w:tr>
      <w:tr w:rsidR="00B40CBE" w:rsidRPr="00AA492B" w14:paraId="6EF07BED" w14:textId="77777777" w:rsidTr="00A674CC">
        <w:tc>
          <w:tcPr>
            <w:tcW w:w="1735" w:type="dxa"/>
            <w:hideMark/>
          </w:tcPr>
          <w:p w14:paraId="641BC866" w14:textId="77777777" w:rsidR="00B40CBE" w:rsidRPr="00AA492B" w:rsidRDefault="00B40CBE" w:rsidP="00B40CBE">
            <w:pPr>
              <w:widowControl w:val="0"/>
              <w:spacing w:after="0" w:line="276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  <w:t>СТСС</w:t>
            </w:r>
          </w:p>
        </w:tc>
        <w:tc>
          <w:tcPr>
            <w:tcW w:w="426" w:type="dxa"/>
            <w:hideMark/>
          </w:tcPr>
          <w:p w14:paraId="18E3D5B0" w14:textId="77777777" w:rsidR="00B40CBE" w:rsidRPr="00AA492B" w:rsidRDefault="00B40CBE" w:rsidP="00B40CBE">
            <w:pPr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sym w:font="Symbol" w:char="F02D"/>
            </w:r>
          </w:p>
        </w:tc>
        <w:tc>
          <w:tcPr>
            <w:tcW w:w="6520" w:type="dxa"/>
            <w:hideMark/>
          </w:tcPr>
          <w:p w14:paraId="7789723D" w14:textId="77777777" w:rsidR="00B40CBE" w:rsidRPr="00AA492B" w:rsidRDefault="00B40CBE" w:rsidP="00B40CBE">
            <w:pPr>
              <w:widowControl w:val="0"/>
              <w:spacing w:after="0" w:line="276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специальное техническое средство сигнализации</w:t>
            </w:r>
          </w:p>
        </w:tc>
      </w:tr>
      <w:tr w:rsidR="00B40CBE" w:rsidRPr="00AA492B" w14:paraId="4123B8F2" w14:textId="77777777" w:rsidTr="00A674CC">
        <w:tc>
          <w:tcPr>
            <w:tcW w:w="1735" w:type="dxa"/>
            <w:hideMark/>
          </w:tcPr>
          <w:p w14:paraId="1ACF3759" w14:textId="77777777" w:rsidR="00B40CBE" w:rsidRPr="00AA492B" w:rsidRDefault="00B40CBE" w:rsidP="00B40CBE">
            <w:pPr>
              <w:widowControl w:val="0"/>
              <w:spacing w:after="0" w:line="276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ТС</w:t>
            </w:r>
          </w:p>
        </w:tc>
        <w:tc>
          <w:tcPr>
            <w:tcW w:w="426" w:type="dxa"/>
            <w:hideMark/>
          </w:tcPr>
          <w:p w14:paraId="1A8B1BBD" w14:textId="77777777" w:rsidR="00B40CBE" w:rsidRPr="00AA492B" w:rsidRDefault="00B40CBE" w:rsidP="00B40CBE">
            <w:pPr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sym w:font="Symbol" w:char="F02D"/>
            </w:r>
          </w:p>
        </w:tc>
        <w:tc>
          <w:tcPr>
            <w:tcW w:w="6520" w:type="dxa"/>
            <w:hideMark/>
          </w:tcPr>
          <w:p w14:paraId="65B3E34C" w14:textId="77777777" w:rsidR="00B40CBE" w:rsidRPr="00AA492B" w:rsidRDefault="00B40CBE" w:rsidP="00B40CBE">
            <w:pPr>
              <w:widowControl w:val="0"/>
              <w:spacing w:after="0" w:line="276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тревожная сигнализация</w:t>
            </w:r>
          </w:p>
        </w:tc>
      </w:tr>
      <w:tr w:rsidR="00B40CBE" w:rsidRPr="00AA492B" w14:paraId="49A75FB9" w14:textId="77777777" w:rsidTr="00A674CC">
        <w:tc>
          <w:tcPr>
            <w:tcW w:w="1735" w:type="dxa"/>
            <w:hideMark/>
          </w:tcPr>
          <w:p w14:paraId="127AE9B1" w14:textId="77777777" w:rsidR="00B40CBE" w:rsidRPr="00AA492B" w:rsidRDefault="00B40CBE" w:rsidP="00B40CBE">
            <w:pPr>
              <w:widowControl w:val="0"/>
              <w:spacing w:after="0" w:line="276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ТСВ</w:t>
            </w:r>
          </w:p>
        </w:tc>
        <w:tc>
          <w:tcPr>
            <w:tcW w:w="426" w:type="dxa"/>
            <w:hideMark/>
          </w:tcPr>
          <w:p w14:paraId="1063F39C" w14:textId="77777777" w:rsidR="00B40CBE" w:rsidRPr="00AA492B" w:rsidRDefault="00B40CBE" w:rsidP="00B40CBE">
            <w:pPr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sym w:font="Symbol" w:char="F02D"/>
            </w:r>
          </w:p>
        </w:tc>
        <w:tc>
          <w:tcPr>
            <w:tcW w:w="6520" w:type="dxa"/>
            <w:hideMark/>
          </w:tcPr>
          <w:p w14:paraId="65856603" w14:textId="77777777" w:rsidR="00B40CBE" w:rsidRPr="00B40CBE" w:rsidRDefault="00B40CBE" w:rsidP="00B40CBE">
            <w:pPr>
              <w:widowControl w:val="0"/>
              <w:spacing w:after="0" w:line="276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телевизионная система видеоконтроля</w:t>
            </w:r>
          </w:p>
        </w:tc>
      </w:tr>
      <w:tr w:rsidR="00B40CBE" w:rsidRPr="00AA492B" w14:paraId="6481249E" w14:textId="77777777" w:rsidTr="00A674CC">
        <w:tc>
          <w:tcPr>
            <w:tcW w:w="1735" w:type="dxa"/>
          </w:tcPr>
          <w:p w14:paraId="351025DB" w14:textId="77777777" w:rsidR="00B40CBE" w:rsidRPr="00AA492B" w:rsidRDefault="00B40CBE" w:rsidP="00B40CBE">
            <w:pPr>
              <w:widowControl w:val="0"/>
              <w:spacing w:after="0" w:line="276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ТСО</w:t>
            </w:r>
          </w:p>
        </w:tc>
        <w:tc>
          <w:tcPr>
            <w:tcW w:w="426" w:type="dxa"/>
          </w:tcPr>
          <w:p w14:paraId="478920BE" w14:textId="77777777" w:rsidR="00B40CBE" w:rsidRPr="00AA492B" w:rsidRDefault="00B40CBE" w:rsidP="00B40CBE">
            <w:pPr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sym w:font="Symbol" w:char="F02D"/>
            </w:r>
          </w:p>
        </w:tc>
        <w:tc>
          <w:tcPr>
            <w:tcW w:w="6520" w:type="dxa"/>
          </w:tcPr>
          <w:p w14:paraId="72B9FF39" w14:textId="77777777" w:rsidR="00B40CBE" w:rsidRPr="00AA492B" w:rsidRDefault="00B40CBE" w:rsidP="00B40CBE">
            <w:pPr>
              <w:widowControl w:val="0"/>
              <w:spacing w:after="0" w:line="276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40CB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технически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е</w:t>
            </w:r>
            <w:r w:rsidRPr="00B40CB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средства охраны</w:t>
            </w:r>
          </w:p>
        </w:tc>
      </w:tr>
      <w:tr w:rsidR="00B40CBE" w:rsidRPr="00AA492B" w14:paraId="7E47875E" w14:textId="77777777" w:rsidTr="00A674CC">
        <w:tc>
          <w:tcPr>
            <w:tcW w:w="1735" w:type="dxa"/>
            <w:hideMark/>
          </w:tcPr>
          <w:p w14:paraId="4966A56D" w14:textId="77777777" w:rsidR="00B40CBE" w:rsidRPr="00AA492B" w:rsidRDefault="00B40CBE" w:rsidP="00B40CBE">
            <w:pPr>
              <w:widowControl w:val="0"/>
              <w:spacing w:after="0" w:line="276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УРМ</w:t>
            </w:r>
          </w:p>
        </w:tc>
        <w:tc>
          <w:tcPr>
            <w:tcW w:w="426" w:type="dxa"/>
            <w:hideMark/>
          </w:tcPr>
          <w:p w14:paraId="01E5333F" w14:textId="77777777" w:rsidR="00B40CBE" w:rsidRPr="00AA492B" w:rsidRDefault="00B40CBE" w:rsidP="00B40CBE">
            <w:pPr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sym w:font="Symbol" w:char="F02D"/>
            </w:r>
          </w:p>
        </w:tc>
        <w:tc>
          <w:tcPr>
            <w:tcW w:w="6520" w:type="dxa"/>
            <w:hideMark/>
          </w:tcPr>
          <w:p w14:paraId="50EBB9E6" w14:textId="77777777" w:rsidR="00B40CBE" w:rsidRPr="00AA492B" w:rsidRDefault="00B40CBE" w:rsidP="00B40CBE">
            <w:pPr>
              <w:widowControl w:val="0"/>
              <w:spacing w:after="0" w:line="276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универсальные рабочие места</w:t>
            </w:r>
          </w:p>
        </w:tc>
      </w:tr>
      <w:tr w:rsidR="00B40CBE" w:rsidRPr="00AA492B" w14:paraId="1E279BFC" w14:textId="77777777" w:rsidTr="00A674CC">
        <w:tc>
          <w:tcPr>
            <w:tcW w:w="1735" w:type="dxa"/>
            <w:hideMark/>
          </w:tcPr>
          <w:p w14:paraId="192117B0" w14:textId="77777777" w:rsidR="00B40CBE" w:rsidRPr="00AA492B" w:rsidRDefault="00B40CBE" w:rsidP="00B40CBE">
            <w:pPr>
              <w:widowControl w:val="0"/>
              <w:spacing w:after="0" w:line="276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УС</w:t>
            </w:r>
          </w:p>
        </w:tc>
        <w:tc>
          <w:tcPr>
            <w:tcW w:w="426" w:type="dxa"/>
            <w:hideMark/>
          </w:tcPr>
          <w:p w14:paraId="25967C34" w14:textId="77777777" w:rsidR="00B40CBE" w:rsidRPr="00AA492B" w:rsidRDefault="00B40CBE" w:rsidP="00B40CBE">
            <w:pPr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sym w:font="Symbol" w:char="F02D"/>
            </w:r>
          </w:p>
        </w:tc>
        <w:tc>
          <w:tcPr>
            <w:tcW w:w="6520" w:type="dxa"/>
            <w:hideMark/>
          </w:tcPr>
          <w:p w14:paraId="19279263" w14:textId="77777777" w:rsidR="00B40CBE" w:rsidRPr="00AA492B" w:rsidRDefault="00B40CBE" w:rsidP="00B40CBE">
            <w:pPr>
              <w:widowControl w:val="0"/>
              <w:spacing w:after="0" w:line="276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устройство самообслуживания</w:t>
            </w:r>
          </w:p>
        </w:tc>
      </w:tr>
      <w:tr w:rsidR="00B40CBE" w:rsidRPr="00AA492B" w14:paraId="5D38ECE3" w14:textId="77777777" w:rsidTr="00A674CC">
        <w:tc>
          <w:tcPr>
            <w:tcW w:w="1735" w:type="dxa"/>
            <w:hideMark/>
          </w:tcPr>
          <w:p w14:paraId="7097D8FA" w14:textId="77777777" w:rsidR="00B40CBE" w:rsidRPr="00AA492B" w:rsidRDefault="00B40CBE" w:rsidP="00B40CBE">
            <w:pPr>
              <w:widowControl w:val="0"/>
              <w:spacing w:after="0" w:line="276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ХЦК</w:t>
            </w:r>
          </w:p>
        </w:tc>
        <w:tc>
          <w:tcPr>
            <w:tcW w:w="426" w:type="dxa"/>
            <w:hideMark/>
          </w:tcPr>
          <w:p w14:paraId="0C6BE523" w14:textId="77777777" w:rsidR="00B40CBE" w:rsidRPr="00AA492B" w:rsidRDefault="00B40CBE" w:rsidP="00B40CBE">
            <w:pPr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sym w:font="Symbol" w:char="F02D"/>
            </w:r>
          </w:p>
        </w:tc>
        <w:tc>
          <w:tcPr>
            <w:tcW w:w="6520" w:type="dxa"/>
            <w:hideMark/>
          </w:tcPr>
          <w:p w14:paraId="22421C00" w14:textId="77777777" w:rsidR="00B40CBE" w:rsidRPr="00AA492B" w:rsidRDefault="00B40CBE" w:rsidP="00B40CBE">
            <w:pPr>
              <w:widowControl w:val="0"/>
              <w:spacing w:after="0" w:line="276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хранилище ценностей клиентов</w:t>
            </w:r>
          </w:p>
        </w:tc>
      </w:tr>
      <w:tr w:rsidR="00B40CBE" w:rsidRPr="00AA492B" w14:paraId="5C636E59" w14:textId="77777777" w:rsidTr="00A674CC">
        <w:tc>
          <w:tcPr>
            <w:tcW w:w="1735" w:type="dxa"/>
            <w:hideMark/>
          </w:tcPr>
          <w:p w14:paraId="6BE4A5D7" w14:textId="77777777" w:rsidR="00B40CBE" w:rsidRPr="00AA492B" w:rsidRDefault="00B40CBE" w:rsidP="00B40CBE">
            <w:pPr>
              <w:widowControl w:val="0"/>
              <w:spacing w:after="0" w:line="276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ЦМ</w:t>
            </w:r>
          </w:p>
        </w:tc>
        <w:tc>
          <w:tcPr>
            <w:tcW w:w="426" w:type="dxa"/>
            <w:hideMark/>
          </w:tcPr>
          <w:p w14:paraId="3DBB2018" w14:textId="77777777" w:rsidR="00B40CBE" w:rsidRPr="00AA492B" w:rsidRDefault="00B40CBE" w:rsidP="00B40CBE">
            <w:pPr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sym w:font="Symbol" w:char="F02D"/>
            </w:r>
          </w:p>
        </w:tc>
        <w:tc>
          <w:tcPr>
            <w:tcW w:w="6520" w:type="dxa"/>
            <w:hideMark/>
          </w:tcPr>
          <w:p w14:paraId="4ECAFD47" w14:textId="77777777" w:rsidR="00B40CBE" w:rsidRPr="00AA492B" w:rsidRDefault="00B40CBE" w:rsidP="00B40CBE">
            <w:pPr>
              <w:widowControl w:val="0"/>
              <w:spacing w:after="0" w:line="276" w:lineRule="auto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центр мониторинга Банка</w:t>
            </w:r>
          </w:p>
        </w:tc>
      </w:tr>
      <w:tr w:rsidR="00B40CBE" w:rsidRPr="00AA492B" w14:paraId="0BBCEDF7" w14:textId="77777777" w:rsidTr="00A674CC">
        <w:tc>
          <w:tcPr>
            <w:tcW w:w="1735" w:type="dxa"/>
          </w:tcPr>
          <w:p w14:paraId="6D8D3933" w14:textId="77777777" w:rsidR="00B40CBE" w:rsidRPr="00AA492B" w:rsidRDefault="00B40CBE" w:rsidP="00B40CBE">
            <w:pPr>
              <w:widowControl w:val="0"/>
              <w:spacing w:after="0" w:line="276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ФИР</w:t>
            </w:r>
          </w:p>
        </w:tc>
        <w:tc>
          <w:tcPr>
            <w:tcW w:w="426" w:type="dxa"/>
          </w:tcPr>
          <w:p w14:paraId="5DD856CE" w14:textId="77777777" w:rsidR="00B40CBE" w:rsidRPr="00AA492B" w:rsidRDefault="00B40CBE" w:rsidP="00B40CBE">
            <w:pPr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sym w:font="Symbol" w:char="F02D"/>
            </w:r>
          </w:p>
        </w:tc>
        <w:tc>
          <w:tcPr>
            <w:tcW w:w="6520" w:type="dxa"/>
          </w:tcPr>
          <w:p w14:paraId="4F8711A6" w14:textId="77777777" w:rsidR="00B40CBE" w:rsidRPr="00AA492B" w:rsidRDefault="00B40CBE" w:rsidP="00B40CBE">
            <w:pPr>
              <w:widowControl w:val="0"/>
              <w:spacing w:after="0" w:line="276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файловый информационный ресурс</w:t>
            </w:r>
          </w:p>
        </w:tc>
      </w:tr>
    </w:tbl>
    <w:p w14:paraId="6A01DC58" w14:textId="77777777" w:rsidR="00C56F21" w:rsidRPr="00AA492B" w:rsidRDefault="00C56F21" w:rsidP="00B07013">
      <w:pPr>
        <w:widowControl w:val="0"/>
        <w:tabs>
          <w:tab w:val="left" w:pos="3281"/>
        </w:tabs>
        <w:autoSpaceDN w:val="0"/>
        <w:spacing w:after="200" w:line="276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646EFDF9" w14:textId="77777777" w:rsidR="00C56F21" w:rsidRPr="00AA492B" w:rsidRDefault="00C56F21" w:rsidP="00941A64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AA492B">
        <w:rPr>
          <w:rFonts w:ascii="Times New Roman" w:hAnsi="Times New Roman" w:cs="Times New Roman"/>
          <w:b/>
          <w:sz w:val="24"/>
          <w:szCs w:val="24"/>
        </w:rPr>
        <w:br w:type="page"/>
      </w:r>
    </w:p>
    <w:p w14:paraId="111229C7" w14:textId="77777777" w:rsidR="00C0126B" w:rsidRDefault="00F42B50" w:rsidP="002A22D3">
      <w:pPr>
        <w:pStyle w:val="1"/>
        <w:spacing w:line="276" w:lineRule="auto"/>
        <w:ind w:left="432"/>
        <w:jc w:val="right"/>
        <w:rPr>
          <w:sz w:val="24"/>
          <w:szCs w:val="24"/>
        </w:rPr>
      </w:pPr>
      <w:bookmarkStart w:id="102" w:name="_Toc109203046"/>
      <w:r w:rsidRPr="00AA492B">
        <w:rPr>
          <w:sz w:val="24"/>
          <w:szCs w:val="24"/>
        </w:rPr>
        <w:lastRenderedPageBreak/>
        <w:t>ПРИЛОЖЕНИЕ</w:t>
      </w:r>
      <w:r w:rsidR="00C56F21" w:rsidRPr="00AA492B">
        <w:rPr>
          <w:sz w:val="24"/>
          <w:szCs w:val="24"/>
        </w:rPr>
        <w:t xml:space="preserve"> 3</w:t>
      </w:r>
      <w:bookmarkStart w:id="103" w:name="_Toc100044963"/>
      <w:bookmarkEnd w:id="102"/>
    </w:p>
    <w:p w14:paraId="00D9757D" w14:textId="77777777" w:rsidR="00C56F21" w:rsidRPr="00C0126B" w:rsidRDefault="00C56F21" w:rsidP="00C0126B">
      <w:pPr>
        <w:pStyle w:val="1"/>
        <w:spacing w:line="276" w:lineRule="auto"/>
        <w:ind w:left="432"/>
        <w:jc w:val="center"/>
        <w:rPr>
          <w:sz w:val="24"/>
          <w:szCs w:val="24"/>
          <w:lang w:eastAsia="ru-RU"/>
        </w:rPr>
      </w:pPr>
      <w:bookmarkStart w:id="104" w:name="_Toc109203047"/>
      <w:r w:rsidRPr="00C0126B">
        <w:rPr>
          <w:sz w:val="24"/>
          <w:szCs w:val="24"/>
          <w:lang w:eastAsia="ru-RU"/>
        </w:rPr>
        <w:t>Перечень ссылочных документов</w:t>
      </w:r>
      <w:bookmarkEnd w:id="103"/>
      <w:bookmarkEnd w:id="104"/>
    </w:p>
    <w:p w14:paraId="317CE6BF" w14:textId="77777777" w:rsidR="00C56F21" w:rsidRPr="00AA492B" w:rsidRDefault="00C56F21" w:rsidP="00B07013">
      <w:pPr>
        <w:widowControl w:val="0"/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1FACF8EB" w14:textId="77777777" w:rsidR="00C56F21" w:rsidRPr="00AA492B" w:rsidRDefault="00C56F21" w:rsidP="00F5497D">
      <w:pPr>
        <w:widowControl w:val="0"/>
        <w:numPr>
          <w:ilvl w:val="0"/>
          <w:numId w:val="15"/>
        </w:numPr>
        <w:tabs>
          <w:tab w:val="left" w:pos="0"/>
          <w:tab w:val="right" w:pos="709"/>
          <w:tab w:val="left" w:pos="851"/>
          <w:tab w:val="left" w:pos="993"/>
          <w:tab w:val="num" w:pos="1134"/>
          <w:tab w:val="left" w:pos="1843"/>
        </w:tabs>
        <w:autoSpaceDE w:val="0"/>
        <w:autoSpaceDN w:val="0"/>
        <w:spacing w:after="0" w:line="276" w:lineRule="auto"/>
        <w:ind w:left="0" w:firstLine="708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bookmarkStart w:id="105" w:name="_Ref100048946"/>
      <w:r w:rsidRPr="00AA492B">
        <w:rPr>
          <w:rFonts w:ascii="Times New Roman" w:hAnsi="Times New Roman" w:cs="Times New Roman"/>
          <w:sz w:val="24"/>
          <w:szCs w:val="24"/>
          <w:lang w:eastAsia="ru-RU"/>
        </w:rPr>
        <w:t>Положение о типовых форматах подразделений ОАО «Сбербанк России» по обслуживанию клиентов от 26.08.2015 № 2100-2.</w:t>
      </w:r>
      <w:bookmarkEnd w:id="105"/>
    </w:p>
    <w:p w14:paraId="49D611F2" w14:textId="77777777" w:rsidR="00C56F21" w:rsidRPr="00AA492B" w:rsidRDefault="00C56F21" w:rsidP="00F5497D">
      <w:pPr>
        <w:pStyle w:val="a7"/>
        <w:widowControl w:val="0"/>
        <w:numPr>
          <w:ilvl w:val="0"/>
          <w:numId w:val="15"/>
        </w:numPr>
        <w:autoSpaceDE w:val="0"/>
        <w:autoSpaceDN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bookmarkStart w:id="106" w:name="_Ref100049042"/>
      <w:r w:rsidRPr="00AA492B">
        <w:rPr>
          <w:rFonts w:ascii="Times New Roman" w:hAnsi="Times New Roman" w:cs="Times New Roman"/>
          <w:sz w:val="24"/>
          <w:szCs w:val="24"/>
          <w:lang w:eastAsia="ru-RU"/>
        </w:rPr>
        <w:t>Временный внутренний стандарт типовых форматов подразделений Сбера от 16.12.2022 № 5369-2.</w:t>
      </w:r>
      <w:bookmarkEnd w:id="106"/>
    </w:p>
    <w:p w14:paraId="347B4672" w14:textId="77777777" w:rsidR="00C56F21" w:rsidRPr="00AA492B" w:rsidRDefault="00C56F21" w:rsidP="00F5497D">
      <w:pPr>
        <w:widowControl w:val="0"/>
        <w:numPr>
          <w:ilvl w:val="0"/>
          <w:numId w:val="15"/>
        </w:numPr>
        <w:tabs>
          <w:tab w:val="right" w:pos="0"/>
          <w:tab w:val="left" w:pos="851"/>
          <w:tab w:val="num" w:pos="1134"/>
        </w:tabs>
        <w:autoSpaceDE w:val="0"/>
        <w:autoSpaceDN w:val="0"/>
        <w:spacing w:after="0" w:line="276" w:lineRule="auto"/>
        <w:ind w:left="0" w:firstLine="708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bookmarkStart w:id="107" w:name="_Ref100049087"/>
      <w:r w:rsidRPr="00AA492B">
        <w:rPr>
          <w:rFonts w:ascii="Times New Roman" w:hAnsi="Times New Roman" w:cs="Times New Roman"/>
          <w:sz w:val="24"/>
          <w:szCs w:val="24"/>
          <w:lang w:eastAsia="ru-RU"/>
        </w:rPr>
        <w:t>Указание Банка России от 22.07.2013 № 3028-У «О порядке открытия (закрытия) и организации работы передвижного пункта кассовых операций банка (филиала)».</w:t>
      </w:r>
      <w:bookmarkEnd w:id="107"/>
    </w:p>
    <w:p w14:paraId="784A572E" w14:textId="77777777" w:rsidR="0094382F" w:rsidRPr="00AA492B" w:rsidRDefault="0094382F" w:rsidP="00F5497D">
      <w:pPr>
        <w:widowControl w:val="0"/>
        <w:numPr>
          <w:ilvl w:val="0"/>
          <w:numId w:val="15"/>
        </w:numPr>
        <w:tabs>
          <w:tab w:val="right" w:pos="0"/>
          <w:tab w:val="left" w:pos="851"/>
          <w:tab w:val="num" w:pos="1134"/>
        </w:tabs>
        <w:autoSpaceDE w:val="0"/>
        <w:autoSpaceDN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bookmarkStart w:id="108" w:name="_Ref104884301"/>
      <w:r w:rsidRPr="00AA492B">
        <w:rPr>
          <w:rFonts w:ascii="Times New Roman" w:hAnsi="Times New Roman" w:cs="Times New Roman"/>
          <w:sz w:val="24"/>
          <w:szCs w:val="24"/>
          <w:lang w:eastAsia="ru-RU"/>
        </w:rPr>
        <w:t>Технологическая схема по технической укрепленности и оборудованию сигнализацией, системами контроля доступа и видеоконтроля подразделений Сбербанка России от 15.11.2010 № 1992.</w:t>
      </w:r>
      <w:bookmarkEnd w:id="108"/>
    </w:p>
    <w:p w14:paraId="56FF82C2" w14:textId="77777777" w:rsidR="00C56F21" w:rsidRPr="00AA492B" w:rsidRDefault="00C56F21" w:rsidP="00F5497D">
      <w:pPr>
        <w:widowControl w:val="0"/>
        <w:numPr>
          <w:ilvl w:val="0"/>
          <w:numId w:val="15"/>
        </w:numPr>
        <w:tabs>
          <w:tab w:val="right" w:pos="0"/>
          <w:tab w:val="left" w:pos="851"/>
          <w:tab w:val="num" w:pos="1134"/>
        </w:tabs>
        <w:autoSpaceDE w:val="0"/>
        <w:autoSpaceDN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>«ГОСТ Р 50776-95 (МЭК 60839-1-4:1989). Государственный стандарт Российской Федерации. Системы тревожной сигнализации. Часть 1. Общие требования. Раздел 4. Руководство по проектированию, монтажу и техническому обслуживанию».</w:t>
      </w:r>
    </w:p>
    <w:p w14:paraId="234840D8" w14:textId="77777777" w:rsidR="00C56F21" w:rsidRPr="00AA492B" w:rsidRDefault="00C56F21" w:rsidP="00F5497D">
      <w:pPr>
        <w:widowControl w:val="0"/>
        <w:numPr>
          <w:ilvl w:val="0"/>
          <w:numId w:val="15"/>
        </w:numPr>
        <w:tabs>
          <w:tab w:val="left" w:pos="0"/>
          <w:tab w:val="right" w:pos="709"/>
          <w:tab w:val="left" w:pos="851"/>
          <w:tab w:val="left" w:pos="993"/>
          <w:tab w:val="num" w:pos="1134"/>
          <w:tab w:val="left" w:pos="1843"/>
        </w:tabs>
        <w:autoSpaceDE w:val="0"/>
        <w:autoSpaceDN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>Сборник стандартов по комплексной безопасности и оснащению подразделений ПАО Сбербанк техническими средствами охраны от 27.01.2017 № 4461. Часть 2. Стандарт «Требования по обеспечению комплексной безопасности помещений кассово-инкассаторских центров ПАО Сбербанк».</w:t>
      </w:r>
    </w:p>
    <w:p w14:paraId="25EC5551" w14:textId="77777777" w:rsidR="00C56F21" w:rsidRPr="00AA492B" w:rsidRDefault="00C56F21" w:rsidP="00F5497D">
      <w:pPr>
        <w:widowControl w:val="0"/>
        <w:numPr>
          <w:ilvl w:val="0"/>
          <w:numId w:val="15"/>
        </w:numPr>
        <w:tabs>
          <w:tab w:val="left" w:pos="0"/>
          <w:tab w:val="right" w:pos="709"/>
          <w:tab w:val="left" w:pos="851"/>
          <w:tab w:val="left" w:pos="993"/>
          <w:tab w:val="num" w:pos="1134"/>
          <w:tab w:val="left" w:pos="1843"/>
        </w:tabs>
        <w:autoSpaceDE w:val="0"/>
        <w:autoSpaceDN w:val="0"/>
        <w:spacing w:after="0" w:line="276" w:lineRule="auto"/>
        <w:ind w:left="0" w:firstLine="708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bookmarkStart w:id="109" w:name="_Ref100609858"/>
      <w:r w:rsidRPr="00AA492B">
        <w:rPr>
          <w:rFonts w:ascii="Times New Roman" w:hAnsi="Times New Roman" w:cs="Times New Roman"/>
          <w:sz w:val="24"/>
          <w:szCs w:val="24"/>
        </w:rPr>
        <w:t>Сборник стандартов по комплексной безопасности и оснащению подразделений ПАО Сбербанк техническими средствами охраны от 27.01.2017 № 4461. Часть 3. Стандарт «Требования по защите серверных помещений в структурных подразделениях ПАО Сбербанк».</w:t>
      </w:r>
      <w:bookmarkEnd w:id="109"/>
    </w:p>
    <w:p w14:paraId="7691DCC3" w14:textId="77777777" w:rsidR="00C56F21" w:rsidRPr="00AA492B" w:rsidRDefault="00C56F21" w:rsidP="00F5497D">
      <w:pPr>
        <w:widowControl w:val="0"/>
        <w:numPr>
          <w:ilvl w:val="0"/>
          <w:numId w:val="15"/>
        </w:numPr>
        <w:tabs>
          <w:tab w:val="left" w:pos="0"/>
          <w:tab w:val="right" w:pos="709"/>
          <w:tab w:val="left" w:pos="851"/>
          <w:tab w:val="left" w:pos="993"/>
          <w:tab w:val="num" w:pos="1134"/>
          <w:tab w:val="left" w:pos="1843"/>
        </w:tabs>
        <w:autoSpaceDE w:val="0"/>
        <w:autoSpaceDN w:val="0"/>
        <w:spacing w:after="0" w:line="276" w:lineRule="auto"/>
        <w:ind w:left="0" w:firstLine="708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>«ГОСТ Р 50862-2017 (EN 1143-1:2012). Национальный стандарт Российской Федерации. Сейфы, сейфовые комнаты и хранилища ценностей. Требования и методы испытаний на устойчивость к взлому».</w:t>
      </w:r>
    </w:p>
    <w:p w14:paraId="54CF2AF6" w14:textId="77777777" w:rsidR="00C56F21" w:rsidRPr="00AA492B" w:rsidRDefault="00C56F21" w:rsidP="00F5497D">
      <w:pPr>
        <w:widowControl w:val="0"/>
        <w:numPr>
          <w:ilvl w:val="0"/>
          <w:numId w:val="15"/>
        </w:numPr>
        <w:tabs>
          <w:tab w:val="left" w:pos="0"/>
          <w:tab w:val="right" w:pos="709"/>
          <w:tab w:val="left" w:pos="851"/>
          <w:tab w:val="left" w:pos="993"/>
          <w:tab w:val="num" w:pos="1134"/>
          <w:tab w:val="left" w:pos="1843"/>
        </w:tabs>
        <w:autoSpaceDE w:val="0"/>
        <w:autoSpaceDN w:val="0"/>
        <w:spacing w:after="0" w:line="276" w:lineRule="auto"/>
        <w:ind w:left="0" w:firstLine="708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>«ГОСТ 34613-2019. Межгосударственный стандарт. Кабина защитная. Общие технические требования и методы испытаний».</w:t>
      </w:r>
    </w:p>
    <w:p w14:paraId="2AAFFE9A" w14:textId="77777777" w:rsidR="00C56F21" w:rsidRPr="00AA492B" w:rsidRDefault="00C56F21" w:rsidP="00F5497D">
      <w:pPr>
        <w:widowControl w:val="0"/>
        <w:numPr>
          <w:ilvl w:val="0"/>
          <w:numId w:val="15"/>
        </w:numPr>
        <w:tabs>
          <w:tab w:val="left" w:pos="0"/>
          <w:tab w:val="right" w:pos="709"/>
          <w:tab w:val="left" w:pos="851"/>
          <w:tab w:val="left" w:pos="993"/>
          <w:tab w:val="num" w:pos="1134"/>
          <w:tab w:val="left" w:pos="1843"/>
        </w:tabs>
        <w:autoSpaceDE w:val="0"/>
        <w:autoSpaceDN w:val="0"/>
        <w:spacing w:after="0" w:line="276" w:lineRule="auto"/>
        <w:ind w:left="0" w:firstLine="708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>«ГОСТ Р 51110-97. Средства защитные банковские. Общие технические требования»</w:t>
      </w:r>
    </w:p>
    <w:p w14:paraId="3CC72E9D" w14:textId="77777777" w:rsidR="00C56F21" w:rsidRPr="00AA492B" w:rsidRDefault="00C56F21" w:rsidP="00F5497D">
      <w:pPr>
        <w:widowControl w:val="0"/>
        <w:numPr>
          <w:ilvl w:val="0"/>
          <w:numId w:val="15"/>
        </w:numPr>
        <w:tabs>
          <w:tab w:val="left" w:pos="0"/>
          <w:tab w:val="right" w:pos="709"/>
          <w:tab w:val="left" w:pos="851"/>
          <w:tab w:val="left" w:pos="993"/>
          <w:tab w:val="num" w:pos="1134"/>
          <w:tab w:val="left" w:pos="1843"/>
        </w:tabs>
        <w:autoSpaceDE w:val="0"/>
        <w:autoSpaceDN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>«ГОСТ Р 51112-97. Государственный стандарт Российской Федерации. Средства защитные банковские. Требования по пулестойкости и методы испытаний»</w:t>
      </w:r>
      <w:r w:rsidRPr="00AA492B">
        <w:rPr>
          <w:rFonts w:ascii="Times New Roman" w:hAnsi="Times New Roman" w:cs="Times New Roman"/>
          <w:i/>
          <w:iCs/>
          <w:sz w:val="24"/>
          <w:szCs w:val="24"/>
          <w:lang w:eastAsia="ru-RU"/>
        </w:rPr>
        <w:t>.</w:t>
      </w:r>
    </w:p>
    <w:p w14:paraId="4054209D" w14:textId="77777777" w:rsidR="00C56F21" w:rsidRPr="00AA492B" w:rsidRDefault="00C56F21" w:rsidP="00F5497D">
      <w:pPr>
        <w:widowControl w:val="0"/>
        <w:numPr>
          <w:ilvl w:val="0"/>
          <w:numId w:val="15"/>
        </w:numPr>
        <w:tabs>
          <w:tab w:val="left" w:pos="0"/>
          <w:tab w:val="right" w:pos="709"/>
          <w:tab w:val="left" w:pos="851"/>
          <w:tab w:val="left" w:pos="993"/>
          <w:tab w:val="num" w:pos="1134"/>
          <w:tab w:val="left" w:pos="1843"/>
        </w:tabs>
        <w:autoSpaceDE w:val="0"/>
        <w:autoSpaceDN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>«ГОСТ Р 51113-97. Средства защитные банковские. Требования по устойчивости к взлому и методы испытаний»</w:t>
      </w:r>
      <w:r w:rsidRPr="00AA492B">
        <w:rPr>
          <w:rFonts w:ascii="Times New Roman" w:hAnsi="Times New Roman" w:cs="Times New Roman"/>
          <w:i/>
          <w:iCs/>
          <w:sz w:val="24"/>
          <w:szCs w:val="24"/>
          <w:lang w:eastAsia="ru-RU"/>
        </w:rPr>
        <w:t>.</w:t>
      </w:r>
    </w:p>
    <w:p w14:paraId="7674103B" w14:textId="77777777" w:rsidR="00C56F21" w:rsidRPr="00AA492B" w:rsidRDefault="00C56F21" w:rsidP="00F5497D">
      <w:pPr>
        <w:widowControl w:val="0"/>
        <w:numPr>
          <w:ilvl w:val="0"/>
          <w:numId w:val="15"/>
        </w:numPr>
        <w:tabs>
          <w:tab w:val="left" w:pos="0"/>
          <w:tab w:val="right" w:pos="709"/>
          <w:tab w:val="left" w:pos="851"/>
          <w:tab w:val="left" w:pos="993"/>
          <w:tab w:val="num" w:pos="1134"/>
          <w:tab w:val="left" w:pos="1843"/>
        </w:tabs>
        <w:autoSpaceDE w:val="0"/>
        <w:autoSpaceDN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>«ГОСТ 30826-2014. Межгосударственный стандарт. Стекло многослойное. Технические условия»</w:t>
      </w:r>
      <w:r w:rsidRPr="00AA492B">
        <w:rPr>
          <w:rFonts w:ascii="Times New Roman" w:hAnsi="Times New Roman" w:cs="Times New Roman"/>
          <w:i/>
          <w:iCs/>
          <w:sz w:val="24"/>
          <w:szCs w:val="24"/>
          <w:lang w:eastAsia="ru-RU"/>
        </w:rPr>
        <w:t>.</w:t>
      </w:r>
    </w:p>
    <w:p w14:paraId="5D9FA889" w14:textId="77777777" w:rsidR="00C56F21" w:rsidRPr="00AA492B" w:rsidRDefault="00C56F21" w:rsidP="00F5497D">
      <w:pPr>
        <w:widowControl w:val="0"/>
        <w:numPr>
          <w:ilvl w:val="0"/>
          <w:numId w:val="15"/>
        </w:numPr>
        <w:tabs>
          <w:tab w:val="left" w:pos="0"/>
          <w:tab w:val="right" w:pos="709"/>
          <w:tab w:val="left" w:pos="851"/>
          <w:tab w:val="left" w:pos="993"/>
          <w:tab w:val="num" w:pos="1134"/>
          <w:tab w:val="left" w:pos="1843"/>
        </w:tabs>
        <w:autoSpaceDE w:val="0"/>
        <w:autoSpaceDN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>«ГОСТ Р 51221-98. Средства защитные банковские. Термины и определения».</w:t>
      </w:r>
    </w:p>
    <w:p w14:paraId="51116869" w14:textId="77777777" w:rsidR="00C56F21" w:rsidRPr="00AA492B" w:rsidRDefault="00C56F21" w:rsidP="00F5497D">
      <w:pPr>
        <w:widowControl w:val="0"/>
        <w:numPr>
          <w:ilvl w:val="0"/>
          <w:numId w:val="15"/>
        </w:numPr>
        <w:tabs>
          <w:tab w:val="left" w:pos="0"/>
          <w:tab w:val="right" w:pos="709"/>
          <w:tab w:val="left" w:pos="851"/>
          <w:tab w:val="left" w:pos="993"/>
          <w:tab w:val="num" w:pos="1134"/>
          <w:tab w:val="left" w:pos="1843"/>
        </w:tabs>
        <w:autoSpaceDE w:val="0"/>
        <w:autoSpaceDN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>«ГОСТ Р 52502-2012. Национальный стандарт Российской Федерации. Жалюзи-роллеты металлические. Технические условия».</w:t>
      </w:r>
    </w:p>
    <w:p w14:paraId="23DF596A" w14:textId="77777777" w:rsidR="00C56F21" w:rsidRPr="00AA492B" w:rsidRDefault="00C56F21" w:rsidP="00F5497D">
      <w:pPr>
        <w:widowControl w:val="0"/>
        <w:numPr>
          <w:ilvl w:val="0"/>
          <w:numId w:val="15"/>
        </w:numPr>
        <w:tabs>
          <w:tab w:val="left" w:pos="0"/>
          <w:tab w:val="right" w:pos="709"/>
          <w:tab w:val="left" w:pos="851"/>
          <w:tab w:val="left" w:pos="993"/>
          <w:tab w:val="num" w:pos="1134"/>
          <w:tab w:val="left" w:pos="1843"/>
        </w:tabs>
        <w:autoSpaceDE w:val="0"/>
        <w:autoSpaceDN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>«ГОСТ Р 51224-98. Средства защитные банковские. Двери и люки. Общие технические условия»</w:t>
      </w:r>
      <w:r w:rsidRPr="00AA492B">
        <w:rPr>
          <w:rFonts w:ascii="Times New Roman" w:hAnsi="Times New Roman" w:cs="Times New Roman"/>
          <w:i/>
          <w:iCs/>
          <w:sz w:val="24"/>
          <w:szCs w:val="24"/>
          <w:lang w:eastAsia="ru-RU"/>
        </w:rPr>
        <w:t>.</w:t>
      </w:r>
    </w:p>
    <w:p w14:paraId="4A76061B" w14:textId="77777777" w:rsidR="00C56F21" w:rsidRPr="00AA492B" w:rsidRDefault="00C56F21" w:rsidP="00F5497D">
      <w:pPr>
        <w:widowControl w:val="0"/>
        <w:numPr>
          <w:ilvl w:val="0"/>
          <w:numId w:val="15"/>
        </w:numPr>
        <w:tabs>
          <w:tab w:val="left" w:pos="0"/>
          <w:tab w:val="right" w:pos="709"/>
          <w:tab w:val="left" w:pos="851"/>
          <w:tab w:val="left" w:pos="993"/>
          <w:tab w:val="num" w:pos="1134"/>
          <w:tab w:val="left" w:pos="1843"/>
        </w:tabs>
        <w:autoSpaceDE w:val="0"/>
        <w:autoSpaceDN w:val="0"/>
        <w:spacing w:after="0" w:line="276" w:lineRule="auto"/>
        <w:jc w:val="both"/>
        <w:rPr>
          <w:rFonts w:ascii="Times New Roman" w:hAnsi="Times New Roman" w:cs="Times New Roman"/>
          <w:iCs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bCs/>
          <w:sz w:val="24"/>
          <w:szCs w:val="24"/>
          <w:lang w:eastAsia="ru-RU"/>
        </w:rPr>
        <w:t>Распоряжение ПАО Сбербанк о проведении пилотного проекта «Увеличение интервала технического обслуживания телевизионных систем видеоконтроля в ВСП» от 30.09.2019 № 1812-Р.</w:t>
      </w:r>
    </w:p>
    <w:p w14:paraId="2CD52867" w14:textId="77777777" w:rsidR="00C56F21" w:rsidRPr="00AA492B" w:rsidRDefault="00C56F21" w:rsidP="00F5497D">
      <w:pPr>
        <w:widowControl w:val="0"/>
        <w:numPr>
          <w:ilvl w:val="0"/>
          <w:numId w:val="15"/>
        </w:numPr>
        <w:tabs>
          <w:tab w:val="left" w:pos="0"/>
          <w:tab w:val="right" w:pos="709"/>
          <w:tab w:val="left" w:pos="851"/>
          <w:tab w:val="left" w:pos="993"/>
          <w:tab w:val="num" w:pos="1134"/>
          <w:tab w:val="left" w:pos="1843"/>
        </w:tabs>
        <w:autoSpaceDE w:val="0"/>
        <w:autoSpaceDN w:val="0"/>
        <w:spacing w:after="0" w:line="276" w:lineRule="auto"/>
        <w:jc w:val="both"/>
        <w:rPr>
          <w:rFonts w:ascii="Times New Roman" w:hAnsi="Times New Roman" w:cs="Times New Roman"/>
          <w:iCs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iCs/>
          <w:sz w:val="24"/>
          <w:szCs w:val="24"/>
          <w:lang w:eastAsia="ru-RU"/>
        </w:rPr>
        <w:t xml:space="preserve">Положение Банка России «О порядке ведения кассовых операций и правилах </w:t>
      </w:r>
      <w:r w:rsidRPr="00AA492B">
        <w:rPr>
          <w:rFonts w:ascii="Times New Roman" w:hAnsi="Times New Roman" w:cs="Times New Roman"/>
          <w:iCs/>
          <w:sz w:val="24"/>
          <w:szCs w:val="24"/>
          <w:lang w:eastAsia="ru-RU"/>
        </w:rPr>
        <w:lastRenderedPageBreak/>
        <w:t>хранения, перевозки и инкассации банкнот и монеты Банка России в кредитных организациях на территории Российской Федерации» от 29.01.2018 № 630-П.</w:t>
      </w:r>
    </w:p>
    <w:p w14:paraId="087BD528" w14:textId="77777777" w:rsidR="00C56F21" w:rsidRPr="00AA492B" w:rsidRDefault="00C56F21" w:rsidP="00F5497D">
      <w:pPr>
        <w:widowControl w:val="0"/>
        <w:numPr>
          <w:ilvl w:val="0"/>
          <w:numId w:val="15"/>
        </w:numPr>
        <w:tabs>
          <w:tab w:val="left" w:pos="0"/>
          <w:tab w:val="right" w:pos="709"/>
          <w:tab w:val="left" w:pos="851"/>
          <w:tab w:val="left" w:pos="993"/>
          <w:tab w:val="num" w:pos="1134"/>
          <w:tab w:val="left" w:pos="1843"/>
        </w:tabs>
        <w:autoSpaceDE w:val="0"/>
        <w:autoSpaceDN w:val="0"/>
        <w:spacing w:after="0" w:line="276" w:lineRule="auto"/>
        <w:ind w:left="0" w:firstLine="708"/>
        <w:jc w:val="both"/>
        <w:rPr>
          <w:rFonts w:ascii="Times New Roman" w:hAnsi="Times New Roman" w:cs="Times New Roman"/>
          <w:iCs/>
          <w:sz w:val="24"/>
          <w:szCs w:val="24"/>
          <w:lang w:eastAsia="ru-RU"/>
        </w:rPr>
      </w:pPr>
      <w:bookmarkStart w:id="110" w:name="_Ref100049381"/>
      <w:r w:rsidRPr="00AA492B">
        <w:rPr>
          <w:rFonts w:ascii="Times New Roman" w:hAnsi="Times New Roman" w:cs="Times New Roman"/>
          <w:iCs/>
          <w:sz w:val="24"/>
          <w:szCs w:val="24"/>
          <w:lang w:eastAsia="ru-RU"/>
        </w:rPr>
        <w:t>Письмо ПАО Сбербанк «О надежном креплении депозитных стоек в ХЦК» от 27.05.2014 № 20/1384.</w:t>
      </w:r>
      <w:bookmarkEnd w:id="110"/>
    </w:p>
    <w:p w14:paraId="11AD1BED" w14:textId="77777777" w:rsidR="00C56F21" w:rsidRPr="00AA492B" w:rsidRDefault="00C56F21" w:rsidP="00F5497D">
      <w:pPr>
        <w:widowControl w:val="0"/>
        <w:numPr>
          <w:ilvl w:val="0"/>
          <w:numId w:val="15"/>
        </w:numPr>
        <w:tabs>
          <w:tab w:val="right" w:pos="851"/>
          <w:tab w:val="left" w:pos="993"/>
          <w:tab w:val="num" w:pos="1134"/>
          <w:tab w:val="left" w:pos="1843"/>
        </w:tabs>
        <w:autoSpaceDE w:val="0"/>
        <w:autoSpaceDN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</w:rPr>
        <w:t>Сборник стандартов по комплексной безопасности и оснащению подразделений ПАО Сбербанк техническими средствами охраны от 27.01.2017 № 4461. Часть 4. Стандарт «Требования по защите устройств самообслуживания в структурных подразделениях ПАО Сбербанк и сторонних организациях».</w:t>
      </w:r>
    </w:p>
    <w:p w14:paraId="39151602" w14:textId="77777777" w:rsidR="00C56F21" w:rsidRPr="00AA492B" w:rsidRDefault="00C56F21" w:rsidP="00F5497D">
      <w:pPr>
        <w:widowControl w:val="0"/>
        <w:numPr>
          <w:ilvl w:val="0"/>
          <w:numId w:val="15"/>
        </w:numPr>
        <w:tabs>
          <w:tab w:val="left" w:pos="851"/>
          <w:tab w:val="left" w:pos="993"/>
          <w:tab w:val="num" w:pos="1134"/>
          <w:tab w:val="left" w:pos="1843"/>
        </w:tabs>
        <w:autoSpaceDN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bookmarkStart w:id="111" w:name="_Ref100055754"/>
      <w:r w:rsidRPr="00AA492B">
        <w:rPr>
          <w:rFonts w:ascii="Times New Roman" w:hAnsi="Times New Roman" w:cs="Times New Roman"/>
          <w:sz w:val="24"/>
          <w:szCs w:val="24"/>
          <w:lang w:eastAsia="ru-RU"/>
        </w:rPr>
        <w:t>Стандарт от 09.07.2012 № ВСБ 5.4.2-12 по организации удаленного мониторинга систем безопасности структурных подразделений ОАО «Сбербанк России».</w:t>
      </w:r>
      <w:bookmarkEnd w:id="111"/>
    </w:p>
    <w:p w14:paraId="78FA2C6E" w14:textId="77777777" w:rsidR="00C56F21" w:rsidRPr="00AA492B" w:rsidRDefault="00C56F21" w:rsidP="00F5497D">
      <w:pPr>
        <w:widowControl w:val="0"/>
        <w:numPr>
          <w:ilvl w:val="0"/>
          <w:numId w:val="15"/>
        </w:numPr>
        <w:autoSpaceDN w:val="0"/>
        <w:spacing w:after="0" w:line="276" w:lineRule="auto"/>
        <w:jc w:val="both"/>
        <w:rPr>
          <w:rFonts w:ascii="Times New Roman" w:hAnsi="Times New Roman" w:cs="Times New Roman"/>
          <w:iCs/>
          <w:sz w:val="24"/>
          <w:szCs w:val="24"/>
          <w:lang w:eastAsia="ru-RU"/>
        </w:rPr>
      </w:pPr>
      <w:bookmarkStart w:id="112" w:name="_Ref100049102"/>
      <w:r w:rsidRPr="00AA492B">
        <w:rPr>
          <w:rFonts w:ascii="Times New Roman" w:hAnsi="Times New Roman" w:cs="Times New Roman"/>
          <w:iCs/>
          <w:sz w:val="24"/>
          <w:szCs w:val="24"/>
          <w:lang w:eastAsia="ru-RU"/>
        </w:rPr>
        <w:t>Федеральный закон от 22.07.2008 № 123-ФЗ «Технический регламент о требованиях пожарной безопасности».</w:t>
      </w:r>
      <w:bookmarkEnd w:id="112"/>
    </w:p>
    <w:p w14:paraId="308772C5" w14:textId="77777777" w:rsidR="00C56F21" w:rsidRPr="00AA492B" w:rsidRDefault="00C56F21" w:rsidP="00F5497D">
      <w:pPr>
        <w:widowControl w:val="0"/>
        <w:numPr>
          <w:ilvl w:val="0"/>
          <w:numId w:val="15"/>
        </w:numPr>
        <w:autoSpaceDN w:val="0"/>
        <w:spacing w:after="0" w:line="276" w:lineRule="auto"/>
        <w:jc w:val="both"/>
        <w:rPr>
          <w:rFonts w:ascii="Times New Roman" w:hAnsi="Times New Roman" w:cs="Times New Roman"/>
          <w:iCs/>
          <w:sz w:val="24"/>
          <w:szCs w:val="24"/>
          <w:lang w:eastAsia="ru-RU"/>
        </w:rPr>
      </w:pPr>
      <w:bookmarkStart w:id="113" w:name="_Ref100049673"/>
      <w:r w:rsidRPr="00AA492B">
        <w:rPr>
          <w:rFonts w:ascii="Times New Roman" w:hAnsi="Times New Roman" w:cs="Times New Roman"/>
          <w:iCs/>
          <w:sz w:val="24"/>
          <w:szCs w:val="24"/>
          <w:lang w:eastAsia="ru-RU"/>
        </w:rPr>
        <w:t>«СП 484.1311500.2020. Свод правил. Системы противопожарной защиты. Системы пожарной сигнализации и автоматизация систем противопожарной защиты. Нормы и правила проектирования».</w:t>
      </w:r>
      <w:bookmarkEnd w:id="113"/>
    </w:p>
    <w:p w14:paraId="574ABE51" w14:textId="77777777" w:rsidR="00C56F21" w:rsidRPr="00AA492B" w:rsidRDefault="00C56F21" w:rsidP="00F5497D">
      <w:pPr>
        <w:widowControl w:val="0"/>
        <w:numPr>
          <w:ilvl w:val="0"/>
          <w:numId w:val="15"/>
        </w:numPr>
        <w:autoSpaceDN w:val="0"/>
        <w:spacing w:after="0" w:line="276" w:lineRule="auto"/>
        <w:ind w:left="0" w:firstLine="708"/>
        <w:jc w:val="both"/>
        <w:rPr>
          <w:rFonts w:ascii="Times New Roman" w:hAnsi="Times New Roman" w:cs="Times New Roman"/>
          <w:iCs/>
          <w:sz w:val="24"/>
          <w:szCs w:val="24"/>
          <w:lang w:eastAsia="ru-RU"/>
        </w:rPr>
      </w:pPr>
      <w:bookmarkStart w:id="114" w:name="_Ref100049681"/>
      <w:r w:rsidRPr="00AA492B">
        <w:rPr>
          <w:rFonts w:ascii="Times New Roman" w:hAnsi="Times New Roman" w:cs="Times New Roman"/>
          <w:iCs/>
          <w:sz w:val="24"/>
          <w:szCs w:val="24"/>
          <w:lang w:eastAsia="ru-RU"/>
        </w:rPr>
        <w:t>«СП 3.13130.2009. Свод правил. Системы противопожарной защиты. Система оповещения и управления эвакуацией людей при пожаре. Требования пожарной безопасности».</w:t>
      </w:r>
      <w:bookmarkEnd w:id="114"/>
    </w:p>
    <w:p w14:paraId="6973FF97" w14:textId="77777777" w:rsidR="00C56F21" w:rsidRPr="00AA492B" w:rsidRDefault="00C56F21" w:rsidP="00F5497D">
      <w:pPr>
        <w:widowControl w:val="0"/>
        <w:numPr>
          <w:ilvl w:val="0"/>
          <w:numId w:val="15"/>
        </w:numPr>
        <w:autoSpaceDN w:val="0"/>
        <w:spacing w:after="0" w:line="276" w:lineRule="auto"/>
        <w:jc w:val="both"/>
        <w:rPr>
          <w:rFonts w:ascii="Times New Roman" w:hAnsi="Times New Roman" w:cs="Times New Roman"/>
          <w:iCs/>
          <w:sz w:val="24"/>
          <w:szCs w:val="24"/>
          <w:lang w:eastAsia="ru-RU"/>
        </w:rPr>
      </w:pPr>
      <w:bookmarkStart w:id="115" w:name="_Ref100049646"/>
      <w:r w:rsidRPr="00AA492B">
        <w:rPr>
          <w:rFonts w:ascii="Times New Roman" w:hAnsi="Times New Roman" w:cs="Times New Roman"/>
          <w:iCs/>
          <w:sz w:val="24"/>
          <w:szCs w:val="24"/>
          <w:lang w:eastAsia="ru-RU"/>
        </w:rPr>
        <w:t>«РД 78.145-93. Пособие к руководящему документу «Системы и комплексы охранной, пожарной и охранно-пожарной сигнализации. Правила производства и приемки работ».</w:t>
      </w:r>
      <w:bookmarkEnd w:id="115"/>
    </w:p>
    <w:p w14:paraId="22213FB7" w14:textId="77777777" w:rsidR="00C56F21" w:rsidRPr="00AA492B" w:rsidRDefault="00C56F21" w:rsidP="00F5497D">
      <w:pPr>
        <w:widowControl w:val="0"/>
        <w:numPr>
          <w:ilvl w:val="0"/>
          <w:numId w:val="15"/>
        </w:numPr>
        <w:autoSpaceDN w:val="0"/>
        <w:spacing w:after="0" w:line="276" w:lineRule="auto"/>
        <w:jc w:val="both"/>
        <w:rPr>
          <w:rFonts w:ascii="Times New Roman" w:hAnsi="Times New Roman" w:cs="Times New Roman"/>
          <w:iCs/>
          <w:sz w:val="24"/>
          <w:szCs w:val="24"/>
          <w:lang w:eastAsia="ru-RU"/>
        </w:rPr>
      </w:pPr>
      <w:bookmarkStart w:id="116" w:name="_Ref100049694"/>
      <w:r w:rsidRPr="00AA492B">
        <w:rPr>
          <w:rFonts w:ascii="Times New Roman" w:hAnsi="Times New Roman" w:cs="Times New Roman"/>
          <w:iCs/>
          <w:sz w:val="24"/>
          <w:szCs w:val="24"/>
          <w:lang w:eastAsia="ru-RU"/>
        </w:rPr>
        <w:t>«ГОСТ Р 52551-2016. Национальный стандарт Российской Федерации. Системы охраны и безопасности. Термины и определения».</w:t>
      </w:r>
      <w:bookmarkEnd w:id="116"/>
    </w:p>
    <w:p w14:paraId="70960C9F" w14:textId="77777777" w:rsidR="00C56F21" w:rsidRPr="00AA492B" w:rsidRDefault="00C56F21" w:rsidP="00F5497D">
      <w:pPr>
        <w:widowControl w:val="0"/>
        <w:numPr>
          <w:ilvl w:val="0"/>
          <w:numId w:val="15"/>
        </w:numPr>
        <w:autoSpaceDN w:val="0"/>
        <w:spacing w:after="0" w:line="276" w:lineRule="auto"/>
        <w:ind w:left="0" w:firstLine="708"/>
        <w:jc w:val="both"/>
        <w:rPr>
          <w:rFonts w:ascii="Times New Roman" w:hAnsi="Times New Roman" w:cs="Times New Roman"/>
          <w:iCs/>
          <w:sz w:val="24"/>
          <w:szCs w:val="24"/>
          <w:lang w:eastAsia="ru-RU"/>
        </w:rPr>
      </w:pPr>
      <w:bookmarkStart w:id="117" w:name="_Ref100049819"/>
      <w:r w:rsidRPr="00AA492B">
        <w:rPr>
          <w:rFonts w:ascii="Times New Roman" w:hAnsi="Times New Roman" w:cs="Times New Roman"/>
          <w:iCs/>
          <w:sz w:val="24"/>
          <w:szCs w:val="24"/>
          <w:lang w:eastAsia="ru-RU"/>
        </w:rPr>
        <w:t>Указание ПАО Сбербанк «О необходимости принятия срочных мер по технической защите объектов и УС банка» от 25.08.2014 исх. № 03/99.</w:t>
      </w:r>
      <w:bookmarkEnd w:id="117"/>
    </w:p>
    <w:p w14:paraId="476F11FE" w14:textId="77777777" w:rsidR="00E142FD" w:rsidRPr="00AA492B" w:rsidRDefault="00E142FD" w:rsidP="00F5497D">
      <w:pPr>
        <w:widowControl w:val="0"/>
        <w:numPr>
          <w:ilvl w:val="0"/>
          <w:numId w:val="15"/>
        </w:numPr>
        <w:autoSpaceDN w:val="0"/>
        <w:spacing w:after="0" w:line="276" w:lineRule="auto"/>
        <w:jc w:val="both"/>
        <w:rPr>
          <w:rFonts w:ascii="Times New Roman" w:hAnsi="Times New Roman" w:cs="Times New Roman"/>
          <w:iCs/>
          <w:sz w:val="24"/>
          <w:szCs w:val="24"/>
          <w:lang w:eastAsia="ru-RU"/>
        </w:rPr>
      </w:pPr>
      <w:bookmarkStart w:id="118" w:name="_Ref100055379"/>
      <w:r w:rsidRPr="00AA492B">
        <w:rPr>
          <w:rFonts w:ascii="Times New Roman" w:hAnsi="Times New Roman" w:cs="Times New Roman"/>
          <w:iCs/>
          <w:sz w:val="24"/>
          <w:szCs w:val="24"/>
          <w:lang w:eastAsia="ru-RU"/>
        </w:rPr>
        <w:t>Типовая форма договора: Договор на оказание охранных услуг с помощью технических средств охраны от 02.07.2021, код формы 014281123/4.</w:t>
      </w:r>
      <w:bookmarkEnd w:id="118"/>
    </w:p>
    <w:p w14:paraId="0B121C36" w14:textId="77777777" w:rsidR="00E142FD" w:rsidRPr="00AA492B" w:rsidRDefault="00E142FD" w:rsidP="00F5497D">
      <w:pPr>
        <w:widowControl w:val="0"/>
        <w:numPr>
          <w:ilvl w:val="0"/>
          <w:numId w:val="15"/>
        </w:numPr>
        <w:autoSpaceDN w:val="0"/>
        <w:spacing w:after="0" w:line="276" w:lineRule="auto"/>
        <w:jc w:val="both"/>
        <w:rPr>
          <w:rFonts w:ascii="Times New Roman" w:hAnsi="Times New Roman" w:cs="Times New Roman"/>
          <w:iCs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pacing w:val="1"/>
          <w:sz w:val="24"/>
          <w:szCs w:val="24"/>
        </w:rPr>
        <w:t>Технологическая схема совершения операций инкассации и перевозки банковских ценностей инкассаторами ПАО Сбербанк от 26.10.2017 № 2425-2.</w:t>
      </w:r>
    </w:p>
    <w:p w14:paraId="50D0FC6A" w14:textId="77777777" w:rsidR="00E142FD" w:rsidRPr="00AA492B" w:rsidRDefault="00E142FD" w:rsidP="00F5497D">
      <w:pPr>
        <w:widowControl w:val="0"/>
        <w:numPr>
          <w:ilvl w:val="0"/>
          <w:numId w:val="15"/>
        </w:numPr>
        <w:autoSpaceDN w:val="0"/>
        <w:spacing w:after="0" w:line="276" w:lineRule="auto"/>
        <w:jc w:val="both"/>
        <w:rPr>
          <w:rFonts w:ascii="Times New Roman" w:hAnsi="Times New Roman" w:cs="Times New Roman"/>
          <w:iCs/>
          <w:sz w:val="24"/>
          <w:szCs w:val="24"/>
          <w:lang w:eastAsia="ru-RU"/>
        </w:rPr>
      </w:pPr>
      <w:bookmarkStart w:id="119" w:name="_Ref100688128"/>
      <w:r w:rsidRPr="00AA492B">
        <w:rPr>
          <w:rFonts w:ascii="Times New Roman" w:hAnsi="Times New Roman" w:cs="Times New Roman"/>
          <w:iCs/>
          <w:sz w:val="24"/>
          <w:szCs w:val="24"/>
          <w:lang w:eastAsia="ru-RU"/>
        </w:rPr>
        <w:t>Технологическая схема взаимодействия подразделений ПАО Сбербанк при временном приостановлении обслуживания клиентов или краткосрочном перемещении ВСП, а также изменении режимов работы ВСП от 14.05.2015 № 3823</w:t>
      </w:r>
      <w:r w:rsidRPr="00AA492B">
        <w:rPr>
          <w:rFonts w:ascii="Times New Roman" w:hAnsi="Times New Roman" w:cs="Times New Roman"/>
          <w:bCs/>
          <w:sz w:val="24"/>
          <w:szCs w:val="24"/>
          <w:lang w:eastAsia="ru-RU"/>
        </w:rPr>
        <w:t>.</w:t>
      </w:r>
      <w:bookmarkEnd w:id="119"/>
    </w:p>
    <w:p w14:paraId="7C703C35" w14:textId="77777777" w:rsidR="00E142FD" w:rsidRPr="00AA492B" w:rsidRDefault="00E142FD" w:rsidP="00F5497D">
      <w:pPr>
        <w:widowControl w:val="0"/>
        <w:numPr>
          <w:ilvl w:val="0"/>
          <w:numId w:val="15"/>
        </w:numPr>
        <w:autoSpaceDN w:val="0"/>
        <w:spacing w:after="0" w:line="276" w:lineRule="auto"/>
        <w:jc w:val="both"/>
        <w:rPr>
          <w:rFonts w:ascii="Times New Roman" w:hAnsi="Times New Roman" w:cs="Times New Roman"/>
          <w:iCs/>
          <w:sz w:val="24"/>
          <w:szCs w:val="24"/>
          <w:lang w:eastAsia="ru-RU"/>
        </w:rPr>
      </w:pPr>
      <w:bookmarkStart w:id="120" w:name="_Ref100055459"/>
      <w:r w:rsidRPr="00AA492B">
        <w:rPr>
          <w:rFonts w:ascii="Times New Roman" w:hAnsi="Times New Roman" w:cs="Times New Roman"/>
          <w:bCs/>
          <w:sz w:val="24"/>
          <w:szCs w:val="24"/>
          <w:lang w:eastAsia="ru-RU"/>
        </w:rPr>
        <w:t>Распоряжение ПАО Сбербанк «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>Об организации обслуживания устройств самообслуживания, установленных в ВСП территориальных банков, во внерабочее/ночное время» от 28.03.2018 № 406-Р.</w:t>
      </w:r>
      <w:bookmarkEnd w:id="120"/>
    </w:p>
    <w:p w14:paraId="78C2A4F4" w14:textId="77777777" w:rsidR="00E142FD" w:rsidRPr="00AA492B" w:rsidRDefault="00E142FD" w:rsidP="00F5497D">
      <w:pPr>
        <w:widowControl w:val="0"/>
        <w:numPr>
          <w:ilvl w:val="0"/>
          <w:numId w:val="15"/>
        </w:numPr>
        <w:autoSpaceDN w:val="0"/>
        <w:spacing w:after="0" w:line="276" w:lineRule="auto"/>
        <w:jc w:val="both"/>
        <w:rPr>
          <w:rFonts w:ascii="Times New Roman" w:hAnsi="Times New Roman" w:cs="Times New Roman"/>
          <w:iCs/>
          <w:sz w:val="24"/>
          <w:szCs w:val="24"/>
          <w:lang w:eastAsia="ru-RU"/>
        </w:rPr>
      </w:pPr>
      <w:bookmarkStart w:id="121" w:name="_Ref100055564"/>
      <w:r w:rsidRPr="00AA492B">
        <w:rPr>
          <w:rFonts w:ascii="Times New Roman" w:hAnsi="Times New Roman" w:cs="Times New Roman"/>
          <w:bCs/>
          <w:sz w:val="24"/>
          <w:szCs w:val="24"/>
          <w:lang w:eastAsia="ru-RU"/>
        </w:rPr>
        <w:t xml:space="preserve">Распоряжение ПАО Сбербанк </w:t>
      </w:r>
      <w:r w:rsidRPr="00AA492B">
        <w:rPr>
          <w:rFonts w:ascii="Times New Roman" w:hAnsi="Times New Roman" w:cs="Times New Roman"/>
          <w:sz w:val="24"/>
          <w:szCs w:val="24"/>
        </w:rPr>
        <w:t>«Об организации доступа сотрудников ООО «Сбербанк-Сервис» к устройствам самообслуживания, расположенным в ВСП ПАО Сбербанк, во внерабочее (в том числе ночное) время для проведения их технического обслуживания и ремонтно-восстановительных работ» от 24.04.2018 № 585- Р.</w:t>
      </w:r>
      <w:bookmarkEnd w:id="121"/>
    </w:p>
    <w:p w14:paraId="5E3F0D77" w14:textId="77777777" w:rsidR="00E142FD" w:rsidRPr="00AA492B" w:rsidRDefault="00E142FD" w:rsidP="00F5497D">
      <w:pPr>
        <w:widowControl w:val="0"/>
        <w:numPr>
          <w:ilvl w:val="0"/>
          <w:numId w:val="15"/>
        </w:numPr>
        <w:tabs>
          <w:tab w:val="left" w:pos="1134"/>
        </w:tabs>
        <w:autoSpaceDN w:val="0"/>
        <w:spacing w:after="0" w:line="276" w:lineRule="auto"/>
        <w:jc w:val="both"/>
        <w:rPr>
          <w:rFonts w:ascii="Times New Roman" w:hAnsi="Times New Roman" w:cs="Times New Roman"/>
          <w:iCs/>
          <w:sz w:val="24"/>
          <w:szCs w:val="24"/>
          <w:lang w:eastAsia="ru-RU"/>
        </w:rPr>
      </w:pPr>
      <w:bookmarkStart w:id="122" w:name="_Ref100609830"/>
      <w:r w:rsidRPr="00AA492B">
        <w:rPr>
          <w:rFonts w:ascii="Times New Roman" w:hAnsi="Times New Roman" w:cs="Times New Roman"/>
          <w:iCs/>
          <w:sz w:val="24"/>
          <w:szCs w:val="24"/>
        </w:rPr>
        <w:t>Внутренний стандарт организации работы подразделений инкассации ПАО Сбербанк от 22.05.2017 № 4547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>.</w:t>
      </w:r>
      <w:bookmarkEnd w:id="122"/>
    </w:p>
    <w:p w14:paraId="33F46C91" w14:textId="77777777" w:rsidR="00E142FD" w:rsidRPr="00AA492B" w:rsidRDefault="00E142FD" w:rsidP="00F5497D">
      <w:pPr>
        <w:widowControl w:val="0"/>
        <w:numPr>
          <w:ilvl w:val="0"/>
          <w:numId w:val="15"/>
        </w:numPr>
        <w:tabs>
          <w:tab w:val="left" w:pos="851"/>
          <w:tab w:val="left" w:pos="993"/>
          <w:tab w:val="num" w:pos="1134"/>
          <w:tab w:val="left" w:pos="1843"/>
        </w:tabs>
        <w:autoSpaceDN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>Концепция «Оснащение устройств самообслуживания ОАО «Сбербанк России» телевизионными системами видеоконтроля» утверждена решением КРБ от 17.09.2014г. № 116 § 2а.</w:t>
      </w:r>
    </w:p>
    <w:p w14:paraId="42F5C474" w14:textId="77777777" w:rsidR="00E142FD" w:rsidRPr="00AA492B" w:rsidRDefault="00E142FD" w:rsidP="00F5497D">
      <w:pPr>
        <w:widowControl w:val="0"/>
        <w:numPr>
          <w:ilvl w:val="0"/>
          <w:numId w:val="15"/>
        </w:numPr>
        <w:tabs>
          <w:tab w:val="left" w:pos="851"/>
          <w:tab w:val="left" w:pos="993"/>
          <w:tab w:val="num" w:pos="1134"/>
          <w:tab w:val="left" w:pos="1843"/>
        </w:tabs>
        <w:autoSpaceDN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bookmarkStart w:id="123" w:name="_Ref100609831"/>
      <w:r w:rsidRPr="00AA492B">
        <w:rPr>
          <w:rFonts w:ascii="Times New Roman" w:hAnsi="Times New Roman" w:cs="Times New Roman"/>
          <w:sz w:val="24"/>
          <w:szCs w:val="24"/>
          <w:lang w:eastAsia="ru-RU"/>
        </w:rPr>
        <w:t xml:space="preserve">«ГОСТ Р 51558-2014. Национальный стандарт Российской Федерации. Средства и системы охранные телевизионные. Классификация. Общие технические требования. 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lastRenderedPageBreak/>
        <w:t>Методы испытаний»</w:t>
      </w:r>
      <w:r w:rsidRPr="00AA492B">
        <w:rPr>
          <w:rFonts w:ascii="Times New Roman" w:hAnsi="Times New Roman" w:cs="Times New Roman"/>
          <w:iCs/>
          <w:sz w:val="24"/>
          <w:szCs w:val="24"/>
          <w:lang w:eastAsia="ru-RU"/>
        </w:rPr>
        <w:t>.</w:t>
      </w:r>
      <w:bookmarkEnd w:id="123"/>
    </w:p>
    <w:p w14:paraId="697E5E72" w14:textId="77777777" w:rsidR="00E142FD" w:rsidRPr="00AA492B" w:rsidRDefault="00E142FD" w:rsidP="00F5497D">
      <w:pPr>
        <w:widowControl w:val="0"/>
        <w:numPr>
          <w:ilvl w:val="0"/>
          <w:numId w:val="15"/>
        </w:numPr>
        <w:tabs>
          <w:tab w:val="left" w:pos="851"/>
          <w:tab w:val="left" w:pos="993"/>
          <w:tab w:val="left" w:pos="1134"/>
        </w:tabs>
        <w:autoSpaceDN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bookmarkStart w:id="124" w:name="_Ref100609835"/>
      <w:r w:rsidRPr="00AA492B">
        <w:rPr>
          <w:rFonts w:ascii="Times New Roman" w:hAnsi="Times New Roman" w:cs="Times New Roman"/>
          <w:sz w:val="24"/>
          <w:szCs w:val="24"/>
          <w:lang w:eastAsia="ru-RU"/>
        </w:rPr>
        <w:t>Технологическая схема открытия Банком индивидуального сейфа, сданного клиенту в аренду от 25.09.2018 № 4849</w:t>
      </w:r>
      <w:r w:rsidRPr="00AA492B"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t>.</w:t>
      </w:r>
      <w:bookmarkEnd w:id="124"/>
    </w:p>
    <w:p w14:paraId="2FFA201E" w14:textId="77777777" w:rsidR="00E142FD" w:rsidRPr="00AA492B" w:rsidRDefault="00E142FD" w:rsidP="00F5497D">
      <w:pPr>
        <w:widowControl w:val="0"/>
        <w:numPr>
          <w:ilvl w:val="0"/>
          <w:numId w:val="15"/>
        </w:numPr>
        <w:tabs>
          <w:tab w:val="left" w:pos="851"/>
          <w:tab w:val="left" w:pos="993"/>
          <w:tab w:val="left" w:pos="1134"/>
        </w:tabs>
        <w:autoSpaceDN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>Регламент предоставления в аренду индивидуальных сейфов от 15.12.2016 № 4416.</w:t>
      </w:r>
    </w:p>
    <w:p w14:paraId="29AEFD89" w14:textId="77777777" w:rsidR="00E142FD" w:rsidRPr="00AA492B" w:rsidRDefault="00E142FD" w:rsidP="00F5497D">
      <w:pPr>
        <w:widowControl w:val="0"/>
        <w:numPr>
          <w:ilvl w:val="0"/>
          <w:numId w:val="15"/>
        </w:numPr>
        <w:tabs>
          <w:tab w:val="left" w:pos="851"/>
          <w:tab w:val="left" w:pos="993"/>
          <w:tab w:val="num" w:pos="1134"/>
          <w:tab w:val="left" w:pos="1843"/>
        </w:tabs>
        <w:autoSpaceDN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bookmarkStart w:id="125" w:name="_Ref100055871"/>
      <w:r w:rsidRPr="00AA492B">
        <w:rPr>
          <w:rFonts w:ascii="Times New Roman" w:hAnsi="Times New Roman" w:cs="Times New Roman"/>
          <w:sz w:val="24"/>
          <w:szCs w:val="24"/>
          <w:lang w:eastAsia="ru-RU"/>
        </w:rPr>
        <w:t>Распоряжение ПАО Сбербанк от 08.02.2018 № 04-01/5-Р «О тиражировании услуги «ТСО.Видеоматериалы УС» функционального направления «Обеспечение безопасности» в территориальных банках ПАО Сбербанк».</w:t>
      </w:r>
      <w:bookmarkEnd w:id="125"/>
    </w:p>
    <w:p w14:paraId="3941340E" w14:textId="77777777" w:rsidR="00E142FD" w:rsidRPr="00AA492B" w:rsidRDefault="00E142FD" w:rsidP="00F5497D">
      <w:pPr>
        <w:widowControl w:val="0"/>
        <w:numPr>
          <w:ilvl w:val="0"/>
          <w:numId w:val="15"/>
        </w:numPr>
        <w:tabs>
          <w:tab w:val="left" w:pos="709"/>
          <w:tab w:val="left" w:pos="851"/>
          <w:tab w:val="left" w:pos="1134"/>
        </w:tabs>
        <w:autoSpaceDN w:val="0"/>
        <w:spacing w:after="0" w:line="276" w:lineRule="auto"/>
        <w:contextualSpacing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bookmarkStart w:id="126" w:name="_Ref100050743"/>
      <w:r w:rsidRPr="00AA492B">
        <w:rPr>
          <w:rFonts w:ascii="Times New Roman" w:hAnsi="Times New Roman" w:cs="Times New Roman"/>
          <w:sz w:val="24"/>
          <w:szCs w:val="24"/>
          <w:lang w:eastAsia="ru-RU"/>
        </w:rPr>
        <w:t>Распоряжение ПАО Сбербанк от 16.01.2019 № 31-Р «Об организации доступа сотрудников ООО «Сбербанк-Сервис» в ВСП ПАО Сбербанк во внерабочее (в том числе ночное) время для проведения планового технического обслуживания объектов ВСП или ремонтно-восстановительных работ».</w:t>
      </w:r>
      <w:bookmarkEnd w:id="126"/>
    </w:p>
    <w:p w14:paraId="1576DB46" w14:textId="77777777" w:rsidR="00E142FD" w:rsidRPr="00AA492B" w:rsidRDefault="00E142FD" w:rsidP="00F5497D">
      <w:pPr>
        <w:widowControl w:val="0"/>
        <w:numPr>
          <w:ilvl w:val="0"/>
          <w:numId w:val="15"/>
        </w:numPr>
        <w:tabs>
          <w:tab w:val="clear" w:pos="930"/>
          <w:tab w:val="left" w:pos="709"/>
          <w:tab w:val="left" w:pos="851"/>
          <w:tab w:val="num" w:pos="1134"/>
        </w:tabs>
        <w:autoSpaceDN w:val="0"/>
        <w:spacing w:after="0" w:line="276" w:lineRule="auto"/>
        <w:contextualSpacing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bookmarkStart w:id="127" w:name="_Ref100049794"/>
      <w:r w:rsidRPr="00AA492B">
        <w:rPr>
          <w:rFonts w:ascii="Times New Roman" w:hAnsi="Times New Roman" w:cs="Times New Roman"/>
          <w:sz w:val="24"/>
          <w:szCs w:val="24"/>
          <w:lang w:eastAsia="ru-RU"/>
        </w:rPr>
        <w:t>Распоряжение о проведении работ по передаче на архивное хранение документов, находящихся на хранении во внутренних структурных подразделениях ПАО Сбербанк от 18.09.2019 № 1699-Р.</w:t>
      </w:r>
      <w:bookmarkEnd w:id="127"/>
    </w:p>
    <w:p w14:paraId="0BC6CC46" w14:textId="77777777" w:rsidR="001D059F" w:rsidRPr="00AA492B" w:rsidRDefault="00BB3813" w:rsidP="00F5497D">
      <w:pPr>
        <w:widowControl w:val="0"/>
        <w:numPr>
          <w:ilvl w:val="0"/>
          <w:numId w:val="15"/>
        </w:numPr>
        <w:tabs>
          <w:tab w:val="clear" w:pos="930"/>
          <w:tab w:val="left" w:pos="709"/>
          <w:tab w:val="left" w:pos="851"/>
          <w:tab w:val="num" w:pos="1134"/>
        </w:tabs>
        <w:autoSpaceDN w:val="0"/>
        <w:spacing w:after="0" w:line="276" w:lineRule="auto"/>
        <w:contextualSpacing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>Генеральный договор страхования банковских ценностей</w:t>
      </w:r>
      <w:r w:rsidR="00E142FD" w:rsidRPr="00AA492B">
        <w:rPr>
          <w:rFonts w:ascii="Times New Roman" w:hAnsi="Times New Roman" w:cs="Times New Roman"/>
          <w:iCs/>
          <w:sz w:val="24"/>
          <w:szCs w:val="24"/>
          <w:lang w:eastAsia="ru-RU"/>
        </w:rPr>
        <w:t>.</w:t>
      </w:r>
    </w:p>
    <w:p w14:paraId="6497439D" w14:textId="77777777" w:rsidR="00E142FD" w:rsidRPr="00AA492B" w:rsidRDefault="00E142FD" w:rsidP="00F5497D">
      <w:pPr>
        <w:widowControl w:val="0"/>
        <w:numPr>
          <w:ilvl w:val="0"/>
          <w:numId w:val="15"/>
        </w:numPr>
        <w:tabs>
          <w:tab w:val="clear" w:pos="930"/>
          <w:tab w:val="left" w:pos="709"/>
          <w:tab w:val="left" w:pos="851"/>
          <w:tab w:val="num" w:pos="1134"/>
        </w:tabs>
        <w:autoSpaceDN w:val="0"/>
        <w:spacing w:after="0" w:line="276" w:lineRule="auto"/>
        <w:contextualSpacing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</w:rPr>
        <w:t xml:space="preserve"> </w:t>
      </w:r>
      <w:bookmarkStart w:id="128" w:name="_Ref100609834"/>
      <w:r w:rsidRPr="00AA492B">
        <w:rPr>
          <w:rFonts w:ascii="Times New Roman" w:hAnsi="Times New Roman" w:cs="Times New Roman"/>
          <w:sz w:val="24"/>
          <w:szCs w:val="24"/>
        </w:rPr>
        <w:t>«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>ГОСТ Р ИСО/МЭК 19794-5-2013. Национальный стандарт Российской Федерации. Информационные технологии. Биометрия. Форматы обмена биометрическими данными. Часть 5</w:t>
      </w:r>
      <w:r w:rsidR="003B6804" w:rsidRPr="00AA492B">
        <w:rPr>
          <w:rFonts w:ascii="Times New Roman" w:hAnsi="Times New Roman" w:cs="Times New Roman"/>
          <w:sz w:val="24"/>
          <w:szCs w:val="24"/>
          <w:lang w:eastAsia="ru-RU"/>
        </w:rPr>
        <w:t>»</w:t>
      </w:r>
      <w:r w:rsidRPr="00AA492B">
        <w:rPr>
          <w:rFonts w:ascii="Times New Roman" w:hAnsi="Times New Roman" w:cs="Times New Roman"/>
          <w:sz w:val="24"/>
          <w:szCs w:val="24"/>
          <w:lang w:eastAsia="ru-RU"/>
        </w:rPr>
        <w:t>.</w:t>
      </w:r>
      <w:bookmarkEnd w:id="128"/>
    </w:p>
    <w:p w14:paraId="1A09C1FE" w14:textId="77777777" w:rsidR="003B6804" w:rsidRPr="00AA492B" w:rsidRDefault="003B6804" w:rsidP="00F5497D">
      <w:pPr>
        <w:widowControl w:val="0"/>
        <w:numPr>
          <w:ilvl w:val="0"/>
          <w:numId w:val="15"/>
        </w:numPr>
        <w:tabs>
          <w:tab w:val="clear" w:pos="930"/>
          <w:tab w:val="left" w:pos="709"/>
          <w:tab w:val="left" w:pos="851"/>
          <w:tab w:val="num" w:pos="1134"/>
        </w:tabs>
        <w:autoSpaceDN w:val="0"/>
        <w:spacing w:after="0" w:line="276" w:lineRule="auto"/>
        <w:contextualSpacing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>«ГОСТ 31462-2021. Межгосударственный стандарт. Блоки оконные защитные. Общие технические условия».</w:t>
      </w:r>
    </w:p>
    <w:p w14:paraId="0363EC98" w14:textId="77777777" w:rsidR="003B6804" w:rsidRPr="00B16257" w:rsidRDefault="00B16257" w:rsidP="00F5497D">
      <w:pPr>
        <w:widowControl w:val="0"/>
        <w:numPr>
          <w:ilvl w:val="0"/>
          <w:numId w:val="15"/>
        </w:numPr>
        <w:tabs>
          <w:tab w:val="left" w:pos="709"/>
          <w:tab w:val="left" w:pos="851"/>
          <w:tab w:val="left" w:pos="1134"/>
        </w:tabs>
        <w:autoSpaceDN w:val="0"/>
        <w:spacing w:after="0" w:line="276" w:lineRule="auto"/>
        <w:contextualSpacing/>
        <w:jc w:val="both"/>
        <w:rPr>
          <w:rFonts w:ascii="Times New Roman" w:hAnsi="Times New Roman" w:cs="Times New Roman"/>
          <w:sz w:val="26"/>
          <w:szCs w:val="26"/>
          <w:lang w:eastAsia="ru-RU"/>
        </w:rPr>
        <w:sectPr w:rsidR="003B6804" w:rsidRPr="00B16257" w:rsidSect="00992773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 w:code="9"/>
          <w:pgMar w:top="1134" w:right="850" w:bottom="1134" w:left="1701" w:header="709" w:footer="709" w:gutter="0"/>
          <w:cols w:space="708"/>
          <w:titlePg/>
          <w:docGrid w:linePitch="360"/>
        </w:sectPr>
      </w:pPr>
      <w:r w:rsidRPr="00AA492B">
        <w:rPr>
          <w:rFonts w:ascii="Times New Roman" w:hAnsi="Times New Roman" w:cs="Times New Roman"/>
          <w:sz w:val="24"/>
          <w:szCs w:val="24"/>
          <w:lang w:eastAsia="ru-RU"/>
        </w:rPr>
        <w:t>Договор на обслуживание технических средств охраны от 23.11.2021 №3838676.</w:t>
      </w:r>
    </w:p>
    <w:p w14:paraId="2B7822FD" w14:textId="77777777" w:rsidR="00CD781D" w:rsidRDefault="00F42B50" w:rsidP="002A22D3">
      <w:pPr>
        <w:pStyle w:val="1"/>
        <w:spacing w:line="276" w:lineRule="auto"/>
        <w:ind w:left="432"/>
        <w:jc w:val="right"/>
        <w:rPr>
          <w:sz w:val="24"/>
          <w:szCs w:val="24"/>
        </w:rPr>
      </w:pPr>
      <w:bookmarkStart w:id="129" w:name="_Ref100056011"/>
      <w:bookmarkStart w:id="130" w:name="_Toc109203048"/>
      <w:r w:rsidRPr="00AA492B">
        <w:rPr>
          <w:sz w:val="24"/>
          <w:szCs w:val="24"/>
        </w:rPr>
        <w:lastRenderedPageBreak/>
        <w:t>ПРИЛОЖЕНИЕ</w:t>
      </w:r>
      <w:r w:rsidR="00103411" w:rsidRPr="00AA492B">
        <w:rPr>
          <w:sz w:val="24"/>
          <w:szCs w:val="24"/>
        </w:rPr>
        <w:t xml:space="preserve"> 4</w:t>
      </w:r>
      <w:bookmarkEnd w:id="129"/>
      <w:bookmarkEnd w:id="130"/>
    </w:p>
    <w:p w14:paraId="3AE31E59" w14:textId="77777777" w:rsidR="00103411" w:rsidRPr="00CD781D" w:rsidRDefault="00103411" w:rsidP="00CD781D">
      <w:pPr>
        <w:pStyle w:val="1"/>
        <w:spacing w:line="276" w:lineRule="auto"/>
        <w:ind w:left="432"/>
        <w:jc w:val="center"/>
        <w:rPr>
          <w:sz w:val="24"/>
          <w:szCs w:val="24"/>
        </w:rPr>
      </w:pPr>
      <w:bookmarkStart w:id="131" w:name="_Toc109203049"/>
      <w:r w:rsidRPr="00CD781D">
        <w:rPr>
          <w:sz w:val="24"/>
          <w:szCs w:val="24"/>
        </w:rPr>
        <w:t>Отличительные особенности основных форматов подразделений Банка</w:t>
      </w:r>
      <w:bookmarkEnd w:id="131"/>
    </w:p>
    <w:p w14:paraId="36101F63" w14:textId="77777777" w:rsidR="005319FC" w:rsidRPr="007D7538" w:rsidRDefault="005319FC" w:rsidP="00941A64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14640" w:type="dxa"/>
        <w:tblLook w:val="04A0" w:firstRow="1" w:lastRow="0" w:firstColumn="1" w:lastColumn="0" w:noHBand="0" w:noVBand="1"/>
      </w:tblPr>
      <w:tblGrid>
        <w:gridCol w:w="934"/>
        <w:gridCol w:w="2740"/>
        <w:gridCol w:w="2854"/>
        <w:gridCol w:w="1799"/>
        <w:gridCol w:w="2373"/>
        <w:gridCol w:w="2059"/>
        <w:gridCol w:w="1881"/>
      </w:tblGrid>
      <w:tr w:rsidR="007240D1" w:rsidRPr="00B07013" w14:paraId="72A1A88E" w14:textId="77777777" w:rsidTr="005319FC">
        <w:trPr>
          <w:trHeight w:val="1965"/>
        </w:trPr>
        <w:tc>
          <w:tcPr>
            <w:tcW w:w="367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90F7C0" w14:textId="77777777" w:rsidR="007240D1" w:rsidRPr="00B07013" w:rsidRDefault="007240D1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B0701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Формат</w:t>
            </w:r>
          </w:p>
        </w:tc>
        <w:tc>
          <w:tcPr>
            <w:tcW w:w="28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7D51FA" w14:textId="77777777" w:rsidR="007240D1" w:rsidRPr="00B07013" w:rsidRDefault="007240D1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B0701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Основные зоны</w:t>
            </w:r>
          </w:p>
        </w:tc>
        <w:tc>
          <w:tcPr>
            <w:tcW w:w="17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BE9366" w14:textId="77777777" w:rsidR="007240D1" w:rsidRPr="00B07013" w:rsidRDefault="007240D1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B0701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Дополнительные зоны</w:t>
            </w:r>
          </w:p>
        </w:tc>
        <w:tc>
          <w:tcPr>
            <w:tcW w:w="2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299701" w14:textId="77777777" w:rsidR="007240D1" w:rsidRPr="00B07013" w:rsidRDefault="007240D1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B0701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Места хранения ценностей</w:t>
            </w:r>
          </w:p>
        </w:tc>
        <w:tc>
          <w:tcPr>
            <w:tcW w:w="20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92F13B" w14:textId="77777777" w:rsidR="007240D1" w:rsidRPr="00B07013" w:rsidRDefault="007240D1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B0701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Формат зоны наличных операций</w:t>
            </w:r>
          </w:p>
        </w:tc>
        <w:tc>
          <w:tcPr>
            <w:tcW w:w="18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3D458B" w14:textId="77777777" w:rsidR="007240D1" w:rsidRPr="00B07013" w:rsidRDefault="007240D1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B0701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Оборудование РМ спец. банковским оборудованием для работы с ценностями</w:t>
            </w:r>
          </w:p>
        </w:tc>
      </w:tr>
      <w:tr w:rsidR="00AC6261" w:rsidRPr="00B07013" w14:paraId="0A6F96A7" w14:textId="77777777" w:rsidTr="00AC6261">
        <w:trPr>
          <w:trHeight w:val="267"/>
        </w:trPr>
        <w:tc>
          <w:tcPr>
            <w:tcW w:w="367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CC3F3B" w14:textId="77777777" w:rsidR="00AC6261" w:rsidRPr="00B07013" w:rsidRDefault="00AC6261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B0701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8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A286C9" w14:textId="77777777" w:rsidR="00AC6261" w:rsidRPr="00B07013" w:rsidRDefault="00AC6261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B0701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19AA61" w14:textId="77777777" w:rsidR="00AC6261" w:rsidRPr="00B07013" w:rsidRDefault="00AC6261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B0701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AA3183" w14:textId="77777777" w:rsidR="00AC6261" w:rsidRPr="00B07013" w:rsidRDefault="00AC6261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B0701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0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3A6C78" w14:textId="77777777" w:rsidR="00AC6261" w:rsidRPr="00B07013" w:rsidRDefault="00AC6261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B0701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8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60176E" w14:textId="77777777" w:rsidR="00AC6261" w:rsidRPr="00B07013" w:rsidRDefault="00AC6261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B0701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6</w:t>
            </w:r>
          </w:p>
        </w:tc>
      </w:tr>
      <w:tr w:rsidR="007240D1" w:rsidRPr="00B07013" w14:paraId="3CFD0EC7" w14:textId="77777777" w:rsidTr="005319FC">
        <w:trPr>
          <w:trHeight w:val="660"/>
        </w:trPr>
        <w:tc>
          <w:tcPr>
            <w:tcW w:w="93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75F34747" w14:textId="77777777" w:rsidR="000D207E" w:rsidRPr="00B07013" w:rsidRDefault="007240D1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Положение о типовых форматах от 26.08.2015</w:t>
            </w:r>
          </w:p>
          <w:p w14:paraId="11025AFE" w14:textId="77777777" w:rsidR="007240D1" w:rsidRPr="00B07013" w:rsidRDefault="007240D1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№ 2100-2</w:t>
            </w:r>
          </w:p>
        </w:tc>
        <w:tc>
          <w:tcPr>
            <w:tcW w:w="2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6980D7" w14:textId="77777777" w:rsidR="007240D1" w:rsidRPr="00B07013" w:rsidRDefault="007240D1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Базовое подразделение</w:t>
            </w:r>
          </w:p>
        </w:tc>
        <w:tc>
          <w:tcPr>
            <w:tcW w:w="285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808548" w14:textId="77777777" w:rsidR="000D207E" w:rsidRPr="00B07013" w:rsidRDefault="005F6E33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круглосуточная </w:t>
            </w:r>
            <w:r w:rsidR="007240D1"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зона самообслуживания (24/7), </w:t>
            </w:r>
            <w:r w:rsidR="00EA3E83"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зона встречи клиентов</w:t>
            </w:r>
            <w:r w:rsidR="007240D1"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, </w:t>
            </w:r>
            <w:r w:rsidR="000D69C7"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зона ожидания</w:t>
            </w:r>
            <w:r w:rsidR="007240D1"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, зона транзакционных операций,</w:t>
            </w:r>
          </w:p>
          <w:p w14:paraId="1185F872" w14:textId="77777777" w:rsidR="007240D1" w:rsidRPr="00B07013" w:rsidRDefault="000D207E" w:rsidP="00AD1A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зона консультирования и продаж,</w:t>
            </w:r>
            <w:r w:rsidR="007240D1"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</w:t>
            </w:r>
            <w:r w:rsidR="00EE7F9B"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блок </w:t>
            </w:r>
            <w:r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технически укрепленн</w:t>
            </w:r>
            <w:r w:rsidR="00EE7F9B"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ых помещений</w:t>
            </w:r>
            <w:r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для совершени</w:t>
            </w:r>
            <w:r w:rsidR="00EE7F9B"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я</w:t>
            </w:r>
            <w:r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операций с ценностями</w:t>
            </w:r>
            <w:r w:rsidR="007240D1"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, служебн</w:t>
            </w:r>
            <w:r w:rsidR="00BD1165"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ые</w:t>
            </w:r>
            <w:r w:rsidR="007240D1"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</w:t>
            </w:r>
            <w:r w:rsidR="00BD1165"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помещения</w:t>
            </w:r>
          </w:p>
        </w:tc>
        <w:tc>
          <w:tcPr>
            <w:tcW w:w="179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98E65C" w14:textId="77777777" w:rsidR="007240D1" w:rsidRPr="00B07013" w:rsidRDefault="007240D1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зона услуг партнеров банка, ХЦК/АХЦК</w:t>
            </w:r>
          </w:p>
        </w:tc>
        <w:tc>
          <w:tcPr>
            <w:tcW w:w="237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CA3310" w14:textId="77777777" w:rsidR="007240D1" w:rsidRPr="00B07013" w:rsidRDefault="007240D1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сейфова</w:t>
            </w:r>
            <w:r w:rsidR="000D207E"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я комната, операционная касса</w:t>
            </w:r>
            <w:r w:rsidR="00A0752C"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/</w:t>
            </w:r>
            <w:r w:rsidR="000D207E"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«моноблок»</w:t>
            </w:r>
            <w:r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, место пересчета, помещение бесконтактной передачи БЦ</w:t>
            </w:r>
            <w:r w:rsidR="000D207E"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, </w:t>
            </w:r>
          </w:p>
        </w:tc>
        <w:tc>
          <w:tcPr>
            <w:tcW w:w="205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15A5E8" w14:textId="77777777" w:rsidR="007240D1" w:rsidRPr="00B07013" w:rsidRDefault="007240D1" w:rsidP="00C34A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операционная касса, </w:t>
            </w:r>
            <w:r w:rsidR="00897F7B"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УРМ в формате </w:t>
            </w:r>
            <w:r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закрыт</w:t>
            </w:r>
            <w:r w:rsidR="00897F7B"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ого</w:t>
            </w:r>
            <w:r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барьер</w:t>
            </w:r>
            <w:r w:rsidR="00897F7B"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а</w:t>
            </w:r>
            <w:r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без остекления</w:t>
            </w:r>
          </w:p>
        </w:tc>
        <w:tc>
          <w:tcPr>
            <w:tcW w:w="188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8A9EDC" w14:textId="77777777" w:rsidR="007240D1" w:rsidRPr="00B07013" w:rsidRDefault="00336B0E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6B0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TCR</w:t>
            </w:r>
            <w:r w:rsidRPr="00336B0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</w:t>
            </w:r>
            <w:r w:rsidR="00897F7B" w:rsidRPr="00336B0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/</w:t>
            </w:r>
            <w:r w:rsidR="007240D1" w:rsidRPr="00336B0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темпокасса</w:t>
            </w:r>
            <w:r w:rsidR="007240D1"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, ИСХ</w:t>
            </w:r>
          </w:p>
        </w:tc>
      </w:tr>
      <w:tr w:rsidR="007240D1" w:rsidRPr="00B07013" w14:paraId="684711E3" w14:textId="77777777" w:rsidTr="005319FC">
        <w:trPr>
          <w:trHeight w:val="480"/>
        </w:trPr>
        <w:tc>
          <w:tcPr>
            <w:tcW w:w="93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2CAC41" w14:textId="77777777" w:rsidR="007240D1" w:rsidRPr="00B07013" w:rsidRDefault="007240D1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D909C9" w14:textId="77777777" w:rsidR="007240D1" w:rsidRPr="00B07013" w:rsidRDefault="007240D1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Универсальное подразделение</w:t>
            </w:r>
          </w:p>
        </w:tc>
        <w:tc>
          <w:tcPr>
            <w:tcW w:w="285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8594B7E" w14:textId="77777777" w:rsidR="007240D1" w:rsidRPr="00B07013" w:rsidRDefault="007240D1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79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B21B22" w14:textId="77777777" w:rsidR="007240D1" w:rsidRPr="00B07013" w:rsidRDefault="007240D1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37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FC7B293" w14:textId="77777777" w:rsidR="007240D1" w:rsidRPr="00B07013" w:rsidRDefault="007240D1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0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1ABFB1" w14:textId="77777777" w:rsidR="007240D1" w:rsidRPr="00B07013" w:rsidRDefault="007240D1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C38C0BE" w14:textId="77777777" w:rsidR="007240D1" w:rsidRPr="00B07013" w:rsidRDefault="007240D1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7240D1" w:rsidRPr="00B07013" w14:paraId="1666456A" w14:textId="77777777" w:rsidTr="005319FC">
        <w:trPr>
          <w:trHeight w:val="630"/>
        </w:trPr>
        <w:tc>
          <w:tcPr>
            <w:tcW w:w="93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861BA4" w14:textId="77777777" w:rsidR="007240D1" w:rsidRPr="00B07013" w:rsidRDefault="007240D1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DF24D0" w14:textId="77777777" w:rsidR="007240D1" w:rsidRPr="00B07013" w:rsidRDefault="007240D1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Флагманское подразделение</w:t>
            </w:r>
          </w:p>
        </w:tc>
        <w:tc>
          <w:tcPr>
            <w:tcW w:w="285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3942F48" w14:textId="77777777" w:rsidR="007240D1" w:rsidRPr="00B07013" w:rsidRDefault="007240D1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79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E6B068" w14:textId="77777777" w:rsidR="007240D1" w:rsidRPr="00B07013" w:rsidRDefault="007240D1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37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0A31B0" w14:textId="77777777" w:rsidR="007240D1" w:rsidRPr="00B07013" w:rsidRDefault="007240D1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0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2117B6" w14:textId="77777777" w:rsidR="007240D1" w:rsidRPr="00B07013" w:rsidRDefault="007240D1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9774BC" w14:textId="77777777" w:rsidR="007240D1" w:rsidRPr="00B07013" w:rsidRDefault="007240D1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7240D1" w:rsidRPr="00B07013" w14:paraId="0780CDC1" w14:textId="77777777" w:rsidTr="005319FC">
        <w:trPr>
          <w:trHeight w:val="1095"/>
        </w:trPr>
        <w:tc>
          <w:tcPr>
            <w:tcW w:w="93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81A34F" w14:textId="77777777" w:rsidR="007240D1" w:rsidRPr="00B07013" w:rsidRDefault="007240D1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63098E" w14:textId="77777777" w:rsidR="007240D1" w:rsidRPr="00B07013" w:rsidRDefault="007240D1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Малый сельский офис</w:t>
            </w:r>
          </w:p>
        </w:tc>
        <w:tc>
          <w:tcPr>
            <w:tcW w:w="285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72702B" w14:textId="77777777" w:rsidR="007240D1" w:rsidRPr="00B07013" w:rsidRDefault="007240D1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45E476" w14:textId="77777777" w:rsidR="007240D1" w:rsidRPr="00B07013" w:rsidRDefault="007240D1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нет</w:t>
            </w:r>
          </w:p>
        </w:tc>
        <w:tc>
          <w:tcPr>
            <w:tcW w:w="2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5A373F" w14:textId="77777777" w:rsidR="007240D1" w:rsidRPr="00B07013" w:rsidRDefault="007240D1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сейфовая комната/операционная касса/барьер с защитным остеклением</w:t>
            </w:r>
          </w:p>
        </w:tc>
        <w:tc>
          <w:tcPr>
            <w:tcW w:w="2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061E17" w14:textId="77777777" w:rsidR="007240D1" w:rsidRPr="00B07013" w:rsidRDefault="007240D1" w:rsidP="00C34A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операционная касса и/или </w:t>
            </w:r>
            <w:r w:rsidR="00897F7B"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УРМ в формате закрытого </w:t>
            </w:r>
            <w:r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барьер</w:t>
            </w:r>
            <w:r w:rsidR="00897F7B"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а</w:t>
            </w:r>
            <w:r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с защитным остеклением</w:t>
            </w:r>
          </w:p>
        </w:tc>
        <w:tc>
          <w:tcPr>
            <w:tcW w:w="1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BD26A8" w14:textId="77777777" w:rsidR="007240D1" w:rsidRPr="00B07013" w:rsidRDefault="007240D1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темпокасса, ИСХ</w:t>
            </w:r>
          </w:p>
        </w:tc>
      </w:tr>
      <w:tr w:rsidR="007240D1" w:rsidRPr="00B07013" w14:paraId="62870BB0" w14:textId="77777777" w:rsidTr="005319FC">
        <w:trPr>
          <w:trHeight w:val="1680"/>
        </w:trPr>
        <w:tc>
          <w:tcPr>
            <w:tcW w:w="93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622CF7" w14:textId="77777777" w:rsidR="007240D1" w:rsidRPr="00B07013" w:rsidRDefault="007240D1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64075A" w14:textId="77777777" w:rsidR="007240D1" w:rsidRPr="00B07013" w:rsidRDefault="007240D1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Сбербанк Первый</w:t>
            </w:r>
          </w:p>
        </w:tc>
        <w:tc>
          <w:tcPr>
            <w:tcW w:w="2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7AD8D8" w14:textId="77777777" w:rsidR="007240D1" w:rsidRPr="00B07013" w:rsidRDefault="007240D1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входная группа, зона встречи</w:t>
            </w:r>
            <w:r w:rsidR="00EA3E83"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клиентов</w:t>
            </w:r>
            <w:r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, зона транзакционных операций, </w:t>
            </w:r>
            <w:r w:rsidR="00A0752C"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блок технически укрепленных помещений для совершения операций с ценностями,</w:t>
            </w:r>
            <w:r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служебн</w:t>
            </w:r>
            <w:r w:rsidR="00BD1165"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ые помещения</w:t>
            </w:r>
          </w:p>
        </w:tc>
        <w:tc>
          <w:tcPr>
            <w:tcW w:w="1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DDA572" w14:textId="77777777" w:rsidR="007240D1" w:rsidRPr="00B07013" w:rsidRDefault="007240D1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ХЦК/АХЦК</w:t>
            </w:r>
          </w:p>
        </w:tc>
        <w:tc>
          <w:tcPr>
            <w:tcW w:w="2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20CB20" w14:textId="77777777" w:rsidR="007240D1" w:rsidRPr="00B07013" w:rsidRDefault="007240D1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сейфова</w:t>
            </w:r>
            <w:r w:rsidR="00A0752C"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я комната, операционная касса</w:t>
            </w:r>
            <w:r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, место пересчета, помещени</w:t>
            </w:r>
            <w:r w:rsidR="00A0752C"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е</w:t>
            </w:r>
            <w:r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бесконтактной передачи БЦ</w:t>
            </w:r>
          </w:p>
        </w:tc>
        <w:tc>
          <w:tcPr>
            <w:tcW w:w="2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1D53C1" w14:textId="77777777" w:rsidR="007240D1" w:rsidRPr="00B07013" w:rsidRDefault="007240D1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операционная касса</w:t>
            </w:r>
          </w:p>
        </w:tc>
        <w:tc>
          <w:tcPr>
            <w:tcW w:w="1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22F7BF" w14:textId="77777777" w:rsidR="007240D1" w:rsidRPr="00B07013" w:rsidRDefault="007240D1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ИСХ</w:t>
            </w:r>
          </w:p>
        </w:tc>
      </w:tr>
    </w:tbl>
    <w:p w14:paraId="71D84CB4" w14:textId="77777777" w:rsidR="00AC6261" w:rsidRPr="007D7538" w:rsidRDefault="00AC6261" w:rsidP="00941A64">
      <w:pPr>
        <w:spacing w:line="240" w:lineRule="auto"/>
        <w:rPr>
          <w:sz w:val="24"/>
          <w:szCs w:val="24"/>
        </w:rPr>
      </w:pPr>
    </w:p>
    <w:p w14:paraId="12039991" w14:textId="77777777" w:rsidR="00AC6261" w:rsidRPr="007D7538" w:rsidRDefault="00AC6261" w:rsidP="00941A64">
      <w:pPr>
        <w:spacing w:line="240" w:lineRule="auto"/>
        <w:rPr>
          <w:sz w:val="24"/>
          <w:szCs w:val="24"/>
        </w:rPr>
      </w:pPr>
      <w:r w:rsidRPr="007D7538">
        <w:rPr>
          <w:sz w:val="24"/>
          <w:szCs w:val="24"/>
        </w:rPr>
        <w:br w:type="page"/>
      </w:r>
    </w:p>
    <w:p w14:paraId="2F27130A" w14:textId="77777777" w:rsidR="00845151" w:rsidRPr="007D7538" w:rsidRDefault="00845151" w:rsidP="00941A64">
      <w:pPr>
        <w:spacing w:line="240" w:lineRule="auto"/>
        <w:rPr>
          <w:sz w:val="24"/>
          <w:szCs w:val="24"/>
        </w:rPr>
      </w:pPr>
    </w:p>
    <w:tbl>
      <w:tblPr>
        <w:tblW w:w="14640" w:type="dxa"/>
        <w:tblLook w:val="04A0" w:firstRow="1" w:lastRow="0" w:firstColumn="1" w:lastColumn="0" w:noHBand="0" w:noVBand="1"/>
      </w:tblPr>
      <w:tblGrid>
        <w:gridCol w:w="934"/>
        <w:gridCol w:w="2740"/>
        <w:gridCol w:w="2854"/>
        <w:gridCol w:w="1799"/>
        <w:gridCol w:w="2373"/>
        <w:gridCol w:w="2059"/>
        <w:gridCol w:w="1881"/>
      </w:tblGrid>
      <w:tr w:rsidR="005319FC" w:rsidRPr="007D7538" w14:paraId="3D9D6C0B" w14:textId="77777777" w:rsidTr="00BC4E11">
        <w:trPr>
          <w:trHeight w:val="416"/>
        </w:trPr>
        <w:tc>
          <w:tcPr>
            <w:tcW w:w="367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12256D" w14:textId="77777777" w:rsidR="005319FC" w:rsidRPr="00B07013" w:rsidRDefault="00AC6261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B0701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8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328251" w14:textId="77777777" w:rsidR="005319FC" w:rsidRPr="00B07013" w:rsidRDefault="00AC6261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B0701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BE2E59" w14:textId="77777777" w:rsidR="005319FC" w:rsidRPr="00B07013" w:rsidRDefault="00AC6261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B0701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04ECC3" w14:textId="77777777" w:rsidR="005319FC" w:rsidRPr="00B07013" w:rsidRDefault="00AC6261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B0701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0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FBEC47" w14:textId="77777777" w:rsidR="005319FC" w:rsidRPr="00B07013" w:rsidRDefault="00AC6261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B0701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8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A427F4" w14:textId="77777777" w:rsidR="005319FC" w:rsidRPr="00B07013" w:rsidRDefault="00AC6261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B0701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6</w:t>
            </w:r>
          </w:p>
        </w:tc>
      </w:tr>
      <w:tr w:rsidR="00EA3E83" w:rsidRPr="007D7538" w14:paraId="553B32E0" w14:textId="77777777" w:rsidTr="00BC4E11">
        <w:trPr>
          <w:trHeight w:val="1530"/>
        </w:trPr>
        <w:tc>
          <w:tcPr>
            <w:tcW w:w="9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5B46C8DF" w14:textId="77777777" w:rsidR="00EA3E83" w:rsidRPr="00B07013" w:rsidRDefault="00EA3E83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Временный внутренний стандарт от 16.12.2021 № 5369</w:t>
            </w:r>
          </w:p>
        </w:tc>
        <w:tc>
          <w:tcPr>
            <w:tcW w:w="2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94FBE9" w14:textId="77777777" w:rsidR="00EA3E83" w:rsidRPr="00B07013" w:rsidRDefault="00EA3E83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Флагман</w:t>
            </w:r>
          </w:p>
        </w:tc>
        <w:tc>
          <w:tcPr>
            <w:tcW w:w="28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90FEDE" w14:textId="77777777" w:rsidR="00EA3E83" w:rsidRPr="00B07013" w:rsidRDefault="00EA3E83" w:rsidP="00BC4E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зона экосистем</w:t>
            </w:r>
            <w:r w:rsidR="00D76A65"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ы</w:t>
            </w:r>
            <w:r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и нефинансовых сервисов, зона консультирования и продаж, офис ипотечного кредитования «ДомКлик», центр персонального обслуживания Сбербанк Премьер, служебн</w:t>
            </w:r>
            <w:r w:rsidR="00BC4E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ая зона</w:t>
            </w:r>
          </w:p>
        </w:tc>
        <w:tc>
          <w:tcPr>
            <w:tcW w:w="1799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8E9A0F" w14:textId="77777777" w:rsidR="00EA3E83" w:rsidRPr="00B07013" w:rsidRDefault="005F6E33" w:rsidP="005F6E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УС</w:t>
            </w:r>
            <w:r w:rsidR="00BC4E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с </w:t>
            </w:r>
            <w:r w:rsidR="00EA3E83"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режим</w:t>
            </w:r>
            <w:r w:rsidR="00BC4E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ом</w:t>
            </w:r>
            <w:r w:rsidR="00EA3E83"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работы вне операционного дня ВСП</w:t>
            </w:r>
            <w:r w:rsidR="00897F7B"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,  ХЦК/АХЦК</w:t>
            </w:r>
          </w:p>
        </w:tc>
        <w:tc>
          <w:tcPr>
            <w:tcW w:w="2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B924C4" w14:textId="77777777" w:rsidR="00EA3E83" w:rsidRPr="00B07013" w:rsidRDefault="00EA3E83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операционная касса и служебное помещение</w:t>
            </w:r>
          </w:p>
        </w:tc>
        <w:tc>
          <w:tcPr>
            <w:tcW w:w="20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C43BAA" w14:textId="77777777" w:rsidR="00EA3E83" w:rsidRPr="00B07013" w:rsidRDefault="00EA3E83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операционная касса и РМ в формате отдельно стоящих столов</w:t>
            </w:r>
          </w:p>
        </w:tc>
        <w:tc>
          <w:tcPr>
            <w:tcW w:w="18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318EAC" w14:textId="77777777" w:rsidR="00EA3E83" w:rsidRPr="00B07013" w:rsidRDefault="00CD376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  <w:t>TCR</w:t>
            </w:r>
            <w:r w:rsidR="00EA3E83"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, ИСХ</w:t>
            </w:r>
          </w:p>
        </w:tc>
      </w:tr>
      <w:tr w:rsidR="00EA3E83" w:rsidRPr="007D7538" w14:paraId="0D47ABED" w14:textId="77777777" w:rsidTr="00BC4E11">
        <w:trPr>
          <w:trHeight w:val="1785"/>
        </w:trPr>
        <w:tc>
          <w:tcPr>
            <w:tcW w:w="93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1BA5C6" w14:textId="77777777" w:rsidR="00EA3E83" w:rsidRPr="00B07013" w:rsidRDefault="00EA3E83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B37412" w14:textId="77777777" w:rsidR="00EA3E83" w:rsidRPr="00B07013" w:rsidRDefault="00EA3E83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Сбер+</w:t>
            </w:r>
          </w:p>
        </w:tc>
        <w:tc>
          <w:tcPr>
            <w:tcW w:w="28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78B9E5" w14:textId="77777777" w:rsidR="00EA3E83" w:rsidRPr="004E0EC6" w:rsidRDefault="00BC4E11" w:rsidP="004E0E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зона экосистемы и нефинансовых сервисов, зона консультирования и продаж</w:t>
            </w:r>
            <w:r w:rsidR="004E0E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, служебная зона. Опционально могут быть организованы </w:t>
            </w:r>
            <w:r w:rsidR="004E0EC6" w:rsidRPr="004E0E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офис ипотечного кредитования «ДомКлик», центр персонального обслуживания Сбербанк Премьер</w:t>
            </w:r>
          </w:p>
        </w:tc>
        <w:tc>
          <w:tcPr>
            <w:tcW w:w="1799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805A7D" w14:textId="77777777" w:rsidR="00EA3E83" w:rsidRPr="00B07013" w:rsidRDefault="00EA3E83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1C2E26" w14:textId="77777777" w:rsidR="00EA3E83" w:rsidRPr="00B07013" w:rsidRDefault="00EA3E83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операционная касса/ помещение для совершения операций с ценностями</w:t>
            </w:r>
          </w:p>
        </w:tc>
        <w:tc>
          <w:tcPr>
            <w:tcW w:w="2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233F3F" w14:textId="77777777" w:rsidR="00EA3E83" w:rsidRPr="00B07013" w:rsidRDefault="00EA3E83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конфиденциальный кабинет и РМ в формате отдельно стоящих столов/операционная касса и </w:t>
            </w:r>
            <w:r w:rsidR="00897F7B"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РМ в формате </w:t>
            </w:r>
            <w:r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низк</w:t>
            </w:r>
            <w:r w:rsidR="00897F7B"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ого</w:t>
            </w:r>
            <w:r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барьер</w:t>
            </w:r>
            <w:r w:rsidR="00897F7B"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а</w:t>
            </w:r>
            <w:r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без остекления</w:t>
            </w:r>
          </w:p>
        </w:tc>
        <w:tc>
          <w:tcPr>
            <w:tcW w:w="1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3E2CC1" w14:textId="77777777" w:rsidR="00EA3E83" w:rsidRPr="00B07013" w:rsidRDefault="00CD376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  <w:t>TCR</w:t>
            </w:r>
            <w:r w:rsidR="00EA3E83"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и ИСХ/ темпокасс</w:t>
            </w:r>
            <w:r w:rsidR="00897F7B"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а</w:t>
            </w:r>
            <w:r w:rsidR="00EA3E83"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и ИСХ</w:t>
            </w:r>
          </w:p>
        </w:tc>
      </w:tr>
      <w:tr w:rsidR="007240D1" w:rsidRPr="007D7538" w14:paraId="52F89630" w14:textId="77777777" w:rsidTr="00EA3E83">
        <w:trPr>
          <w:trHeight w:val="1133"/>
        </w:trPr>
        <w:tc>
          <w:tcPr>
            <w:tcW w:w="93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9B6556" w14:textId="77777777" w:rsidR="007240D1" w:rsidRPr="00B07013" w:rsidRDefault="007240D1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8B5D9A" w14:textId="77777777" w:rsidR="007240D1" w:rsidRPr="00B07013" w:rsidRDefault="007240D1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Сбер</w:t>
            </w:r>
          </w:p>
        </w:tc>
        <w:tc>
          <w:tcPr>
            <w:tcW w:w="28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9289C1" w14:textId="77777777" w:rsidR="007240D1" w:rsidRPr="00B07013" w:rsidRDefault="00EA3E83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зона экосистем</w:t>
            </w:r>
            <w:r w:rsidR="00F036A7"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ы</w:t>
            </w:r>
            <w:r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и нефинансовых сервисов, зона консультирования и продаж, </w:t>
            </w:r>
            <w:r w:rsidR="00F036A7"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служебные помещения</w:t>
            </w:r>
          </w:p>
        </w:tc>
        <w:tc>
          <w:tcPr>
            <w:tcW w:w="1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BB7C6A" w14:textId="77777777" w:rsidR="007240D1" w:rsidRPr="00B07013" w:rsidRDefault="004E0EC6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нет</w:t>
            </w:r>
          </w:p>
        </w:tc>
        <w:tc>
          <w:tcPr>
            <w:tcW w:w="2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A0DD66" w14:textId="77777777" w:rsidR="007240D1" w:rsidRPr="00B07013" w:rsidRDefault="007240D1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помещение для совершения операций с ценностями</w:t>
            </w:r>
          </w:p>
        </w:tc>
        <w:tc>
          <w:tcPr>
            <w:tcW w:w="2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5A8BAA" w14:textId="77777777" w:rsidR="007240D1" w:rsidRPr="00B07013" w:rsidRDefault="00897F7B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РМ в формате низкого барьера без остекления</w:t>
            </w:r>
          </w:p>
        </w:tc>
        <w:tc>
          <w:tcPr>
            <w:tcW w:w="188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ACCB1A" w14:textId="77777777" w:rsidR="007240D1" w:rsidRPr="00B07013" w:rsidRDefault="007240D1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темпокасс</w:t>
            </w:r>
            <w:r w:rsidR="00897F7B"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а</w:t>
            </w:r>
            <w:r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, ИСХ</w:t>
            </w:r>
          </w:p>
        </w:tc>
      </w:tr>
      <w:tr w:rsidR="007240D1" w:rsidRPr="007D7538" w14:paraId="7DC3530E" w14:textId="77777777" w:rsidTr="005319FC">
        <w:trPr>
          <w:trHeight w:val="1275"/>
        </w:trPr>
        <w:tc>
          <w:tcPr>
            <w:tcW w:w="93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A67F17" w14:textId="77777777" w:rsidR="007240D1" w:rsidRPr="00B07013" w:rsidRDefault="007240D1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664C0D" w14:textId="77777777" w:rsidR="007240D1" w:rsidRPr="00B07013" w:rsidRDefault="007240D1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Сбер малый</w:t>
            </w:r>
          </w:p>
        </w:tc>
        <w:tc>
          <w:tcPr>
            <w:tcW w:w="2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807F7E" w14:textId="77777777" w:rsidR="007240D1" w:rsidRPr="00B07013" w:rsidRDefault="00F036A7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зона </w:t>
            </w:r>
            <w:r w:rsidR="007240D1"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экосистемы и нефинансовых сервисов, консультирования и продаж, </w:t>
            </w:r>
            <w:r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служебные помещения</w:t>
            </w:r>
          </w:p>
        </w:tc>
        <w:tc>
          <w:tcPr>
            <w:tcW w:w="1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A7C67C" w14:textId="77777777" w:rsidR="007240D1" w:rsidRPr="00B07013" w:rsidRDefault="007240D1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нет</w:t>
            </w:r>
          </w:p>
        </w:tc>
        <w:tc>
          <w:tcPr>
            <w:tcW w:w="2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766859" w14:textId="77777777" w:rsidR="007240D1" w:rsidRPr="00B07013" w:rsidRDefault="007240D1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операционная касса/барьер с защитным остеклением/служебное помещение</w:t>
            </w:r>
          </w:p>
        </w:tc>
        <w:tc>
          <w:tcPr>
            <w:tcW w:w="2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8E0E59" w14:textId="77777777" w:rsidR="007240D1" w:rsidRPr="00B07013" w:rsidRDefault="007240D1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операционная касса/ </w:t>
            </w:r>
            <w:r w:rsidR="00897F7B"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РМ в формате низкого барьера без остекления </w:t>
            </w:r>
            <w:r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/</w:t>
            </w:r>
            <w:r w:rsidR="00897F7B"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РМ в формате </w:t>
            </w:r>
            <w:r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барьер</w:t>
            </w:r>
            <w:r w:rsidR="00897F7B"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а</w:t>
            </w:r>
            <w:r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с защитным остеклением</w:t>
            </w:r>
          </w:p>
        </w:tc>
        <w:tc>
          <w:tcPr>
            <w:tcW w:w="1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C95B61" w14:textId="77777777" w:rsidR="007240D1" w:rsidRPr="00B07013" w:rsidRDefault="007240D1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7240D1" w:rsidRPr="007D7538" w14:paraId="1CEEC2B4" w14:textId="77777777" w:rsidTr="005319FC">
        <w:trPr>
          <w:trHeight w:val="765"/>
        </w:trPr>
        <w:tc>
          <w:tcPr>
            <w:tcW w:w="93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56307A" w14:textId="77777777" w:rsidR="007240D1" w:rsidRPr="00B07013" w:rsidRDefault="007240D1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8EA3D9" w14:textId="77777777" w:rsidR="007240D1" w:rsidRPr="00B07013" w:rsidRDefault="007240D1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Сбер Первый</w:t>
            </w:r>
          </w:p>
        </w:tc>
        <w:tc>
          <w:tcPr>
            <w:tcW w:w="2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30620C" w14:textId="77777777" w:rsidR="007240D1" w:rsidRPr="00B07013" w:rsidRDefault="007240D1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зона клуба, консультирования и продаж, ХЦК/АХЦК, </w:t>
            </w:r>
            <w:r w:rsidR="00F036A7"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служебные помещения</w:t>
            </w:r>
          </w:p>
        </w:tc>
        <w:tc>
          <w:tcPr>
            <w:tcW w:w="1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2E3243" w14:textId="77777777" w:rsidR="007240D1" w:rsidRPr="00B07013" w:rsidRDefault="007240D1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нет</w:t>
            </w:r>
          </w:p>
        </w:tc>
        <w:tc>
          <w:tcPr>
            <w:tcW w:w="2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4B0E41" w14:textId="77777777" w:rsidR="007240D1" w:rsidRPr="00B07013" w:rsidRDefault="007240D1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операционная касса, служебное помещение</w:t>
            </w:r>
          </w:p>
        </w:tc>
        <w:tc>
          <w:tcPr>
            <w:tcW w:w="2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6EAC40" w14:textId="77777777" w:rsidR="007240D1" w:rsidRPr="00B07013" w:rsidRDefault="007240D1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операционная касса</w:t>
            </w:r>
          </w:p>
        </w:tc>
        <w:tc>
          <w:tcPr>
            <w:tcW w:w="1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D30EE1" w14:textId="77777777" w:rsidR="007240D1" w:rsidRPr="00B07013" w:rsidRDefault="007240D1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0701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ИСХ</w:t>
            </w:r>
          </w:p>
        </w:tc>
      </w:tr>
    </w:tbl>
    <w:p w14:paraId="0EB03BA0" w14:textId="77777777" w:rsidR="00845151" w:rsidRPr="007D7538" w:rsidRDefault="00845151" w:rsidP="00941A64">
      <w:pPr>
        <w:pStyle w:val="a7"/>
        <w:widowControl w:val="0"/>
        <w:spacing w:after="0" w:line="240" w:lineRule="auto"/>
        <w:ind w:left="1211"/>
        <w:jc w:val="center"/>
        <w:rPr>
          <w:rFonts w:ascii="Times New Roman" w:hAnsi="Times New Roman" w:cs="Times New Roman"/>
          <w:sz w:val="24"/>
          <w:szCs w:val="24"/>
        </w:rPr>
      </w:pPr>
    </w:p>
    <w:p w14:paraId="19EC2080" w14:textId="77777777" w:rsidR="00845151" w:rsidRPr="007D7538" w:rsidRDefault="00845151" w:rsidP="00941A64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7D7538">
        <w:rPr>
          <w:rFonts w:ascii="Times New Roman" w:hAnsi="Times New Roman" w:cs="Times New Roman"/>
          <w:sz w:val="24"/>
          <w:szCs w:val="24"/>
        </w:rPr>
        <w:br w:type="page"/>
      </w:r>
    </w:p>
    <w:p w14:paraId="12A78AE5" w14:textId="77777777" w:rsidR="003071FB" w:rsidRDefault="00F42B50" w:rsidP="002A22D3">
      <w:pPr>
        <w:pStyle w:val="1"/>
        <w:spacing w:line="276" w:lineRule="auto"/>
        <w:ind w:left="432"/>
        <w:jc w:val="right"/>
        <w:rPr>
          <w:sz w:val="24"/>
          <w:szCs w:val="24"/>
        </w:rPr>
      </w:pPr>
      <w:bookmarkStart w:id="132" w:name="_Ref100582403"/>
      <w:bookmarkStart w:id="133" w:name="_Ref100582404"/>
      <w:bookmarkStart w:id="134" w:name="_Toc109203050"/>
      <w:r w:rsidRPr="00AA492B">
        <w:rPr>
          <w:sz w:val="24"/>
          <w:szCs w:val="24"/>
        </w:rPr>
        <w:lastRenderedPageBreak/>
        <w:t>ПРИЛОЖЕНИЕ</w:t>
      </w:r>
      <w:r w:rsidR="005319FC" w:rsidRPr="00AA492B">
        <w:rPr>
          <w:sz w:val="24"/>
          <w:szCs w:val="24"/>
        </w:rPr>
        <w:t xml:space="preserve"> 5</w:t>
      </w:r>
      <w:bookmarkEnd w:id="132"/>
      <w:bookmarkEnd w:id="133"/>
      <w:bookmarkEnd w:id="134"/>
    </w:p>
    <w:p w14:paraId="4088361A" w14:textId="77777777" w:rsidR="007240D1" w:rsidRPr="003071FB" w:rsidRDefault="005319FC" w:rsidP="003071FB">
      <w:pPr>
        <w:pStyle w:val="1"/>
        <w:spacing w:line="276" w:lineRule="auto"/>
        <w:ind w:left="432"/>
        <w:jc w:val="center"/>
        <w:rPr>
          <w:sz w:val="24"/>
          <w:szCs w:val="24"/>
        </w:rPr>
      </w:pPr>
      <w:bookmarkStart w:id="135" w:name="_Toc109203051"/>
      <w:r w:rsidRPr="003071FB">
        <w:rPr>
          <w:sz w:val="24"/>
          <w:szCs w:val="24"/>
        </w:rPr>
        <w:t>Приоритеты в размещении сейфов для хранения банковских ценностей</w:t>
      </w:r>
      <w:bookmarkEnd w:id="135"/>
    </w:p>
    <w:p w14:paraId="44906527" w14:textId="77777777" w:rsidR="007240D1" w:rsidRPr="00AA492B" w:rsidRDefault="007240D1" w:rsidP="00B07013">
      <w:pPr>
        <w:pStyle w:val="a7"/>
        <w:widowControl w:val="0"/>
        <w:spacing w:after="0" w:line="276" w:lineRule="auto"/>
        <w:ind w:left="1213"/>
        <w:jc w:val="center"/>
        <w:rPr>
          <w:rFonts w:ascii="Times New Roman" w:hAnsi="Times New Roman" w:cs="Times New Roman"/>
          <w:sz w:val="24"/>
          <w:szCs w:val="24"/>
        </w:rPr>
      </w:pPr>
    </w:p>
    <w:tbl>
      <w:tblPr>
        <w:tblW w:w="14742" w:type="dxa"/>
        <w:tblLook w:val="04A0" w:firstRow="1" w:lastRow="0" w:firstColumn="1" w:lastColumn="0" w:noHBand="0" w:noVBand="1"/>
      </w:tblPr>
      <w:tblGrid>
        <w:gridCol w:w="563"/>
        <w:gridCol w:w="5675"/>
        <w:gridCol w:w="2409"/>
        <w:gridCol w:w="567"/>
        <w:gridCol w:w="5528"/>
      </w:tblGrid>
      <w:tr w:rsidR="003B42F5" w:rsidRPr="00AA492B" w14:paraId="0D56EBC9" w14:textId="77777777" w:rsidTr="005319FC">
        <w:trPr>
          <w:trHeight w:val="405"/>
        </w:trPr>
        <w:tc>
          <w:tcPr>
            <w:tcW w:w="6238" w:type="dxa"/>
            <w:gridSpan w:val="2"/>
            <w:shd w:val="clear" w:color="auto" w:fill="auto"/>
            <w:vAlign w:val="center"/>
          </w:tcPr>
          <w:p w14:paraId="72855D9C" w14:textId="77777777" w:rsidR="003B42F5" w:rsidRPr="00AA492B" w:rsidRDefault="003B42F5" w:rsidP="00B07013">
            <w:pPr>
              <w:pStyle w:val="a7"/>
              <w:widowControl w:val="0"/>
              <w:spacing w:after="0" w:line="276" w:lineRule="auto"/>
              <w:ind w:left="0"/>
              <w:jc w:val="right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 xml:space="preserve">Таблица </w:t>
            </w:r>
            <w:r w:rsidR="005319FC" w:rsidRPr="00AA492B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09" w:type="dxa"/>
            <w:tcBorders>
              <w:left w:val="nil"/>
            </w:tcBorders>
          </w:tcPr>
          <w:p w14:paraId="01651EB7" w14:textId="77777777" w:rsidR="003B42F5" w:rsidRPr="00AA492B" w:rsidRDefault="003B42F5" w:rsidP="00B07013">
            <w:pPr>
              <w:pStyle w:val="a7"/>
              <w:widowControl w:val="0"/>
              <w:spacing w:after="0" w:line="276" w:lineRule="auto"/>
              <w:ind w:lef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6095" w:type="dxa"/>
            <w:gridSpan w:val="2"/>
          </w:tcPr>
          <w:p w14:paraId="1F57FB78" w14:textId="77777777" w:rsidR="003B42F5" w:rsidRPr="00AA492B" w:rsidRDefault="003B42F5" w:rsidP="00B07013">
            <w:pPr>
              <w:pStyle w:val="a7"/>
              <w:widowControl w:val="0"/>
              <w:spacing w:after="0" w:line="276" w:lineRule="auto"/>
              <w:ind w:left="0"/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A492B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 xml:space="preserve">Таблица </w:t>
            </w:r>
            <w:r w:rsidR="005319FC" w:rsidRPr="00AA492B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3B42F5" w:rsidRPr="00AA492B" w14:paraId="078085BF" w14:textId="77777777" w:rsidTr="005319FC">
        <w:trPr>
          <w:trHeight w:val="405"/>
        </w:trPr>
        <w:tc>
          <w:tcPr>
            <w:tcW w:w="6238" w:type="dxa"/>
            <w:gridSpan w:val="2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5AA03E0B" w14:textId="77777777" w:rsidR="003B42F5" w:rsidRPr="00AA492B" w:rsidRDefault="00EE6184" w:rsidP="00B07013">
            <w:pPr>
              <w:pStyle w:val="a7"/>
              <w:widowControl w:val="0"/>
              <w:spacing w:after="0" w:line="276" w:lineRule="auto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A492B">
              <w:rPr>
                <w:rFonts w:ascii="Times New Roman" w:hAnsi="Times New Roman" w:cs="Times New Roman"/>
                <w:b/>
                <w:sz w:val="24"/>
                <w:szCs w:val="24"/>
              </w:rPr>
              <w:t>С</w:t>
            </w:r>
            <w:r w:rsidR="005319FC" w:rsidRPr="00AA492B">
              <w:rPr>
                <w:rFonts w:ascii="Times New Roman" w:hAnsi="Times New Roman" w:cs="Times New Roman"/>
                <w:b/>
                <w:sz w:val="24"/>
                <w:szCs w:val="24"/>
              </w:rPr>
              <w:t>ейф</w:t>
            </w:r>
            <w:r w:rsidR="00A21171" w:rsidRPr="00AA492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– хранилище</w:t>
            </w:r>
            <w:r w:rsidR="00093CBB" w:rsidRPr="00AA492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AA492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ценностей </w:t>
            </w:r>
            <w:r w:rsidR="00093CBB" w:rsidRPr="00AA492B">
              <w:rPr>
                <w:rFonts w:ascii="Times New Roman" w:hAnsi="Times New Roman" w:cs="Times New Roman"/>
                <w:b/>
                <w:sz w:val="24"/>
                <w:szCs w:val="24"/>
              </w:rPr>
              <w:t>ВСП</w:t>
            </w:r>
          </w:p>
          <w:p w14:paraId="50792125" w14:textId="77777777" w:rsidR="005319FC" w:rsidRPr="00AA492B" w:rsidRDefault="005319FC" w:rsidP="00B07013">
            <w:pPr>
              <w:pStyle w:val="a7"/>
              <w:widowControl w:val="0"/>
              <w:spacing w:after="0" w:line="276" w:lineRule="auto"/>
              <w:ind w:left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409" w:type="dxa"/>
            <w:tcBorders>
              <w:left w:val="nil"/>
            </w:tcBorders>
          </w:tcPr>
          <w:p w14:paraId="51F9753D" w14:textId="77777777" w:rsidR="003B42F5" w:rsidRPr="00AA492B" w:rsidRDefault="003B42F5" w:rsidP="00B07013">
            <w:pP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6095" w:type="dxa"/>
            <w:gridSpan w:val="2"/>
            <w:tcBorders>
              <w:bottom w:val="single" w:sz="4" w:space="0" w:color="auto"/>
            </w:tcBorders>
          </w:tcPr>
          <w:p w14:paraId="6A13751B" w14:textId="77777777" w:rsidR="003B42F5" w:rsidRPr="00AA492B" w:rsidRDefault="005319FC" w:rsidP="00B07013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С</w:t>
            </w:r>
            <w:r w:rsidR="003B42F5" w:rsidRPr="00AA492B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ейф для бесконтактной передачи ценностей</w:t>
            </w:r>
          </w:p>
        </w:tc>
      </w:tr>
      <w:tr w:rsidR="005F4C1E" w:rsidRPr="007D7538" w14:paraId="5DA56E8E" w14:textId="77777777" w:rsidTr="005319FC">
        <w:trPr>
          <w:trHeight w:val="405"/>
        </w:trPr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97AA4E" w14:textId="77777777" w:rsidR="005F4C1E" w:rsidRPr="00F91086" w:rsidRDefault="005F4C1E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910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56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6D5BD6" w14:textId="77777777" w:rsidR="005F4C1E" w:rsidRPr="00F91086" w:rsidRDefault="00053BB4" w:rsidP="008E11B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910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Кладовая ценностей</w:t>
            </w:r>
          </w:p>
        </w:tc>
        <w:tc>
          <w:tcPr>
            <w:tcW w:w="2409" w:type="dxa"/>
            <w:tcBorders>
              <w:left w:val="single" w:sz="4" w:space="0" w:color="auto"/>
              <w:right w:val="single" w:sz="4" w:space="0" w:color="auto"/>
            </w:tcBorders>
          </w:tcPr>
          <w:p w14:paraId="0768F0FF" w14:textId="77777777" w:rsidR="005F4C1E" w:rsidRPr="00AA492B" w:rsidRDefault="005F4C1E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F2085A" w14:textId="77777777" w:rsidR="005F4C1E" w:rsidRPr="00AA492B" w:rsidRDefault="005F4C1E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55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3375ADB" w14:textId="77777777" w:rsidR="005F4C1E" w:rsidRPr="00AA492B" w:rsidRDefault="003B42F5" w:rsidP="008E11B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Помещение бесконтактной передачи БЦ</w:t>
            </w:r>
          </w:p>
        </w:tc>
      </w:tr>
      <w:tr w:rsidR="00053BB4" w:rsidRPr="007D7538" w14:paraId="1469EAA8" w14:textId="77777777" w:rsidTr="005319FC">
        <w:trPr>
          <w:trHeight w:val="405"/>
        </w:trPr>
        <w:tc>
          <w:tcPr>
            <w:tcW w:w="5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8F261D" w14:textId="77777777" w:rsidR="00053BB4" w:rsidRPr="007D7538" w:rsidRDefault="00053BB4" w:rsidP="00053BB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D753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56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B5E8EC" w14:textId="77777777" w:rsidR="00053BB4" w:rsidRPr="00AA492B" w:rsidRDefault="00053BB4" w:rsidP="008E11B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Сейфовая комната</w:t>
            </w:r>
          </w:p>
        </w:tc>
        <w:tc>
          <w:tcPr>
            <w:tcW w:w="2409" w:type="dxa"/>
            <w:tcBorders>
              <w:left w:val="single" w:sz="4" w:space="0" w:color="auto"/>
              <w:right w:val="single" w:sz="4" w:space="0" w:color="auto"/>
            </w:tcBorders>
          </w:tcPr>
          <w:p w14:paraId="11B57D07" w14:textId="77777777" w:rsidR="00053BB4" w:rsidRPr="00AA492B" w:rsidRDefault="00053BB4" w:rsidP="00053BB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8A4078" w14:textId="77777777" w:rsidR="00053BB4" w:rsidRPr="00AA492B" w:rsidRDefault="00053BB4" w:rsidP="00053BB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55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4D82E03" w14:textId="77777777" w:rsidR="00053BB4" w:rsidRPr="00AA492B" w:rsidRDefault="00053BB4" w:rsidP="008E11B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Сервисная зона УС, с организацией входа в помещение из ЗСО </w:t>
            </w:r>
            <w:r w:rsidR="003B704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24/7 </w:t>
            </w:r>
            <w:r w:rsidRPr="00AA49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 служебной зоны</w:t>
            </w:r>
          </w:p>
        </w:tc>
      </w:tr>
      <w:tr w:rsidR="00053BB4" w:rsidRPr="007D7538" w14:paraId="33F45F51" w14:textId="77777777" w:rsidTr="005319FC">
        <w:trPr>
          <w:trHeight w:val="405"/>
        </w:trPr>
        <w:tc>
          <w:tcPr>
            <w:tcW w:w="5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5BE009" w14:textId="77777777" w:rsidR="00053BB4" w:rsidRPr="007D7538" w:rsidRDefault="00053BB4" w:rsidP="00053BB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D753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56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AE8B2A" w14:textId="77777777" w:rsidR="00053BB4" w:rsidRPr="00AA492B" w:rsidRDefault="00053BB4" w:rsidP="008E11B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Операционная касса или «моноблок»</w:t>
            </w:r>
          </w:p>
        </w:tc>
        <w:tc>
          <w:tcPr>
            <w:tcW w:w="2409" w:type="dxa"/>
            <w:tcBorders>
              <w:left w:val="single" w:sz="4" w:space="0" w:color="auto"/>
              <w:right w:val="single" w:sz="4" w:space="0" w:color="auto"/>
            </w:tcBorders>
          </w:tcPr>
          <w:p w14:paraId="741DB88D" w14:textId="77777777" w:rsidR="00053BB4" w:rsidRPr="00AA492B" w:rsidRDefault="00053BB4" w:rsidP="00053BB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3DE173" w14:textId="77777777" w:rsidR="00053BB4" w:rsidRPr="00AA492B" w:rsidRDefault="00053BB4" w:rsidP="00053BB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55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7FEC5BA" w14:textId="77777777" w:rsidR="00053BB4" w:rsidRPr="00AA492B" w:rsidRDefault="00053BB4" w:rsidP="008E11B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ПСОЦ</w:t>
            </w:r>
          </w:p>
        </w:tc>
      </w:tr>
      <w:tr w:rsidR="00053BB4" w:rsidRPr="007D7538" w14:paraId="334E0798" w14:textId="77777777" w:rsidTr="00053BB4">
        <w:trPr>
          <w:trHeight w:val="405"/>
        </w:trPr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F96BBC" w14:textId="77777777" w:rsidR="00053BB4" w:rsidRPr="007D7538" w:rsidRDefault="00053BB4" w:rsidP="00053BB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D753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56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A6E5D0" w14:textId="77777777" w:rsidR="00053BB4" w:rsidRPr="00AA492B" w:rsidRDefault="00053BB4" w:rsidP="008E11B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Закассовый коридор</w:t>
            </w:r>
          </w:p>
        </w:tc>
        <w:tc>
          <w:tcPr>
            <w:tcW w:w="2409" w:type="dxa"/>
            <w:tcBorders>
              <w:left w:val="single" w:sz="4" w:space="0" w:color="auto"/>
              <w:right w:val="single" w:sz="4" w:space="0" w:color="auto"/>
            </w:tcBorders>
          </w:tcPr>
          <w:p w14:paraId="0CCB203A" w14:textId="77777777" w:rsidR="00053BB4" w:rsidRPr="00AA492B" w:rsidRDefault="00053BB4" w:rsidP="00053BB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A0055E" w14:textId="77777777" w:rsidR="00053BB4" w:rsidRPr="00AA492B" w:rsidRDefault="00053BB4" w:rsidP="00053BB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55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0FADF1D" w14:textId="77777777" w:rsidR="00053BB4" w:rsidRPr="00AA492B" w:rsidRDefault="00053BB4" w:rsidP="008E11B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Место за барьерным пространством, при наличии технически укрепленного барьера</w:t>
            </w:r>
          </w:p>
        </w:tc>
      </w:tr>
      <w:tr w:rsidR="00053BB4" w:rsidRPr="007D7538" w14:paraId="69F89B49" w14:textId="77777777" w:rsidTr="00053BB4">
        <w:trPr>
          <w:trHeight w:val="405"/>
        </w:trPr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862491" w14:textId="77777777" w:rsidR="00053BB4" w:rsidRPr="007D7538" w:rsidRDefault="00053BB4" w:rsidP="00053BB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D753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56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35A58E" w14:textId="77777777" w:rsidR="00053BB4" w:rsidRPr="00AA492B" w:rsidRDefault="00053BB4" w:rsidP="008E11B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Технически укрепленное помещение для совершения операций с ценностями</w:t>
            </w:r>
          </w:p>
        </w:tc>
        <w:tc>
          <w:tcPr>
            <w:tcW w:w="2409" w:type="dxa"/>
            <w:tcBorders>
              <w:left w:val="single" w:sz="4" w:space="0" w:color="auto"/>
              <w:right w:val="single" w:sz="4" w:space="0" w:color="auto"/>
            </w:tcBorders>
          </w:tcPr>
          <w:p w14:paraId="111D16B3" w14:textId="77777777" w:rsidR="00053BB4" w:rsidRPr="00AA492B" w:rsidRDefault="00053BB4" w:rsidP="00053BB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FC89E6" w14:textId="77777777" w:rsidR="00053BB4" w:rsidRPr="00AA492B" w:rsidRDefault="00053BB4" w:rsidP="00053BB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55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A43113A" w14:textId="77777777" w:rsidR="00053BB4" w:rsidRPr="00AA492B" w:rsidRDefault="00053BB4" w:rsidP="008E11B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Место в помещении служебной зоны</w:t>
            </w:r>
          </w:p>
        </w:tc>
      </w:tr>
      <w:tr w:rsidR="00053BB4" w:rsidRPr="007D7538" w14:paraId="11B5DC45" w14:textId="77777777" w:rsidTr="00053BB4">
        <w:trPr>
          <w:trHeight w:val="405"/>
        </w:trPr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6A28B9" w14:textId="77777777" w:rsidR="00053BB4" w:rsidRPr="007D7538" w:rsidRDefault="00053BB4" w:rsidP="00053BB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6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56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A8F595" w14:textId="77777777" w:rsidR="00053BB4" w:rsidRPr="00AA492B" w:rsidRDefault="00053BB4" w:rsidP="008E11B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ПСОЦ</w:t>
            </w:r>
          </w:p>
        </w:tc>
        <w:tc>
          <w:tcPr>
            <w:tcW w:w="2409" w:type="dxa"/>
            <w:tcBorders>
              <w:left w:val="single" w:sz="4" w:space="0" w:color="auto"/>
            </w:tcBorders>
          </w:tcPr>
          <w:p w14:paraId="4CE22DB2" w14:textId="77777777" w:rsidR="00053BB4" w:rsidRPr="00AA492B" w:rsidRDefault="00053BB4" w:rsidP="00053BB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  <w:vAlign w:val="center"/>
          </w:tcPr>
          <w:p w14:paraId="1BFFDF6E" w14:textId="77777777" w:rsidR="00053BB4" w:rsidRPr="00AA492B" w:rsidRDefault="00053BB4" w:rsidP="00053BB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8" w:type="dxa"/>
            <w:tcBorders>
              <w:top w:val="single" w:sz="4" w:space="0" w:color="auto"/>
            </w:tcBorders>
            <w:vAlign w:val="center"/>
          </w:tcPr>
          <w:p w14:paraId="422B49AA" w14:textId="77777777" w:rsidR="00053BB4" w:rsidRPr="00AA492B" w:rsidRDefault="00053BB4" w:rsidP="00053BB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053BB4" w:rsidRPr="007D7538" w14:paraId="290746C2" w14:textId="77777777" w:rsidTr="00053BB4">
        <w:trPr>
          <w:trHeight w:val="405"/>
        </w:trPr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D010EC" w14:textId="77777777" w:rsidR="00053BB4" w:rsidRPr="008A45CE" w:rsidRDefault="00053BB4" w:rsidP="00053BB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7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56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25D6A5" w14:textId="77777777" w:rsidR="00053BB4" w:rsidRPr="00AA492B" w:rsidRDefault="00053BB4" w:rsidP="008E11B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Место за барьерным пространством, при наличии технически укрепленного барьера</w:t>
            </w:r>
          </w:p>
        </w:tc>
        <w:tc>
          <w:tcPr>
            <w:tcW w:w="2409" w:type="dxa"/>
            <w:tcBorders>
              <w:left w:val="single" w:sz="4" w:space="0" w:color="auto"/>
            </w:tcBorders>
          </w:tcPr>
          <w:p w14:paraId="13A85887" w14:textId="77777777" w:rsidR="00053BB4" w:rsidRPr="00AA492B" w:rsidRDefault="00053BB4" w:rsidP="00053BB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3C58EBB0" w14:textId="77777777" w:rsidR="00053BB4" w:rsidRPr="00AA492B" w:rsidRDefault="00053BB4" w:rsidP="00053BB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8" w:type="dxa"/>
            <w:vAlign w:val="center"/>
          </w:tcPr>
          <w:p w14:paraId="3A56A511" w14:textId="77777777" w:rsidR="00053BB4" w:rsidRPr="00AA492B" w:rsidRDefault="00053BB4" w:rsidP="00053BB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053BB4" w:rsidRPr="007D7538" w14:paraId="23042FE2" w14:textId="77777777" w:rsidTr="003F275D">
        <w:trPr>
          <w:trHeight w:val="405"/>
        </w:trPr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324231" w14:textId="77777777" w:rsidR="00053BB4" w:rsidRDefault="00053BB4" w:rsidP="00053BB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8.</w:t>
            </w:r>
          </w:p>
        </w:tc>
        <w:tc>
          <w:tcPr>
            <w:tcW w:w="56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2210BD" w14:textId="77777777" w:rsidR="00053BB4" w:rsidRPr="00AA492B" w:rsidRDefault="00053BB4" w:rsidP="008E11B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A49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Место в помещении служебной зоны</w:t>
            </w:r>
          </w:p>
        </w:tc>
        <w:tc>
          <w:tcPr>
            <w:tcW w:w="2409" w:type="dxa"/>
            <w:tcBorders>
              <w:left w:val="single" w:sz="4" w:space="0" w:color="auto"/>
            </w:tcBorders>
          </w:tcPr>
          <w:p w14:paraId="7BE912AD" w14:textId="77777777" w:rsidR="00053BB4" w:rsidRPr="00AA492B" w:rsidRDefault="00053BB4" w:rsidP="00053BB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377E65F8" w14:textId="77777777" w:rsidR="00053BB4" w:rsidRPr="00AA492B" w:rsidRDefault="00053BB4" w:rsidP="00053BB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8" w:type="dxa"/>
            <w:vAlign w:val="center"/>
          </w:tcPr>
          <w:p w14:paraId="071A9CF6" w14:textId="77777777" w:rsidR="00053BB4" w:rsidRPr="00AA492B" w:rsidRDefault="00053BB4" w:rsidP="00053BB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</w:tbl>
    <w:p w14:paraId="72ADB283" w14:textId="77777777" w:rsidR="005B6513" w:rsidRPr="007D7538" w:rsidRDefault="005B6513" w:rsidP="00941A64">
      <w:pPr>
        <w:pStyle w:val="1"/>
        <w:ind w:left="432"/>
        <w:jc w:val="right"/>
        <w:rPr>
          <w:sz w:val="24"/>
          <w:szCs w:val="24"/>
        </w:rPr>
      </w:pPr>
    </w:p>
    <w:p w14:paraId="0CA63B63" w14:textId="77777777" w:rsidR="002A790C" w:rsidRPr="008A45CE" w:rsidRDefault="002A790C" w:rsidP="00941A6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  <w:sectPr w:rsidR="002A790C" w:rsidRPr="008A45CE" w:rsidSect="00177350">
          <w:pgSz w:w="16838" w:h="11906" w:orient="landscape"/>
          <w:pgMar w:top="993" w:right="1134" w:bottom="850" w:left="1134" w:header="708" w:footer="708" w:gutter="0"/>
          <w:cols w:space="708"/>
          <w:docGrid w:linePitch="360"/>
        </w:sectPr>
      </w:pPr>
    </w:p>
    <w:p w14:paraId="6040F8BD" w14:textId="77777777" w:rsidR="000D2B96" w:rsidRDefault="00F42B50" w:rsidP="00F70934">
      <w:pPr>
        <w:pStyle w:val="1"/>
        <w:spacing w:line="276" w:lineRule="auto"/>
        <w:ind w:left="432"/>
        <w:jc w:val="right"/>
        <w:rPr>
          <w:sz w:val="24"/>
          <w:szCs w:val="24"/>
        </w:rPr>
      </w:pPr>
      <w:bookmarkStart w:id="136" w:name="_Toc109203052"/>
      <w:bookmarkStart w:id="137" w:name="_Ref100056058"/>
      <w:bookmarkStart w:id="138" w:name="_Ref100582398"/>
      <w:bookmarkStart w:id="139" w:name="_Ref100582399"/>
      <w:bookmarkStart w:id="140" w:name="_Ref100582402"/>
      <w:r w:rsidRPr="00EB2BA7">
        <w:rPr>
          <w:sz w:val="24"/>
          <w:szCs w:val="24"/>
        </w:rPr>
        <w:lastRenderedPageBreak/>
        <w:t>ПРИЛОЖЕНИЕ</w:t>
      </w:r>
      <w:r w:rsidR="0002702F" w:rsidRPr="00EB2BA7">
        <w:rPr>
          <w:sz w:val="24"/>
          <w:szCs w:val="24"/>
        </w:rPr>
        <w:t xml:space="preserve"> 6</w:t>
      </w:r>
    </w:p>
    <w:p w14:paraId="37935835" w14:textId="77777777" w:rsidR="00281E6B" w:rsidRPr="000D2B96" w:rsidRDefault="00B91D25" w:rsidP="000D2B96">
      <w:pPr>
        <w:pStyle w:val="1"/>
        <w:spacing w:line="276" w:lineRule="auto"/>
        <w:ind w:left="432"/>
        <w:jc w:val="center"/>
        <w:rPr>
          <w:sz w:val="24"/>
          <w:szCs w:val="24"/>
        </w:rPr>
      </w:pPr>
      <w:r w:rsidRPr="000D2B96">
        <w:rPr>
          <w:sz w:val="24"/>
          <w:szCs w:val="24"/>
        </w:rPr>
        <w:t>Условия</w:t>
      </w:r>
      <w:r w:rsidR="00281E6B" w:rsidRPr="000D2B96">
        <w:rPr>
          <w:sz w:val="24"/>
          <w:szCs w:val="24"/>
        </w:rPr>
        <w:t xml:space="preserve"> наличи</w:t>
      </w:r>
      <w:r w:rsidRPr="000D2B96">
        <w:rPr>
          <w:sz w:val="24"/>
          <w:szCs w:val="24"/>
        </w:rPr>
        <w:t>я</w:t>
      </w:r>
      <w:r w:rsidR="00281E6B" w:rsidRPr="000D2B96">
        <w:rPr>
          <w:sz w:val="24"/>
          <w:szCs w:val="24"/>
        </w:rPr>
        <w:t xml:space="preserve"> помещений (блоков помещений), к которым предъявляются отдельные </w:t>
      </w:r>
      <w:r w:rsidRPr="000D2B96">
        <w:rPr>
          <w:sz w:val="24"/>
          <w:szCs w:val="24"/>
        </w:rPr>
        <w:t>требования</w:t>
      </w:r>
      <w:r w:rsidR="00281E6B" w:rsidRPr="000D2B96">
        <w:rPr>
          <w:sz w:val="24"/>
          <w:szCs w:val="24"/>
        </w:rPr>
        <w:t xml:space="preserve"> по технической укрепленности</w:t>
      </w:r>
      <w:bookmarkEnd w:id="136"/>
    </w:p>
    <w:p w14:paraId="2AABB229" w14:textId="77777777" w:rsidR="00281E6B" w:rsidRDefault="00281E6B" w:rsidP="00281E6B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9284" w:type="dxa"/>
        <w:tblLook w:val="04A0" w:firstRow="1" w:lastRow="0" w:firstColumn="1" w:lastColumn="0" w:noHBand="0" w:noVBand="1"/>
      </w:tblPr>
      <w:tblGrid>
        <w:gridCol w:w="563"/>
        <w:gridCol w:w="8721"/>
      </w:tblGrid>
      <w:tr w:rsidR="0002702F" w:rsidRPr="00B07013" w14:paraId="5F5BFD3E" w14:textId="77777777" w:rsidTr="004868C3">
        <w:trPr>
          <w:trHeight w:val="204"/>
        </w:trPr>
        <w:tc>
          <w:tcPr>
            <w:tcW w:w="563" w:type="dxa"/>
            <w:shd w:val="clear" w:color="auto" w:fill="auto"/>
            <w:noWrap/>
            <w:vAlign w:val="center"/>
            <w:hideMark/>
          </w:tcPr>
          <w:p w14:paraId="17DE9E9F" w14:textId="77777777" w:rsidR="0002702F" w:rsidRPr="004868C3" w:rsidRDefault="007D5FB3" w:rsidP="00D07B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21A038"/>
                <w:sz w:val="28"/>
                <w:szCs w:val="28"/>
                <w:lang w:eastAsia="ru-RU"/>
              </w:rPr>
            </w:pPr>
            <w:r w:rsidRPr="004868C3">
              <w:rPr>
                <w:rFonts w:ascii="Times New Roman" w:eastAsia="Times New Roman" w:hAnsi="Times New Roman" w:cs="Times New Roman"/>
                <w:b/>
                <w:bCs/>
                <w:color w:val="21A038"/>
                <w:sz w:val="28"/>
                <w:szCs w:val="28"/>
                <w:lang w:eastAsia="ru-RU"/>
              </w:rPr>
              <w:t>+</w:t>
            </w:r>
          </w:p>
        </w:tc>
        <w:tc>
          <w:tcPr>
            <w:tcW w:w="8721" w:type="dxa"/>
            <w:shd w:val="clear" w:color="auto" w:fill="auto"/>
            <w:noWrap/>
            <w:vAlign w:val="center"/>
            <w:hideMark/>
          </w:tcPr>
          <w:p w14:paraId="5277F76D" w14:textId="77777777" w:rsidR="0002702F" w:rsidRPr="00B07013" w:rsidRDefault="00192AA5" w:rsidP="00D07B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0"/>
                <w:szCs w:val="20"/>
                <w:lang w:eastAsia="ru-RU"/>
              </w:rPr>
              <w:t xml:space="preserve">- </w:t>
            </w:r>
            <w:r w:rsidR="0002702F" w:rsidRPr="00B07013">
              <w:rPr>
                <w:rFonts w:ascii="Times New Roman" w:eastAsia="Times New Roman" w:hAnsi="Times New Roman" w:cs="Times New Roman"/>
                <w:color w:val="404040"/>
                <w:sz w:val="20"/>
                <w:szCs w:val="20"/>
                <w:lang w:eastAsia="ru-RU"/>
              </w:rPr>
              <w:t>Наличие помещения обязательно</w:t>
            </w:r>
          </w:p>
        </w:tc>
      </w:tr>
      <w:tr w:rsidR="007D5FB3" w:rsidRPr="00B07013" w14:paraId="3842F2AF" w14:textId="77777777" w:rsidTr="004868C3">
        <w:trPr>
          <w:trHeight w:val="124"/>
        </w:trPr>
        <w:tc>
          <w:tcPr>
            <w:tcW w:w="563" w:type="dxa"/>
            <w:shd w:val="clear" w:color="auto" w:fill="auto"/>
            <w:noWrap/>
            <w:vAlign w:val="center"/>
          </w:tcPr>
          <w:p w14:paraId="670F1BE6" w14:textId="77777777" w:rsidR="007D5FB3" w:rsidRPr="004868C3" w:rsidRDefault="007D5FB3" w:rsidP="00D07B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21A038"/>
                <w:sz w:val="28"/>
                <w:szCs w:val="28"/>
                <w:lang w:eastAsia="ru-RU"/>
              </w:rPr>
            </w:pPr>
            <w:r w:rsidRPr="004868C3">
              <w:rPr>
                <w:rFonts w:ascii="Times New Roman" w:hAnsi="Times New Roman" w:cs="Times New Roman"/>
                <w:b/>
                <w:color w:val="FF0000"/>
                <w:sz w:val="28"/>
                <w:szCs w:val="28"/>
                <w:lang w:val="en-US"/>
              </w:rPr>
              <w:t>-</w:t>
            </w:r>
          </w:p>
        </w:tc>
        <w:tc>
          <w:tcPr>
            <w:tcW w:w="8721" w:type="dxa"/>
            <w:shd w:val="clear" w:color="auto" w:fill="auto"/>
            <w:noWrap/>
            <w:vAlign w:val="center"/>
          </w:tcPr>
          <w:p w14:paraId="49AE215E" w14:textId="77777777" w:rsidR="007D5FB3" w:rsidRPr="00B07013" w:rsidRDefault="00192AA5" w:rsidP="00D07B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0"/>
                <w:szCs w:val="20"/>
                <w:lang w:eastAsia="ru-RU"/>
              </w:rPr>
              <w:t xml:space="preserve">- </w:t>
            </w:r>
            <w:r w:rsidR="007D5FB3">
              <w:rPr>
                <w:rFonts w:ascii="Times New Roman" w:eastAsia="Times New Roman" w:hAnsi="Times New Roman" w:cs="Times New Roman"/>
                <w:color w:val="404040"/>
                <w:sz w:val="20"/>
                <w:szCs w:val="20"/>
                <w:lang w:eastAsia="ru-RU"/>
              </w:rPr>
              <w:t>Помещение</w:t>
            </w:r>
            <w:r w:rsidR="007D5FB3" w:rsidRPr="0002702F">
              <w:rPr>
                <w:rFonts w:ascii="Times New Roman" w:eastAsia="Times New Roman" w:hAnsi="Times New Roman" w:cs="Times New Roman"/>
                <w:color w:val="404040"/>
                <w:sz w:val="20"/>
                <w:szCs w:val="20"/>
                <w:lang w:eastAsia="ru-RU"/>
              </w:rPr>
              <w:t xml:space="preserve"> отсутству</w:t>
            </w:r>
            <w:r w:rsidR="007D5FB3">
              <w:rPr>
                <w:rFonts w:ascii="Times New Roman" w:eastAsia="Times New Roman" w:hAnsi="Times New Roman" w:cs="Times New Roman"/>
                <w:color w:val="404040"/>
                <w:sz w:val="20"/>
                <w:szCs w:val="20"/>
                <w:lang w:eastAsia="ru-RU"/>
              </w:rPr>
              <w:t>е</w:t>
            </w:r>
            <w:r w:rsidR="007D5FB3" w:rsidRPr="0002702F">
              <w:rPr>
                <w:rFonts w:ascii="Times New Roman" w:eastAsia="Times New Roman" w:hAnsi="Times New Roman" w:cs="Times New Roman"/>
                <w:color w:val="404040"/>
                <w:sz w:val="20"/>
                <w:szCs w:val="20"/>
                <w:lang w:eastAsia="ru-RU"/>
              </w:rPr>
              <w:t>т</w:t>
            </w:r>
          </w:p>
        </w:tc>
      </w:tr>
      <w:tr w:rsidR="0002702F" w:rsidRPr="00B07013" w14:paraId="63D05406" w14:textId="77777777" w:rsidTr="0002702F">
        <w:trPr>
          <w:trHeight w:val="265"/>
        </w:trPr>
        <w:tc>
          <w:tcPr>
            <w:tcW w:w="563" w:type="dxa"/>
            <w:shd w:val="clear" w:color="auto" w:fill="auto"/>
            <w:noWrap/>
            <w:vAlign w:val="center"/>
          </w:tcPr>
          <w:p w14:paraId="7B64EDC0" w14:textId="77777777" w:rsidR="0002702F" w:rsidRPr="00B07013" w:rsidRDefault="004868C3" w:rsidP="00D07B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21A038"/>
                <w:sz w:val="20"/>
                <w:szCs w:val="20"/>
                <w:lang w:eastAsia="ru-RU"/>
              </w:rPr>
            </w:pPr>
            <w:r w:rsidRPr="007D7538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2646F2BD" wp14:editId="0ADAF89B">
                      <wp:simplePos x="0" y="0"/>
                      <wp:positionH relativeFrom="column">
                        <wp:posOffset>-6350</wp:posOffset>
                      </wp:positionH>
                      <wp:positionV relativeFrom="paragraph">
                        <wp:posOffset>17780</wp:posOffset>
                      </wp:positionV>
                      <wp:extent cx="239395" cy="142240"/>
                      <wp:effectExtent l="0" t="0" r="27305" b="10160"/>
                      <wp:wrapNone/>
                      <wp:docPr id="16" name="Прямоугольник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39395" cy="14224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B58FD70" id="Прямоугольник 16" o:spid="_x0000_s1026" style="position:absolute;margin-left:-.5pt;margin-top:1.4pt;width:18.85pt;height:11.2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" filled="f" strokecolor="black [3213]" strokeweight="1pt"/>
                  </w:pict>
                </mc:Fallback>
              </mc:AlternateContent>
            </w:r>
          </w:p>
        </w:tc>
        <w:tc>
          <w:tcPr>
            <w:tcW w:w="8721" w:type="dxa"/>
            <w:shd w:val="clear" w:color="auto" w:fill="auto"/>
            <w:vAlign w:val="center"/>
          </w:tcPr>
          <w:p w14:paraId="6A01D835" w14:textId="77777777" w:rsidR="0002702F" w:rsidRPr="00B07013" w:rsidRDefault="00192AA5" w:rsidP="009765B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0"/>
                <w:szCs w:val="20"/>
                <w:lang w:eastAsia="ru-RU"/>
              </w:rPr>
              <w:t xml:space="preserve">- </w:t>
            </w:r>
            <w:r w:rsidR="0002702F">
              <w:rPr>
                <w:rFonts w:ascii="Times New Roman" w:eastAsia="Times New Roman" w:hAnsi="Times New Roman" w:cs="Times New Roman"/>
                <w:color w:val="404040"/>
                <w:sz w:val="20"/>
                <w:szCs w:val="20"/>
                <w:lang w:eastAsia="ru-RU"/>
              </w:rPr>
              <w:t>П</w:t>
            </w:r>
            <w:r w:rsidR="0002702F" w:rsidRPr="0002702F">
              <w:rPr>
                <w:rFonts w:ascii="Times New Roman" w:eastAsia="Times New Roman" w:hAnsi="Times New Roman" w:cs="Times New Roman"/>
                <w:color w:val="404040"/>
                <w:sz w:val="20"/>
                <w:szCs w:val="20"/>
                <w:lang w:eastAsia="ru-RU"/>
              </w:rPr>
              <w:t xml:space="preserve">устая ячейка </w:t>
            </w:r>
            <w:r w:rsidR="007D5FB3">
              <w:rPr>
                <w:rFonts w:ascii="Times New Roman" w:eastAsia="Times New Roman" w:hAnsi="Times New Roman" w:cs="Times New Roman"/>
                <w:color w:val="404040"/>
                <w:sz w:val="20"/>
                <w:szCs w:val="20"/>
                <w:lang w:eastAsia="ru-RU"/>
              </w:rPr>
              <w:t>–</w:t>
            </w:r>
            <w:r w:rsidR="0002702F" w:rsidRPr="0002702F">
              <w:rPr>
                <w:rFonts w:ascii="Times New Roman" w:eastAsia="Times New Roman" w:hAnsi="Times New Roman" w:cs="Times New Roman"/>
                <w:color w:val="404040"/>
                <w:sz w:val="20"/>
                <w:szCs w:val="20"/>
                <w:lang w:eastAsia="ru-RU"/>
              </w:rPr>
              <w:t xml:space="preserve"> </w:t>
            </w:r>
            <w:r w:rsidR="007D5FB3">
              <w:rPr>
                <w:rFonts w:ascii="Times New Roman" w:eastAsia="Times New Roman" w:hAnsi="Times New Roman" w:cs="Times New Roman"/>
                <w:color w:val="404040"/>
                <w:sz w:val="20"/>
                <w:szCs w:val="20"/>
                <w:lang w:eastAsia="ru-RU"/>
              </w:rPr>
              <w:t xml:space="preserve">наличие </w:t>
            </w:r>
            <w:r w:rsidR="0002702F" w:rsidRPr="00281E6B">
              <w:rPr>
                <w:rFonts w:ascii="Times New Roman" w:eastAsia="Times New Roman" w:hAnsi="Times New Roman" w:cs="Times New Roman"/>
                <w:color w:val="404040"/>
                <w:sz w:val="20"/>
                <w:szCs w:val="20"/>
                <w:lang w:eastAsia="ru-RU"/>
              </w:rPr>
              <w:t>помещени</w:t>
            </w:r>
            <w:r w:rsidR="007D5FB3" w:rsidRPr="00281E6B">
              <w:rPr>
                <w:rFonts w:ascii="Times New Roman" w:eastAsia="Times New Roman" w:hAnsi="Times New Roman" w:cs="Times New Roman"/>
                <w:color w:val="404040"/>
                <w:sz w:val="20"/>
                <w:szCs w:val="20"/>
                <w:lang w:eastAsia="ru-RU"/>
              </w:rPr>
              <w:t>я</w:t>
            </w:r>
            <w:r w:rsidR="009765B9" w:rsidRPr="00281E6B">
              <w:rPr>
                <w:rFonts w:ascii="Times New Roman" w:eastAsia="Times New Roman" w:hAnsi="Times New Roman" w:cs="Times New Roman"/>
                <w:color w:val="404040"/>
                <w:sz w:val="20"/>
                <w:szCs w:val="20"/>
                <w:lang w:eastAsia="ru-RU"/>
              </w:rPr>
              <w:t xml:space="preserve"> </w:t>
            </w:r>
            <w:r w:rsidR="009765B9" w:rsidRPr="00281E6B">
              <w:rPr>
                <w:rFonts w:ascii="Times New Roman" w:hAnsi="Times New Roman" w:cs="Times New Roman"/>
                <w:sz w:val="20"/>
                <w:szCs w:val="20"/>
              </w:rPr>
              <w:t>не является обязательным</w:t>
            </w:r>
          </w:p>
        </w:tc>
      </w:tr>
      <w:tr w:rsidR="0002702F" w:rsidRPr="00B07013" w14:paraId="53D018E5" w14:textId="77777777" w:rsidTr="0002702F">
        <w:trPr>
          <w:trHeight w:val="265"/>
        </w:trPr>
        <w:tc>
          <w:tcPr>
            <w:tcW w:w="563" w:type="dxa"/>
            <w:shd w:val="clear" w:color="auto" w:fill="auto"/>
            <w:noWrap/>
            <w:vAlign w:val="center"/>
          </w:tcPr>
          <w:p w14:paraId="4A34642A" w14:textId="77777777" w:rsidR="0002702F" w:rsidRPr="00192AA5" w:rsidRDefault="0002702F" w:rsidP="00D07BF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noProof/>
                <w:color w:val="FF0000"/>
                <w:sz w:val="24"/>
                <w:szCs w:val="24"/>
                <w:vertAlign w:val="superscript"/>
                <w:lang w:eastAsia="ru-RU"/>
              </w:rPr>
            </w:pPr>
          </w:p>
        </w:tc>
        <w:tc>
          <w:tcPr>
            <w:tcW w:w="8721" w:type="dxa"/>
            <w:shd w:val="clear" w:color="auto" w:fill="auto"/>
            <w:vAlign w:val="center"/>
          </w:tcPr>
          <w:p w14:paraId="56F36E02" w14:textId="77777777" w:rsidR="0002702F" w:rsidRPr="00192AA5" w:rsidRDefault="0002702F" w:rsidP="00D734D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ru-RU"/>
              </w:rPr>
            </w:pPr>
          </w:p>
        </w:tc>
      </w:tr>
    </w:tbl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2448"/>
        <w:gridCol w:w="702"/>
        <w:gridCol w:w="703"/>
        <w:gridCol w:w="703"/>
        <w:gridCol w:w="703"/>
        <w:gridCol w:w="704"/>
        <w:gridCol w:w="658"/>
        <w:gridCol w:w="704"/>
        <w:gridCol w:w="658"/>
        <w:gridCol w:w="704"/>
        <w:gridCol w:w="658"/>
      </w:tblGrid>
      <w:tr w:rsidR="001E655C" w14:paraId="7690BEFE" w14:textId="77777777" w:rsidTr="004868C3">
        <w:tc>
          <w:tcPr>
            <w:tcW w:w="2448" w:type="dxa"/>
            <w:vMerge w:val="restart"/>
            <w:tcMar>
              <w:left w:w="28" w:type="dxa"/>
              <w:right w:w="28" w:type="dxa"/>
            </w:tcMar>
            <w:vAlign w:val="center"/>
          </w:tcPr>
          <w:p w14:paraId="7157DEAF" w14:textId="77777777" w:rsidR="001E655C" w:rsidRPr="004868C3" w:rsidRDefault="004868C3" w:rsidP="001E655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Помещение</w:t>
            </w:r>
          </w:p>
        </w:tc>
        <w:tc>
          <w:tcPr>
            <w:tcW w:w="3515" w:type="dxa"/>
            <w:gridSpan w:val="5"/>
            <w:tcMar>
              <w:left w:w="28" w:type="dxa"/>
              <w:right w:w="28" w:type="dxa"/>
            </w:tcMar>
          </w:tcPr>
          <w:p w14:paraId="5306C314" w14:textId="77777777" w:rsidR="001E655C" w:rsidRPr="0002702F" w:rsidRDefault="001E655C" w:rsidP="001E655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02F">
              <w:rPr>
                <w:rFonts w:ascii="Times New Roman" w:hAnsi="Times New Roman" w:cs="Times New Roman"/>
                <w:sz w:val="24"/>
                <w:szCs w:val="24"/>
              </w:rPr>
              <w:t>Положение о типовых форматах от 26.08.2015 № 2100-2</w:t>
            </w:r>
          </w:p>
        </w:tc>
        <w:tc>
          <w:tcPr>
            <w:tcW w:w="3382" w:type="dxa"/>
            <w:gridSpan w:val="5"/>
            <w:tcMar>
              <w:left w:w="28" w:type="dxa"/>
              <w:right w:w="28" w:type="dxa"/>
            </w:tcMar>
          </w:tcPr>
          <w:p w14:paraId="4576B87F" w14:textId="77777777" w:rsidR="001E655C" w:rsidRPr="0002702F" w:rsidRDefault="001E655C" w:rsidP="00E34C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02F">
              <w:rPr>
                <w:rFonts w:ascii="Times New Roman" w:hAnsi="Times New Roman" w:cs="Times New Roman"/>
                <w:sz w:val="24"/>
                <w:szCs w:val="24"/>
              </w:rPr>
              <w:t>Временный внутренний стандарт № 5369</w:t>
            </w:r>
            <w:r w:rsidR="00E34CF6">
              <w:rPr>
                <w:rFonts w:ascii="Times New Roman" w:hAnsi="Times New Roman" w:cs="Times New Roman"/>
                <w:sz w:val="24"/>
                <w:szCs w:val="24"/>
              </w:rPr>
              <w:t xml:space="preserve"> (в действующей редакции)</w:t>
            </w:r>
          </w:p>
        </w:tc>
      </w:tr>
      <w:tr w:rsidR="001E655C" w14:paraId="71958C0E" w14:textId="77777777" w:rsidTr="004868C3">
        <w:trPr>
          <w:cantSplit/>
          <w:trHeight w:val="1974"/>
        </w:trPr>
        <w:tc>
          <w:tcPr>
            <w:tcW w:w="2448" w:type="dxa"/>
            <w:vMerge/>
            <w:tcMar>
              <w:left w:w="28" w:type="dxa"/>
              <w:right w:w="28" w:type="dxa"/>
            </w:tcMar>
          </w:tcPr>
          <w:p w14:paraId="29FC14D4" w14:textId="77777777" w:rsidR="001E655C" w:rsidRPr="0002702F" w:rsidRDefault="001E655C" w:rsidP="00D238D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2" w:type="dxa"/>
            <w:tcMar>
              <w:left w:w="28" w:type="dxa"/>
              <w:right w:w="28" w:type="dxa"/>
            </w:tcMar>
            <w:textDirection w:val="btLr"/>
            <w:vAlign w:val="center"/>
          </w:tcPr>
          <w:p w14:paraId="46B7DAEA" w14:textId="77777777" w:rsidR="001E655C" w:rsidRPr="0002702F" w:rsidRDefault="001E655C" w:rsidP="001E655C">
            <w:pPr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02F">
              <w:rPr>
                <w:rFonts w:ascii="Times New Roman" w:hAnsi="Times New Roman" w:cs="Times New Roman"/>
                <w:sz w:val="24"/>
                <w:szCs w:val="24"/>
              </w:rPr>
              <w:t>Базовое подразделение</w:t>
            </w:r>
          </w:p>
        </w:tc>
        <w:tc>
          <w:tcPr>
            <w:tcW w:w="703" w:type="dxa"/>
            <w:tcMar>
              <w:left w:w="28" w:type="dxa"/>
              <w:right w:w="28" w:type="dxa"/>
            </w:tcMar>
            <w:textDirection w:val="btLr"/>
            <w:vAlign w:val="center"/>
          </w:tcPr>
          <w:p w14:paraId="16560AF1" w14:textId="77777777" w:rsidR="001E655C" w:rsidRPr="0002702F" w:rsidRDefault="001E655C" w:rsidP="001E655C">
            <w:pPr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02F">
              <w:rPr>
                <w:rFonts w:ascii="Times New Roman" w:hAnsi="Times New Roman" w:cs="Times New Roman"/>
                <w:sz w:val="24"/>
                <w:szCs w:val="24"/>
              </w:rPr>
              <w:t>Универсальное подразделение</w:t>
            </w:r>
          </w:p>
        </w:tc>
        <w:tc>
          <w:tcPr>
            <w:tcW w:w="703" w:type="dxa"/>
            <w:tcMar>
              <w:left w:w="28" w:type="dxa"/>
              <w:right w:w="28" w:type="dxa"/>
            </w:tcMar>
            <w:textDirection w:val="btLr"/>
            <w:vAlign w:val="center"/>
          </w:tcPr>
          <w:p w14:paraId="7DEE8169" w14:textId="77777777" w:rsidR="001E655C" w:rsidRPr="0002702F" w:rsidRDefault="001E655C" w:rsidP="001E655C">
            <w:pPr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02F">
              <w:rPr>
                <w:rFonts w:ascii="Times New Roman" w:hAnsi="Times New Roman" w:cs="Times New Roman"/>
                <w:sz w:val="24"/>
                <w:szCs w:val="24"/>
              </w:rPr>
              <w:t>Флагманское подразделение</w:t>
            </w:r>
          </w:p>
        </w:tc>
        <w:tc>
          <w:tcPr>
            <w:tcW w:w="703" w:type="dxa"/>
            <w:tcMar>
              <w:left w:w="28" w:type="dxa"/>
              <w:right w:w="28" w:type="dxa"/>
            </w:tcMar>
            <w:textDirection w:val="btLr"/>
            <w:vAlign w:val="center"/>
          </w:tcPr>
          <w:p w14:paraId="41E78C62" w14:textId="77777777" w:rsidR="001E655C" w:rsidRPr="0002702F" w:rsidRDefault="001E655C" w:rsidP="001E655C">
            <w:pPr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02F">
              <w:rPr>
                <w:rFonts w:ascii="Times New Roman" w:hAnsi="Times New Roman" w:cs="Times New Roman"/>
                <w:sz w:val="24"/>
                <w:szCs w:val="24"/>
              </w:rPr>
              <w:t>Малый сельский офис</w:t>
            </w:r>
          </w:p>
        </w:tc>
        <w:tc>
          <w:tcPr>
            <w:tcW w:w="704" w:type="dxa"/>
            <w:tcMar>
              <w:left w:w="28" w:type="dxa"/>
              <w:right w:w="28" w:type="dxa"/>
            </w:tcMar>
            <w:textDirection w:val="btLr"/>
            <w:vAlign w:val="center"/>
          </w:tcPr>
          <w:p w14:paraId="6B017386" w14:textId="77777777" w:rsidR="001E655C" w:rsidRPr="0002702F" w:rsidRDefault="001E655C" w:rsidP="001E655C">
            <w:pPr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02F">
              <w:rPr>
                <w:rFonts w:ascii="Times New Roman" w:hAnsi="Times New Roman" w:cs="Times New Roman"/>
                <w:sz w:val="24"/>
                <w:szCs w:val="24"/>
              </w:rPr>
              <w:t>Сбербанк Первый</w:t>
            </w:r>
          </w:p>
        </w:tc>
        <w:tc>
          <w:tcPr>
            <w:tcW w:w="658" w:type="dxa"/>
            <w:tcMar>
              <w:left w:w="28" w:type="dxa"/>
              <w:right w:w="28" w:type="dxa"/>
            </w:tcMar>
            <w:textDirection w:val="btLr"/>
            <w:vAlign w:val="center"/>
          </w:tcPr>
          <w:p w14:paraId="31B9D969" w14:textId="77777777" w:rsidR="001E655C" w:rsidRPr="0002702F" w:rsidRDefault="001E655C" w:rsidP="001E655C">
            <w:pPr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02F">
              <w:rPr>
                <w:rFonts w:ascii="Times New Roman" w:hAnsi="Times New Roman" w:cs="Times New Roman"/>
                <w:sz w:val="24"/>
                <w:szCs w:val="24"/>
              </w:rPr>
              <w:t>Флагман</w:t>
            </w:r>
          </w:p>
        </w:tc>
        <w:tc>
          <w:tcPr>
            <w:tcW w:w="704" w:type="dxa"/>
            <w:tcMar>
              <w:left w:w="28" w:type="dxa"/>
              <w:right w:w="28" w:type="dxa"/>
            </w:tcMar>
            <w:textDirection w:val="btLr"/>
            <w:vAlign w:val="center"/>
          </w:tcPr>
          <w:p w14:paraId="41D66331" w14:textId="77777777" w:rsidR="001E655C" w:rsidRPr="0002702F" w:rsidRDefault="001E655C" w:rsidP="001E655C">
            <w:pPr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02F">
              <w:rPr>
                <w:rFonts w:ascii="Times New Roman" w:hAnsi="Times New Roman" w:cs="Times New Roman"/>
                <w:sz w:val="24"/>
                <w:szCs w:val="24"/>
              </w:rPr>
              <w:t>Сбер+</w:t>
            </w:r>
          </w:p>
        </w:tc>
        <w:tc>
          <w:tcPr>
            <w:tcW w:w="658" w:type="dxa"/>
            <w:tcMar>
              <w:left w:w="28" w:type="dxa"/>
              <w:right w:w="28" w:type="dxa"/>
            </w:tcMar>
            <w:textDirection w:val="btLr"/>
            <w:vAlign w:val="center"/>
          </w:tcPr>
          <w:p w14:paraId="58A824AB" w14:textId="77777777" w:rsidR="001E655C" w:rsidRPr="0002702F" w:rsidRDefault="001E655C" w:rsidP="001E655C">
            <w:pPr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02F">
              <w:rPr>
                <w:rFonts w:ascii="Times New Roman" w:hAnsi="Times New Roman" w:cs="Times New Roman"/>
                <w:sz w:val="24"/>
                <w:szCs w:val="24"/>
              </w:rPr>
              <w:t>Сбер</w:t>
            </w:r>
          </w:p>
        </w:tc>
        <w:tc>
          <w:tcPr>
            <w:tcW w:w="704" w:type="dxa"/>
            <w:tcMar>
              <w:left w:w="28" w:type="dxa"/>
              <w:right w:w="28" w:type="dxa"/>
            </w:tcMar>
            <w:textDirection w:val="btLr"/>
            <w:vAlign w:val="center"/>
          </w:tcPr>
          <w:p w14:paraId="4593941B" w14:textId="77777777" w:rsidR="001E655C" w:rsidRPr="0002702F" w:rsidRDefault="001E655C" w:rsidP="001E655C">
            <w:pPr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02F">
              <w:rPr>
                <w:rFonts w:ascii="Times New Roman" w:hAnsi="Times New Roman" w:cs="Times New Roman"/>
                <w:sz w:val="24"/>
                <w:szCs w:val="24"/>
              </w:rPr>
              <w:t>Сбер малый</w:t>
            </w:r>
          </w:p>
        </w:tc>
        <w:tc>
          <w:tcPr>
            <w:tcW w:w="658" w:type="dxa"/>
            <w:tcMar>
              <w:left w:w="28" w:type="dxa"/>
              <w:right w:w="28" w:type="dxa"/>
            </w:tcMar>
            <w:textDirection w:val="btLr"/>
            <w:vAlign w:val="center"/>
          </w:tcPr>
          <w:p w14:paraId="49A59D6F" w14:textId="77777777" w:rsidR="001E655C" w:rsidRPr="0002702F" w:rsidRDefault="001E655C" w:rsidP="001E655C">
            <w:pPr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702F">
              <w:rPr>
                <w:rFonts w:ascii="Times New Roman" w:hAnsi="Times New Roman" w:cs="Times New Roman"/>
                <w:sz w:val="24"/>
                <w:szCs w:val="24"/>
              </w:rPr>
              <w:t>Сбер Первый</w:t>
            </w:r>
          </w:p>
        </w:tc>
      </w:tr>
      <w:tr w:rsidR="0088223F" w14:paraId="18FBF486" w14:textId="77777777" w:rsidTr="004868C3">
        <w:trPr>
          <w:trHeight w:val="680"/>
        </w:trPr>
        <w:tc>
          <w:tcPr>
            <w:tcW w:w="2448" w:type="dxa"/>
            <w:tcMar>
              <w:left w:w="28" w:type="dxa"/>
              <w:right w:w="28" w:type="dxa"/>
            </w:tcMar>
            <w:vAlign w:val="center"/>
          </w:tcPr>
          <w:p w14:paraId="112AE209" w14:textId="77777777" w:rsidR="0088223F" w:rsidRPr="0002702F" w:rsidRDefault="0088223F" w:rsidP="00D07BF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r w:rsidRPr="0002702F">
              <w:rPr>
                <w:rFonts w:ascii="Times New Roman" w:hAnsi="Times New Roman" w:cs="Times New Roman"/>
                <w:sz w:val="24"/>
                <w:szCs w:val="24"/>
              </w:rPr>
              <w:t>лок ТУ ПСОЦ</w:t>
            </w:r>
          </w:p>
        </w:tc>
        <w:tc>
          <w:tcPr>
            <w:tcW w:w="702" w:type="dxa"/>
            <w:tcMar>
              <w:left w:w="28" w:type="dxa"/>
              <w:right w:w="28" w:type="dxa"/>
            </w:tcMar>
            <w:vAlign w:val="center"/>
          </w:tcPr>
          <w:p w14:paraId="352E2AF1" w14:textId="77777777" w:rsidR="0088223F" w:rsidRPr="00F37899" w:rsidRDefault="0088223F" w:rsidP="00D07BF2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37899">
              <w:rPr>
                <w:rFonts w:ascii="Times New Roman" w:eastAsia="Times New Roman" w:hAnsi="Times New Roman" w:cs="Times New Roman"/>
                <w:b/>
                <w:bCs/>
                <w:color w:val="21A038"/>
                <w:sz w:val="28"/>
                <w:szCs w:val="28"/>
                <w:lang w:eastAsia="ru-RU"/>
              </w:rPr>
              <w:t>+</w:t>
            </w:r>
          </w:p>
        </w:tc>
        <w:tc>
          <w:tcPr>
            <w:tcW w:w="703" w:type="dxa"/>
            <w:tcMar>
              <w:left w:w="28" w:type="dxa"/>
              <w:right w:w="28" w:type="dxa"/>
            </w:tcMar>
            <w:vAlign w:val="center"/>
          </w:tcPr>
          <w:p w14:paraId="473237D1" w14:textId="77777777" w:rsidR="0088223F" w:rsidRPr="00F37899" w:rsidRDefault="0088223F" w:rsidP="00D07BF2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37899">
              <w:rPr>
                <w:rFonts w:ascii="Times New Roman" w:eastAsia="Times New Roman" w:hAnsi="Times New Roman" w:cs="Times New Roman"/>
                <w:b/>
                <w:bCs/>
                <w:color w:val="21A038"/>
                <w:sz w:val="28"/>
                <w:szCs w:val="28"/>
                <w:lang w:eastAsia="ru-RU"/>
              </w:rPr>
              <w:t>+</w:t>
            </w:r>
          </w:p>
        </w:tc>
        <w:tc>
          <w:tcPr>
            <w:tcW w:w="703" w:type="dxa"/>
            <w:tcMar>
              <w:left w:w="28" w:type="dxa"/>
              <w:right w:w="28" w:type="dxa"/>
            </w:tcMar>
            <w:vAlign w:val="center"/>
          </w:tcPr>
          <w:p w14:paraId="6C9425B7" w14:textId="77777777" w:rsidR="0088223F" w:rsidRPr="00F37899" w:rsidRDefault="0088223F" w:rsidP="00D07BF2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37899">
              <w:rPr>
                <w:rFonts w:ascii="Times New Roman" w:eastAsia="Times New Roman" w:hAnsi="Times New Roman" w:cs="Times New Roman"/>
                <w:b/>
                <w:bCs/>
                <w:color w:val="21A038"/>
                <w:sz w:val="28"/>
                <w:szCs w:val="28"/>
                <w:lang w:eastAsia="ru-RU"/>
              </w:rPr>
              <w:t>+</w:t>
            </w:r>
          </w:p>
        </w:tc>
        <w:tc>
          <w:tcPr>
            <w:tcW w:w="703" w:type="dxa"/>
            <w:tcMar>
              <w:left w:w="28" w:type="dxa"/>
              <w:right w:w="28" w:type="dxa"/>
            </w:tcMar>
            <w:vAlign w:val="center"/>
          </w:tcPr>
          <w:p w14:paraId="0A77C0B0" w14:textId="77777777" w:rsidR="0088223F" w:rsidRPr="00F37899" w:rsidRDefault="0088223F" w:rsidP="00D07BF2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37899">
              <w:rPr>
                <w:rFonts w:ascii="Times New Roman" w:eastAsia="Times New Roman" w:hAnsi="Times New Roman" w:cs="Times New Roman"/>
                <w:b/>
                <w:bCs/>
                <w:color w:val="21A038"/>
                <w:sz w:val="28"/>
                <w:szCs w:val="28"/>
                <w:lang w:eastAsia="ru-RU"/>
              </w:rPr>
              <w:t>+</w:t>
            </w:r>
          </w:p>
        </w:tc>
        <w:tc>
          <w:tcPr>
            <w:tcW w:w="704" w:type="dxa"/>
            <w:tcMar>
              <w:left w:w="28" w:type="dxa"/>
              <w:right w:w="28" w:type="dxa"/>
            </w:tcMar>
            <w:vAlign w:val="center"/>
          </w:tcPr>
          <w:p w14:paraId="2F27E64C" w14:textId="77777777" w:rsidR="0088223F" w:rsidRPr="00F37899" w:rsidRDefault="0088223F" w:rsidP="00D07BF2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37899">
              <w:rPr>
                <w:rFonts w:ascii="Times New Roman" w:eastAsia="Times New Roman" w:hAnsi="Times New Roman" w:cs="Times New Roman"/>
                <w:b/>
                <w:bCs/>
                <w:color w:val="21A038"/>
                <w:sz w:val="28"/>
                <w:szCs w:val="28"/>
                <w:lang w:eastAsia="ru-RU"/>
              </w:rPr>
              <w:t>+</w:t>
            </w:r>
          </w:p>
        </w:tc>
        <w:tc>
          <w:tcPr>
            <w:tcW w:w="658" w:type="dxa"/>
            <w:tcMar>
              <w:left w:w="28" w:type="dxa"/>
              <w:right w:w="28" w:type="dxa"/>
            </w:tcMar>
            <w:vAlign w:val="center"/>
          </w:tcPr>
          <w:p w14:paraId="28BABA97" w14:textId="77777777" w:rsidR="0088223F" w:rsidRPr="00F37899" w:rsidRDefault="0088223F" w:rsidP="00D07BF2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F37899">
              <w:rPr>
                <w:rFonts w:ascii="Times New Roman" w:hAnsi="Times New Roman" w:cs="Times New Roman"/>
                <w:b/>
                <w:color w:val="FF0000"/>
                <w:sz w:val="28"/>
                <w:szCs w:val="28"/>
                <w:lang w:val="en-US"/>
              </w:rPr>
              <w:t>-</w:t>
            </w:r>
          </w:p>
        </w:tc>
        <w:tc>
          <w:tcPr>
            <w:tcW w:w="704" w:type="dxa"/>
            <w:tcMar>
              <w:left w:w="28" w:type="dxa"/>
              <w:right w:w="28" w:type="dxa"/>
            </w:tcMar>
            <w:vAlign w:val="center"/>
          </w:tcPr>
          <w:p w14:paraId="1E95098D" w14:textId="77777777" w:rsidR="0088223F" w:rsidRPr="00F37899" w:rsidRDefault="0088223F" w:rsidP="00D07BF2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37899">
              <w:rPr>
                <w:rFonts w:ascii="Times New Roman" w:hAnsi="Times New Roman" w:cs="Times New Roman"/>
                <w:b/>
                <w:color w:val="FF0000"/>
                <w:sz w:val="28"/>
                <w:szCs w:val="28"/>
                <w:lang w:val="en-US"/>
              </w:rPr>
              <w:t>-</w:t>
            </w:r>
          </w:p>
        </w:tc>
        <w:tc>
          <w:tcPr>
            <w:tcW w:w="658" w:type="dxa"/>
            <w:tcMar>
              <w:left w:w="28" w:type="dxa"/>
              <w:right w:w="28" w:type="dxa"/>
            </w:tcMar>
            <w:vAlign w:val="center"/>
          </w:tcPr>
          <w:p w14:paraId="569C1FC4" w14:textId="77777777" w:rsidR="0088223F" w:rsidRPr="00F37899" w:rsidRDefault="0088223F" w:rsidP="00D07BF2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37899">
              <w:rPr>
                <w:rFonts w:ascii="Times New Roman" w:hAnsi="Times New Roman" w:cs="Times New Roman"/>
                <w:b/>
                <w:color w:val="FF0000"/>
                <w:sz w:val="28"/>
                <w:szCs w:val="28"/>
                <w:lang w:val="en-US"/>
              </w:rPr>
              <w:t>-</w:t>
            </w:r>
          </w:p>
        </w:tc>
        <w:tc>
          <w:tcPr>
            <w:tcW w:w="704" w:type="dxa"/>
            <w:tcMar>
              <w:left w:w="28" w:type="dxa"/>
              <w:right w:w="28" w:type="dxa"/>
            </w:tcMar>
            <w:vAlign w:val="center"/>
          </w:tcPr>
          <w:p w14:paraId="3E7B8F39" w14:textId="77777777" w:rsidR="0088223F" w:rsidRPr="00F37899" w:rsidRDefault="0088223F" w:rsidP="00D07BF2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37899">
              <w:rPr>
                <w:rFonts w:ascii="Times New Roman" w:hAnsi="Times New Roman" w:cs="Times New Roman"/>
                <w:b/>
                <w:color w:val="FF0000"/>
                <w:sz w:val="28"/>
                <w:szCs w:val="28"/>
                <w:lang w:val="en-US"/>
              </w:rPr>
              <w:t>-</w:t>
            </w:r>
          </w:p>
        </w:tc>
        <w:tc>
          <w:tcPr>
            <w:tcW w:w="658" w:type="dxa"/>
            <w:tcMar>
              <w:left w:w="28" w:type="dxa"/>
              <w:right w:w="28" w:type="dxa"/>
            </w:tcMar>
            <w:vAlign w:val="center"/>
          </w:tcPr>
          <w:p w14:paraId="25326290" w14:textId="77777777" w:rsidR="0088223F" w:rsidRPr="00F37899" w:rsidRDefault="0088223F" w:rsidP="00D07BF2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37899">
              <w:rPr>
                <w:rFonts w:ascii="Times New Roman" w:hAnsi="Times New Roman" w:cs="Times New Roman"/>
                <w:b/>
                <w:color w:val="FF0000"/>
                <w:sz w:val="28"/>
                <w:szCs w:val="28"/>
                <w:lang w:val="en-US"/>
              </w:rPr>
              <w:t>-</w:t>
            </w:r>
          </w:p>
        </w:tc>
      </w:tr>
      <w:tr w:rsidR="0088223F" w14:paraId="079AC7CA" w14:textId="77777777" w:rsidTr="004868C3">
        <w:trPr>
          <w:trHeight w:val="680"/>
        </w:trPr>
        <w:tc>
          <w:tcPr>
            <w:tcW w:w="2448" w:type="dxa"/>
            <w:tcMar>
              <w:left w:w="28" w:type="dxa"/>
              <w:right w:w="28" w:type="dxa"/>
            </w:tcMar>
            <w:vAlign w:val="center"/>
          </w:tcPr>
          <w:p w14:paraId="14E073BA" w14:textId="77777777" w:rsidR="0088223F" w:rsidRPr="0002702F" w:rsidRDefault="0088223F" w:rsidP="0088223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2702F">
              <w:rPr>
                <w:rFonts w:ascii="Times New Roman" w:hAnsi="Times New Roman" w:cs="Times New Roman"/>
                <w:sz w:val="24"/>
                <w:szCs w:val="24"/>
              </w:rPr>
              <w:t>Сейфовая комната</w:t>
            </w:r>
          </w:p>
        </w:tc>
        <w:tc>
          <w:tcPr>
            <w:tcW w:w="702" w:type="dxa"/>
            <w:tcMar>
              <w:left w:w="28" w:type="dxa"/>
              <w:right w:w="28" w:type="dxa"/>
            </w:tcMar>
            <w:vAlign w:val="center"/>
          </w:tcPr>
          <w:p w14:paraId="01C45F25" w14:textId="77777777" w:rsidR="0088223F" w:rsidRPr="00F37899" w:rsidRDefault="0088223F" w:rsidP="0088223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03" w:type="dxa"/>
            <w:tcMar>
              <w:left w:w="28" w:type="dxa"/>
              <w:right w:w="28" w:type="dxa"/>
            </w:tcMar>
            <w:vAlign w:val="center"/>
          </w:tcPr>
          <w:p w14:paraId="6582C73C" w14:textId="77777777" w:rsidR="0088223F" w:rsidRPr="00F37899" w:rsidRDefault="0088223F" w:rsidP="0088223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03" w:type="dxa"/>
            <w:tcMar>
              <w:left w:w="28" w:type="dxa"/>
              <w:right w:w="28" w:type="dxa"/>
            </w:tcMar>
            <w:vAlign w:val="center"/>
          </w:tcPr>
          <w:p w14:paraId="65223CDC" w14:textId="77777777" w:rsidR="0088223F" w:rsidRPr="00F37899" w:rsidRDefault="0088223F" w:rsidP="0088223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03" w:type="dxa"/>
            <w:tcMar>
              <w:left w:w="28" w:type="dxa"/>
              <w:right w:w="28" w:type="dxa"/>
            </w:tcMar>
            <w:vAlign w:val="center"/>
          </w:tcPr>
          <w:p w14:paraId="6D85C2A0" w14:textId="77777777" w:rsidR="0088223F" w:rsidRPr="00F37899" w:rsidRDefault="0088223F" w:rsidP="0088223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04" w:type="dxa"/>
            <w:tcMar>
              <w:left w:w="28" w:type="dxa"/>
              <w:right w:w="28" w:type="dxa"/>
            </w:tcMar>
            <w:vAlign w:val="center"/>
          </w:tcPr>
          <w:p w14:paraId="3F8853E2" w14:textId="77777777" w:rsidR="0088223F" w:rsidRPr="00F37899" w:rsidRDefault="0088223F" w:rsidP="0088223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8" w:type="dxa"/>
            <w:tcMar>
              <w:left w:w="28" w:type="dxa"/>
              <w:right w:w="28" w:type="dxa"/>
            </w:tcMar>
            <w:vAlign w:val="center"/>
          </w:tcPr>
          <w:p w14:paraId="6C06E455" w14:textId="77777777" w:rsidR="0088223F" w:rsidRPr="00F37899" w:rsidRDefault="0088223F" w:rsidP="0088223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F37899">
              <w:rPr>
                <w:rFonts w:ascii="Times New Roman" w:hAnsi="Times New Roman" w:cs="Times New Roman"/>
                <w:b/>
                <w:color w:val="FF0000"/>
                <w:sz w:val="28"/>
                <w:szCs w:val="28"/>
                <w:lang w:val="en-US"/>
              </w:rPr>
              <w:t>-</w:t>
            </w:r>
          </w:p>
        </w:tc>
        <w:tc>
          <w:tcPr>
            <w:tcW w:w="704" w:type="dxa"/>
            <w:tcMar>
              <w:left w:w="28" w:type="dxa"/>
              <w:right w:w="28" w:type="dxa"/>
            </w:tcMar>
            <w:vAlign w:val="center"/>
          </w:tcPr>
          <w:p w14:paraId="5F728BE9" w14:textId="77777777" w:rsidR="0088223F" w:rsidRPr="00F37899" w:rsidRDefault="0088223F" w:rsidP="0088223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37899">
              <w:rPr>
                <w:rFonts w:ascii="Times New Roman" w:hAnsi="Times New Roman" w:cs="Times New Roman"/>
                <w:b/>
                <w:color w:val="FF0000"/>
                <w:sz w:val="28"/>
                <w:szCs w:val="28"/>
                <w:lang w:val="en-US"/>
              </w:rPr>
              <w:t>-</w:t>
            </w:r>
          </w:p>
        </w:tc>
        <w:tc>
          <w:tcPr>
            <w:tcW w:w="658" w:type="dxa"/>
            <w:tcMar>
              <w:left w:w="28" w:type="dxa"/>
              <w:right w:w="28" w:type="dxa"/>
            </w:tcMar>
            <w:vAlign w:val="center"/>
          </w:tcPr>
          <w:p w14:paraId="486E4D60" w14:textId="77777777" w:rsidR="0088223F" w:rsidRPr="00F37899" w:rsidRDefault="0088223F" w:rsidP="0088223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37899">
              <w:rPr>
                <w:rFonts w:ascii="Times New Roman" w:hAnsi="Times New Roman" w:cs="Times New Roman"/>
                <w:b/>
                <w:color w:val="FF0000"/>
                <w:sz w:val="28"/>
                <w:szCs w:val="28"/>
                <w:lang w:val="en-US"/>
              </w:rPr>
              <w:t>-</w:t>
            </w:r>
          </w:p>
        </w:tc>
        <w:tc>
          <w:tcPr>
            <w:tcW w:w="704" w:type="dxa"/>
            <w:tcMar>
              <w:left w:w="28" w:type="dxa"/>
              <w:right w:w="28" w:type="dxa"/>
            </w:tcMar>
            <w:vAlign w:val="center"/>
          </w:tcPr>
          <w:p w14:paraId="4A9B2CA6" w14:textId="77777777" w:rsidR="0088223F" w:rsidRPr="00F37899" w:rsidRDefault="0088223F" w:rsidP="0088223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37899">
              <w:rPr>
                <w:rFonts w:ascii="Times New Roman" w:hAnsi="Times New Roman" w:cs="Times New Roman"/>
                <w:b/>
                <w:color w:val="FF0000"/>
                <w:sz w:val="28"/>
                <w:szCs w:val="28"/>
                <w:lang w:val="en-US"/>
              </w:rPr>
              <w:t>-</w:t>
            </w:r>
          </w:p>
        </w:tc>
        <w:tc>
          <w:tcPr>
            <w:tcW w:w="658" w:type="dxa"/>
            <w:tcMar>
              <w:left w:w="28" w:type="dxa"/>
              <w:right w:w="28" w:type="dxa"/>
            </w:tcMar>
            <w:vAlign w:val="center"/>
          </w:tcPr>
          <w:p w14:paraId="3E0CAECD" w14:textId="77777777" w:rsidR="0088223F" w:rsidRPr="00F37899" w:rsidRDefault="0088223F" w:rsidP="0088223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37899">
              <w:rPr>
                <w:rFonts w:ascii="Times New Roman" w:hAnsi="Times New Roman" w:cs="Times New Roman"/>
                <w:b/>
                <w:color w:val="FF0000"/>
                <w:sz w:val="28"/>
                <w:szCs w:val="28"/>
                <w:lang w:val="en-US"/>
              </w:rPr>
              <w:t>-</w:t>
            </w:r>
          </w:p>
        </w:tc>
      </w:tr>
      <w:tr w:rsidR="007D5FB3" w14:paraId="0C9A5BBF" w14:textId="77777777" w:rsidTr="004868C3">
        <w:trPr>
          <w:trHeight w:val="680"/>
        </w:trPr>
        <w:tc>
          <w:tcPr>
            <w:tcW w:w="2448" w:type="dxa"/>
            <w:tcMar>
              <w:left w:w="28" w:type="dxa"/>
              <w:right w:w="28" w:type="dxa"/>
            </w:tcMar>
            <w:vAlign w:val="center"/>
          </w:tcPr>
          <w:p w14:paraId="57EF57A3" w14:textId="77777777" w:rsidR="007D5FB3" w:rsidRPr="0002702F" w:rsidRDefault="007D5FB3" w:rsidP="007D5F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2702F">
              <w:rPr>
                <w:rFonts w:ascii="Times New Roman" w:hAnsi="Times New Roman" w:cs="Times New Roman"/>
                <w:sz w:val="24"/>
                <w:szCs w:val="24"/>
              </w:rPr>
              <w:t>Предсейфовая</w:t>
            </w:r>
          </w:p>
        </w:tc>
        <w:tc>
          <w:tcPr>
            <w:tcW w:w="702" w:type="dxa"/>
            <w:tcMar>
              <w:left w:w="28" w:type="dxa"/>
              <w:right w:w="28" w:type="dxa"/>
            </w:tcMar>
            <w:vAlign w:val="center"/>
          </w:tcPr>
          <w:p w14:paraId="1401FE74" w14:textId="77777777" w:rsidR="007D5FB3" w:rsidRPr="00F37899" w:rsidRDefault="007D5FB3" w:rsidP="007D5FB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03" w:type="dxa"/>
            <w:tcMar>
              <w:left w:w="28" w:type="dxa"/>
              <w:right w:w="28" w:type="dxa"/>
            </w:tcMar>
            <w:vAlign w:val="center"/>
          </w:tcPr>
          <w:p w14:paraId="2B8B73BF" w14:textId="77777777" w:rsidR="007D5FB3" w:rsidRPr="00F37899" w:rsidRDefault="007D5FB3" w:rsidP="007D5FB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03" w:type="dxa"/>
            <w:tcMar>
              <w:left w:w="28" w:type="dxa"/>
              <w:right w:w="28" w:type="dxa"/>
            </w:tcMar>
            <w:vAlign w:val="center"/>
          </w:tcPr>
          <w:p w14:paraId="1FE4246E" w14:textId="77777777" w:rsidR="007D5FB3" w:rsidRPr="00F37899" w:rsidRDefault="007D5FB3" w:rsidP="007D5FB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03" w:type="dxa"/>
            <w:tcMar>
              <w:left w:w="28" w:type="dxa"/>
              <w:right w:w="28" w:type="dxa"/>
            </w:tcMar>
            <w:vAlign w:val="center"/>
          </w:tcPr>
          <w:p w14:paraId="0E5652BA" w14:textId="77777777" w:rsidR="007D5FB3" w:rsidRPr="00F37899" w:rsidRDefault="007D5FB3" w:rsidP="007D5FB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04" w:type="dxa"/>
            <w:tcMar>
              <w:left w:w="28" w:type="dxa"/>
              <w:right w:w="28" w:type="dxa"/>
            </w:tcMar>
            <w:vAlign w:val="center"/>
          </w:tcPr>
          <w:p w14:paraId="20B056FB" w14:textId="77777777" w:rsidR="007D5FB3" w:rsidRPr="00F37899" w:rsidRDefault="007D5FB3" w:rsidP="007D5FB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8" w:type="dxa"/>
            <w:tcMar>
              <w:left w:w="28" w:type="dxa"/>
              <w:right w:w="28" w:type="dxa"/>
            </w:tcMar>
            <w:vAlign w:val="center"/>
          </w:tcPr>
          <w:p w14:paraId="28059182" w14:textId="77777777" w:rsidR="007D5FB3" w:rsidRPr="00F37899" w:rsidRDefault="007D5FB3" w:rsidP="007D5FB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F37899">
              <w:rPr>
                <w:rFonts w:ascii="Times New Roman" w:hAnsi="Times New Roman" w:cs="Times New Roman"/>
                <w:b/>
                <w:color w:val="FF0000"/>
                <w:sz w:val="28"/>
                <w:szCs w:val="28"/>
                <w:lang w:val="en-US"/>
              </w:rPr>
              <w:t>-</w:t>
            </w:r>
          </w:p>
        </w:tc>
        <w:tc>
          <w:tcPr>
            <w:tcW w:w="704" w:type="dxa"/>
            <w:tcMar>
              <w:left w:w="28" w:type="dxa"/>
              <w:right w:w="28" w:type="dxa"/>
            </w:tcMar>
            <w:vAlign w:val="center"/>
          </w:tcPr>
          <w:p w14:paraId="78ABF626" w14:textId="77777777" w:rsidR="007D5FB3" w:rsidRPr="00F37899" w:rsidRDefault="007D5FB3" w:rsidP="007D5FB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37899">
              <w:rPr>
                <w:rFonts w:ascii="Times New Roman" w:hAnsi="Times New Roman" w:cs="Times New Roman"/>
                <w:b/>
                <w:color w:val="FF0000"/>
                <w:sz w:val="28"/>
                <w:szCs w:val="28"/>
                <w:lang w:val="en-US"/>
              </w:rPr>
              <w:t>-</w:t>
            </w:r>
          </w:p>
        </w:tc>
        <w:tc>
          <w:tcPr>
            <w:tcW w:w="658" w:type="dxa"/>
            <w:tcMar>
              <w:left w:w="28" w:type="dxa"/>
              <w:right w:w="28" w:type="dxa"/>
            </w:tcMar>
            <w:vAlign w:val="center"/>
          </w:tcPr>
          <w:p w14:paraId="780F0C68" w14:textId="77777777" w:rsidR="007D5FB3" w:rsidRPr="00F37899" w:rsidRDefault="007D5FB3" w:rsidP="007D5FB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37899">
              <w:rPr>
                <w:rFonts w:ascii="Times New Roman" w:hAnsi="Times New Roman" w:cs="Times New Roman"/>
                <w:b/>
                <w:color w:val="FF0000"/>
                <w:sz w:val="28"/>
                <w:szCs w:val="28"/>
                <w:lang w:val="en-US"/>
              </w:rPr>
              <w:t>-</w:t>
            </w:r>
          </w:p>
        </w:tc>
        <w:tc>
          <w:tcPr>
            <w:tcW w:w="704" w:type="dxa"/>
            <w:tcMar>
              <w:left w:w="28" w:type="dxa"/>
              <w:right w:w="28" w:type="dxa"/>
            </w:tcMar>
            <w:vAlign w:val="center"/>
          </w:tcPr>
          <w:p w14:paraId="745BF4AE" w14:textId="77777777" w:rsidR="007D5FB3" w:rsidRPr="00F37899" w:rsidRDefault="007D5FB3" w:rsidP="007D5FB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37899">
              <w:rPr>
                <w:rFonts w:ascii="Times New Roman" w:hAnsi="Times New Roman" w:cs="Times New Roman"/>
                <w:b/>
                <w:color w:val="FF0000"/>
                <w:sz w:val="28"/>
                <w:szCs w:val="28"/>
                <w:lang w:val="en-US"/>
              </w:rPr>
              <w:t>-</w:t>
            </w:r>
          </w:p>
        </w:tc>
        <w:tc>
          <w:tcPr>
            <w:tcW w:w="658" w:type="dxa"/>
            <w:tcMar>
              <w:left w:w="28" w:type="dxa"/>
              <w:right w:w="28" w:type="dxa"/>
            </w:tcMar>
            <w:vAlign w:val="center"/>
          </w:tcPr>
          <w:p w14:paraId="06C69DA4" w14:textId="77777777" w:rsidR="007D5FB3" w:rsidRPr="00F37899" w:rsidRDefault="007D5FB3" w:rsidP="007D5FB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37899">
              <w:rPr>
                <w:rFonts w:ascii="Times New Roman" w:hAnsi="Times New Roman" w:cs="Times New Roman"/>
                <w:b/>
                <w:color w:val="FF0000"/>
                <w:sz w:val="28"/>
                <w:szCs w:val="28"/>
                <w:lang w:val="en-US"/>
              </w:rPr>
              <w:t>-</w:t>
            </w:r>
          </w:p>
        </w:tc>
      </w:tr>
      <w:tr w:rsidR="007D5FB3" w14:paraId="7901FF39" w14:textId="77777777" w:rsidTr="004868C3">
        <w:trPr>
          <w:trHeight w:val="680"/>
        </w:trPr>
        <w:tc>
          <w:tcPr>
            <w:tcW w:w="2448" w:type="dxa"/>
            <w:tcMar>
              <w:left w:w="28" w:type="dxa"/>
              <w:right w:w="28" w:type="dxa"/>
            </w:tcMar>
            <w:vAlign w:val="center"/>
          </w:tcPr>
          <w:p w14:paraId="18BE6696" w14:textId="77777777" w:rsidR="007D5FB3" w:rsidRPr="0002702F" w:rsidRDefault="007D5FB3" w:rsidP="00F378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2702F">
              <w:rPr>
                <w:rFonts w:ascii="Times New Roman" w:hAnsi="Times New Roman" w:cs="Times New Roman"/>
                <w:sz w:val="24"/>
                <w:szCs w:val="24"/>
              </w:rPr>
              <w:t>Операционная касса</w:t>
            </w:r>
          </w:p>
        </w:tc>
        <w:tc>
          <w:tcPr>
            <w:tcW w:w="702" w:type="dxa"/>
            <w:tcMar>
              <w:left w:w="28" w:type="dxa"/>
              <w:right w:w="28" w:type="dxa"/>
            </w:tcMar>
            <w:vAlign w:val="center"/>
          </w:tcPr>
          <w:p w14:paraId="5B7244CF" w14:textId="77777777" w:rsidR="007D5FB3" w:rsidRPr="00F37899" w:rsidRDefault="007D5FB3" w:rsidP="007D5FB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37899">
              <w:rPr>
                <w:rFonts w:ascii="Times New Roman" w:eastAsia="Times New Roman" w:hAnsi="Times New Roman" w:cs="Times New Roman"/>
                <w:b/>
                <w:bCs/>
                <w:color w:val="21A038"/>
                <w:sz w:val="28"/>
                <w:szCs w:val="28"/>
                <w:lang w:eastAsia="ru-RU"/>
              </w:rPr>
              <w:t>+</w:t>
            </w:r>
          </w:p>
        </w:tc>
        <w:tc>
          <w:tcPr>
            <w:tcW w:w="703" w:type="dxa"/>
            <w:tcMar>
              <w:left w:w="28" w:type="dxa"/>
              <w:right w:w="28" w:type="dxa"/>
            </w:tcMar>
            <w:vAlign w:val="center"/>
          </w:tcPr>
          <w:p w14:paraId="49C69B81" w14:textId="77777777" w:rsidR="007D5FB3" w:rsidRPr="00F37899" w:rsidRDefault="007D5FB3" w:rsidP="007D5FB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37899">
              <w:rPr>
                <w:rFonts w:ascii="Times New Roman" w:eastAsia="Times New Roman" w:hAnsi="Times New Roman" w:cs="Times New Roman"/>
                <w:b/>
                <w:bCs/>
                <w:color w:val="21A038"/>
                <w:sz w:val="28"/>
                <w:szCs w:val="28"/>
                <w:lang w:eastAsia="ru-RU"/>
              </w:rPr>
              <w:t>+</w:t>
            </w:r>
          </w:p>
        </w:tc>
        <w:tc>
          <w:tcPr>
            <w:tcW w:w="703" w:type="dxa"/>
            <w:tcMar>
              <w:left w:w="28" w:type="dxa"/>
              <w:right w:w="28" w:type="dxa"/>
            </w:tcMar>
            <w:vAlign w:val="center"/>
          </w:tcPr>
          <w:p w14:paraId="634889B0" w14:textId="77777777" w:rsidR="007D5FB3" w:rsidRPr="00F37899" w:rsidRDefault="007D5FB3" w:rsidP="007D5FB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37899">
              <w:rPr>
                <w:rFonts w:ascii="Times New Roman" w:eastAsia="Times New Roman" w:hAnsi="Times New Roman" w:cs="Times New Roman"/>
                <w:b/>
                <w:bCs/>
                <w:color w:val="21A038"/>
                <w:sz w:val="28"/>
                <w:szCs w:val="28"/>
                <w:lang w:eastAsia="ru-RU"/>
              </w:rPr>
              <w:t>+</w:t>
            </w:r>
          </w:p>
        </w:tc>
        <w:tc>
          <w:tcPr>
            <w:tcW w:w="703" w:type="dxa"/>
            <w:tcMar>
              <w:left w:w="28" w:type="dxa"/>
              <w:right w:w="28" w:type="dxa"/>
            </w:tcMar>
            <w:vAlign w:val="center"/>
          </w:tcPr>
          <w:p w14:paraId="70D71F5E" w14:textId="77777777" w:rsidR="007D5FB3" w:rsidRPr="00F37899" w:rsidRDefault="007D5FB3" w:rsidP="007D5FB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04" w:type="dxa"/>
            <w:tcMar>
              <w:left w:w="28" w:type="dxa"/>
              <w:right w:w="28" w:type="dxa"/>
            </w:tcMar>
            <w:vAlign w:val="center"/>
          </w:tcPr>
          <w:p w14:paraId="07DB51B6" w14:textId="77777777" w:rsidR="007D5FB3" w:rsidRPr="00F37899" w:rsidRDefault="007D5FB3" w:rsidP="007D5FB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37899">
              <w:rPr>
                <w:rFonts w:ascii="Times New Roman" w:eastAsia="Times New Roman" w:hAnsi="Times New Roman" w:cs="Times New Roman"/>
                <w:b/>
                <w:bCs/>
                <w:color w:val="21A038"/>
                <w:sz w:val="28"/>
                <w:szCs w:val="28"/>
                <w:lang w:eastAsia="ru-RU"/>
              </w:rPr>
              <w:t>+</w:t>
            </w:r>
          </w:p>
        </w:tc>
        <w:tc>
          <w:tcPr>
            <w:tcW w:w="658" w:type="dxa"/>
            <w:tcMar>
              <w:left w:w="28" w:type="dxa"/>
              <w:right w:w="28" w:type="dxa"/>
            </w:tcMar>
            <w:vAlign w:val="center"/>
          </w:tcPr>
          <w:p w14:paraId="03DA70A3" w14:textId="77777777" w:rsidR="007D5FB3" w:rsidRPr="00F37899" w:rsidRDefault="007D5FB3" w:rsidP="007D5FB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37899">
              <w:rPr>
                <w:rFonts w:ascii="Times New Roman" w:eastAsia="Times New Roman" w:hAnsi="Times New Roman" w:cs="Times New Roman"/>
                <w:b/>
                <w:bCs/>
                <w:color w:val="21A038"/>
                <w:sz w:val="28"/>
                <w:szCs w:val="28"/>
                <w:lang w:eastAsia="ru-RU"/>
              </w:rPr>
              <w:t>+</w:t>
            </w:r>
          </w:p>
        </w:tc>
        <w:tc>
          <w:tcPr>
            <w:tcW w:w="704" w:type="dxa"/>
            <w:tcMar>
              <w:left w:w="28" w:type="dxa"/>
              <w:right w:w="28" w:type="dxa"/>
            </w:tcMar>
            <w:vAlign w:val="center"/>
          </w:tcPr>
          <w:p w14:paraId="6E1FD58F" w14:textId="77777777" w:rsidR="007D5FB3" w:rsidRPr="00F37899" w:rsidRDefault="007D5FB3" w:rsidP="007D5FB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37899">
              <w:rPr>
                <w:rFonts w:ascii="Times New Roman" w:eastAsia="Times New Roman" w:hAnsi="Times New Roman" w:cs="Times New Roman"/>
                <w:b/>
                <w:bCs/>
                <w:color w:val="21A038"/>
                <w:sz w:val="28"/>
                <w:szCs w:val="28"/>
                <w:lang w:eastAsia="ru-RU"/>
              </w:rPr>
              <w:t>+</w:t>
            </w:r>
          </w:p>
        </w:tc>
        <w:tc>
          <w:tcPr>
            <w:tcW w:w="658" w:type="dxa"/>
            <w:tcMar>
              <w:left w:w="28" w:type="dxa"/>
              <w:right w:w="28" w:type="dxa"/>
            </w:tcMar>
            <w:vAlign w:val="center"/>
          </w:tcPr>
          <w:p w14:paraId="5650BF91" w14:textId="77777777" w:rsidR="007D5FB3" w:rsidRPr="00F37899" w:rsidRDefault="007D5FB3" w:rsidP="007D5FB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37899">
              <w:rPr>
                <w:rFonts w:ascii="Times New Roman" w:hAnsi="Times New Roman" w:cs="Times New Roman"/>
                <w:b/>
                <w:color w:val="FF0000"/>
                <w:sz w:val="28"/>
                <w:szCs w:val="28"/>
                <w:lang w:val="en-US"/>
              </w:rPr>
              <w:t>-</w:t>
            </w:r>
          </w:p>
        </w:tc>
        <w:tc>
          <w:tcPr>
            <w:tcW w:w="704" w:type="dxa"/>
            <w:tcMar>
              <w:left w:w="28" w:type="dxa"/>
              <w:right w:w="28" w:type="dxa"/>
            </w:tcMar>
            <w:vAlign w:val="center"/>
          </w:tcPr>
          <w:p w14:paraId="72D1F7D0" w14:textId="77777777" w:rsidR="007D5FB3" w:rsidRPr="00F37899" w:rsidRDefault="007D5FB3" w:rsidP="007D5FB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8" w:type="dxa"/>
            <w:tcMar>
              <w:left w:w="28" w:type="dxa"/>
              <w:right w:w="28" w:type="dxa"/>
            </w:tcMar>
            <w:vAlign w:val="center"/>
          </w:tcPr>
          <w:p w14:paraId="7C1CD41B" w14:textId="77777777" w:rsidR="007D5FB3" w:rsidRPr="00F37899" w:rsidRDefault="00EB45B5" w:rsidP="007D5FB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37899">
              <w:rPr>
                <w:rFonts w:ascii="Times New Roman" w:eastAsia="Times New Roman" w:hAnsi="Times New Roman" w:cs="Times New Roman"/>
                <w:b/>
                <w:bCs/>
                <w:color w:val="21A038"/>
                <w:sz w:val="28"/>
                <w:szCs w:val="28"/>
                <w:lang w:eastAsia="ru-RU"/>
              </w:rPr>
              <w:t>+</w:t>
            </w:r>
          </w:p>
        </w:tc>
      </w:tr>
      <w:tr w:rsidR="00F37899" w14:paraId="363D0D79" w14:textId="77777777" w:rsidTr="004868C3">
        <w:trPr>
          <w:trHeight w:val="680"/>
        </w:trPr>
        <w:tc>
          <w:tcPr>
            <w:tcW w:w="2448" w:type="dxa"/>
            <w:tcMar>
              <w:left w:w="28" w:type="dxa"/>
              <w:right w:w="28" w:type="dxa"/>
            </w:tcMar>
            <w:vAlign w:val="center"/>
          </w:tcPr>
          <w:p w14:paraId="5CA931CE" w14:textId="77777777" w:rsidR="00F37899" w:rsidRPr="0002702F" w:rsidRDefault="00F37899" w:rsidP="00A6284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2702F"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 w:rsidRPr="0002702F">
              <w:rPr>
                <w:rFonts w:ascii="Times New Roman" w:hAnsi="Times New Roman" w:cs="Times New Roman"/>
                <w:sz w:val="24"/>
                <w:szCs w:val="24"/>
              </w:rPr>
              <w:t>оноблок»</w:t>
            </w:r>
          </w:p>
        </w:tc>
        <w:tc>
          <w:tcPr>
            <w:tcW w:w="702" w:type="dxa"/>
            <w:tcMar>
              <w:left w:w="28" w:type="dxa"/>
              <w:right w:w="28" w:type="dxa"/>
            </w:tcMar>
            <w:vAlign w:val="center"/>
          </w:tcPr>
          <w:p w14:paraId="61E88EAA" w14:textId="77777777" w:rsidR="00F37899" w:rsidRPr="00F37899" w:rsidRDefault="00F37899" w:rsidP="00F37899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21A038"/>
                <w:sz w:val="28"/>
                <w:szCs w:val="28"/>
                <w:lang w:eastAsia="ru-RU"/>
              </w:rPr>
            </w:pPr>
          </w:p>
        </w:tc>
        <w:tc>
          <w:tcPr>
            <w:tcW w:w="703" w:type="dxa"/>
            <w:tcMar>
              <w:left w:w="28" w:type="dxa"/>
              <w:right w:w="28" w:type="dxa"/>
            </w:tcMar>
            <w:vAlign w:val="center"/>
          </w:tcPr>
          <w:p w14:paraId="31B60000" w14:textId="77777777" w:rsidR="00F37899" w:rsidRPr="00F37899" w:rsidRDefault="00F37899" w:rsidP="00F37899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21A038"/>
                <w:sz w:val="28"/>
                <w:szCs w:val="28"/>
                <w:lang w:eastAsia="ru-RU"/>
              </w:rPr>
            </w:pPr>
          </w:p>
        </w:tc>
        <w:tc>
          <w:tcPr>
            <w:tcW w:w="703" w:type="dxa"/>
            <w:tcMar>
              <w:left w:w="28" w:type="dxa"/>
              <w:right w:w="28" w:type="dxa"/>
            </w:tcMar>
            <w:vAlign w:val="center"/>
          </w:tcPr>
          <w:p w14:paraId="2E2ADD96" w14:textId="77777777" w:rsidR="00F37899" w:rsidRPr="00F37899" w:rsidRDefault="00F37899" w:rsidP="00F37899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21A038"/>
                <w:sz w:val="28"/>
                <w:szCs w:val="28"/>
                <w:lang w:eastAsia="ru-RU"/>
              </w:rPr>
            </w:pPr>
          </w:p>
        </w:tc>
        <w:tc>
          <w:tcPr>
            <w:tcW w:w="703" w:type="dxa"/>
            <w:tcMar>
              <w:left w:w="28" w:type="dxa"/>
              <w:right w:w="28" w:type="dxa"/>
            </w:tcMar>
            <w:vAlign w:val="center"/>
          </w:tcPr>
          <w:p w14:paraId="3D839850" w14:textId="77777777" w:rsidR="00F37899" w:rsidRPr="00F37899" w:rsidRDefault="00F37899" w:rsidP="00F3789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04" w:type="dxa"/>
            <w:tcMar>
              <w:left w:w="28" w:type="dxa"/>
              <w:right w:w="28" w:type="dxa"/>
            </w:tcMar>
            <w:vAlign w:val="center"/>
          </w:tcPr>
          <w:p w14:paraId="7C770036" w14:textId="77777777" w:rsidR="00F37899" w:rsidRPr="00F37899" w:rsidRDefault="00F37899" w:rsidP="00F37899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21A038"/>
                <w:sz w:val="28"/>
                <w:szCs w:val="28"/>
                <w:lang w:eastAsia="ru-RU"/>
              </w:rPr>
            </w:pPr>
            <w:r w:rsidRPr="00F37899">
              <w:rPr>
                <w:rFonts w:ascii="Times New Roman" w:hAnsi="Times New Roman" w:cs="Times New Roman"/>
                <w:b/>
                <w:color w:val="FF0000"/>
                <w:sz w:val="28"/>
                <w:szCs w:val="28"/>
                <w:lang w:val="en-US"/>
              </w:rPr>
              <w:t>-</w:t>
            </w:r>
          </w:p>
        </w:tc>
        <w:tc>
          <w:tcPr>
            <w:tcW w:w="658" w:type="dxa"/>
            <w:tcMar>
              <w:left w:w="28" w:type="dxa"/>
              <w:right w:w="28" w:type="dxa"/>
            </w:tcMar>
            <w:vAlign w:val="center"/>
          </w:tcPr>
          <w:p w14:paraId="7C501EEF" w14:textId="77777777" w:rsidR="00F37899" w:rsidRPr="00F37899" w:rsidRDefault="00F37899" w:rsidP="00F37899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21A038"/>
                <w:sz w:val="28"/>
                <w:szCs w:val="28"/>
                <w:lang w:eastAsia="ru-RU"/>
              </w:rPr>
            </w:pPr>
            <w:r w:rsidRPr="00F37899">
              <w:rPr>
                <w:rFonts w:ascii="Times New Roman" w:hAnsi="Times New Roman" w:cs="Times New Roman"/>
                <w:b/>
                <w:color w:val="FF0000"/>
                <w:sz w:val="28"/>
                <w:szCs w:val="28"/>
                <w:lang w:val="en-US"/>
              </w:rPr>
              <w:t>-</w:t>
            </w:r>
          </w:p>
        </w:tc>
        <w:tc>
          <w:tcPr>
            <w:tcW w:w="704" w:type="dxa"/>
            <w:tcMar>
              <w:left w:w="28" w:type="dxa"/>
              <w:right w:w="28" w:type="dxa"/>
            </w:tcMar>
            <w:vAlign w:val="center"/>
          </w:tcPr>
          <w:p w14:paraId="28BFB8D4" w14:textId="77777777" w:rsidR="00F37899" w:rsidRPr="00F37899" w:rsidRDefault="00F37899" w:rsidP="00F37899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21A038"/>
                <w:sz w:val="28"/>
                <w:szCs w:val="28"/>
                <w:lang w:eastAsia="ru-RU"/>
              </w:rPr>
            </w:pPr>
            <w:r w:rsidRPr="00F37899">
              <w:rPr>
                <w:rFonts w:ascii="Times New Roman" w:hAnsi="Times New Roman" w:cs="Times New Roman"/>
                <w:b/>
                <w:color w:val="FF0000"/>
                <w:sz w:val="28"/>
                <w:szCs w:val="28"/>
                <w:lang w:val="en-US"/>
              </w:rPr>
              <w:t>-</w:t>
            </w:r>
          </w:p>
        </w:tc>
        <w:tc>
          <w:tcPr>
            <w:tcW w:w="658" w:type="dxa"/>
            <w:tcMar>
              <w:left w:w="28" w:type="dxa"/>
              <w:right w:w="28" w:type="dxa"/>
            </w:tcMar>
            <w:vAlign w:val="center"/>
          </w:tcPr>
          <w:p w14:paraId="5E22562F" w14:textId="77777777" w:rsidR="00F37899" w:rsidRPr="00F37899" w:rsidRDefault="00F37899" w:rsidP="00F37899">
            <w:pPr>
              <w:jc w:val="center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  <w:lang w:val="en-US"/>
              </w:rPr>
            </w:pPr>
            <w:r w:rsidRPr="00F37899">
              <w:rPr>
                <w:rFonts w:ascii="Times New Roman" w:hAnsi="Times New Roman" w:cs="Times New Roman"/>
                <w:b/>
                <w:color w:val="FF0000"/>
                <w:sz w:val="28"/>
                <w:szCs w:val="28"/>
                <w:lang w:val="en-US"/>
              </w:rPr>
              <w:t>-</w:t>
            </w:r>
          </w:p>
        </w:tc>
        <w:tc>
          <w:tcPr>
            <w:tcW w:w="704" w:type="dxa"/>
            <w:tcMar>
              <w:left w:w="28" w:type="dxa"/>
              <w:right w:w="28" w:type="dxa"/>
            </w:tcMar>
            <w:vAlign w:val="center"/>
          </w:tcPr>
          <w:p w14:paraId="6651399D" w14:textId="77777777" w:rsidR="00F37899" w:rsidRPr="00F37899" w:rsidRDefault="00F37899" w:rsidP="00F3789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37899">
              <w:rPr>
                <w:rFonts w:ascii="Times New Roman" w:hAnsi="Times New Roman" w:cs="Times New Roman"/>
                <w:b/>
                <w:color w:val="FF0000"/>
                <w:sz w:val="28"/>
                <w:szCs w:val="28"/>
                <w:lang w:val="en-US"/>
              </w:rPr>
              <w:t>-</w:t>
            </w:r>
          </w:p>
        </w:tc>
        <w:tc>
          <w:tcPr>
            <w:tcW w:w="658" w:type="dxa"/>
            <w:tcMar>
              <w:left w:w="28" w:type="dxa"/>
              <w:right w:w="28" w:type="dxa"/>
            </w:tcMar>
            <w:vAlign w:val="center"/>
          </w:tcPr>
          <w:p w14:paraId="551C357E" w14:textId="77777777" w:rsidR="00F37899" w:rsidRPr="00F37899" w:rsidRDefault="00F37899" w:rsidP="00F37899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21A038"/>
                <w:sz w:val="28"/>
                <w:szCs w:val="28"/>
                <w:lang w:eastAsia="ru-RU"/>
              </w:rPr>
            </w:pPr>
            <w:r w:rsidRPr="00F37899">
              <w:rPr>
                <w:rFonts w:ascii="Times New Roman" w:hAnsi="Times New Roman" w:cs="Times New Roman"/>
                <w:b/>
                <w:color w:val="FF0000"/>
                <w:sz w:val="28"/>
                <w:szCs w:val="28"/>
                <w:lang w:val="en-US"/>
              </w:rPr>
              <w:t>-</w:t>
            </w:r>
          </w:p>
        </w:tc>
      </w:tr>
      <w:tr w:rsidR="00F37899" w14:paraId="0F08B433" w14:textId="77777777" w:rsidTr="004868C3">
        <w:trPr>
          <w:trHeight w:val="680"/>
        </w:trPr>
        <w:tc>
          <w:tcPr>
            <w:tcW w:w="2448" w:type="dxa"/>
            <w:tcMar>
              <w:left w:w="28" w:type="dxa"/>
              <w:right w:w="28" w:type="dxa"/>
            </w:tcMar>
            <w:vAlign w:val="center"/>
          </w:tcPr>
          <w:p w14:paraId="5F3AA79B" w14:textId="77777777" w:rsidR="00F37899" w:rsidRPr="0002702F" w:rsidRDefault="00F37899" w:rsidP="00F378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2702F">
              <w:rPr>
                <w:rFonts w:ascii="Times New Roman" w:hAnsi="Times New Roman" w:cs="Times New Roman"/>
                <w:sz w:val="24"/>
                <w:szCs w:val="24"/>
              </w:rPr>
              <w:t>Закассовый коридор</w:t>
            </w:r>
          </w:p>
        </w:tc>
        <w:tc>
          <w:tcPr>
            <w:tcW w:w="702" w:type="dxa"/>
            <w:tcMar>
              <w:left w:w="28" w:type="dxa"/>
              <w:right w:w="28" w:type="dxa"/>
            </w:tcMar>
            <w:vAlign w:val="center"/>
          </w:tcPr>
          <w:p w14:paraId="683CDE8A" w14:textId="77777777" w:rsidR="00F37899" w:rsidRPr="00F37899" w:rsidRDefault="00F37899" w:rsidP="00F3789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03" w:type="dxa"/>
            <w:tcMar>
              <w:left w:w="28" w:type="dxa"/>
              <w:right w:w="28" w:type="dxa"/>
            </w:tcMar>
            <w:vAlign w:val="center"/>
          </w:tcPr>
          <w:p w14:paraId="0232504B" w14:textId="77777777" w:rsidR="00F37899" w:rsidRPr="00F37899" w:rsidRDefault="00F37899" w:rsidP="00F3789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03" w:type="dxa"/>
            <w:tcMar>
              <w:left w:w="28" w:type="dxa"/>
              <w:right w:w="28" w:type="dxa"/>
            </w:tcMar>
            <w:vAlign w:val="center"/>
          </w:tcPr>
          <w:p w14:paraId="5F3EFFE5" w14:textId="77777777" w:rsidR="00F37899" w:rsidRPr="00F37899" w:rsidRDefault="00F37899" w:rsidP="00F3789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03" w:type="dxa"/>
            <w:tcMar>
              <w:left w:w="28" w:type="dxa"/>
              <w:right w:w="28" w:type="dxa"/>
            </w:tcMar>
            <w:vAlign w:val="center"/>
          </w:tcPr>
          <w:p w14:paraId="0EEBEC4F" w14:textId="77777777" w:rsidR="00F37899" w:rsidRPr="00F37899" w:rsidRDefault="00F37899" w:rsidP="00F3789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04" w:type="dxa"/>
            <w:tcMar>
              <w:left w:w="28" w:type="dxa"/>
              <w:right w:w="28" w:type="dxa"/>
            </w:tcMar>
            <w:vAlign w:val="center"/>
          </w:tcPr>
          <w:p w14:paraId="0BD53D56" w14:textId="77777777" w:rsidR="00F37899" w:rsidRPr="00F37899" w:rsidRDefault="00F37899" w:rsidP="00F3789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8" w:type="dxa"/>
            <w:tcMar>
              <w:left w:w="28" w:type="dxa"/>
              <w:right w:w="28" w:type="dxa"/>
            </w:tcMar>
            <w:vAlign w:val="center"/>
          </w:tcPr>
          <w:p w14:paraId="0E9ECD49" w14:textId="77777777" w:rsidR="00F37899" w:rsidRPr="00F37899" w:rsidRDefault="00F37899" w:rsidP="00F3789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04" w:type="dxa"/>
            <w:tcMar>
              <w:left w:w="28" w:type="dxa"/>
              <w:right w:w="28" w:type="dxa"/>
            </w:tcMar>
            <w:vAlign w:val="center"/>
          </w:tcPr>
          <w:p w14:paraId="7D36101B" w14:textId="77777777" w:rsidR="00F37899" w:rsidRPr="00C61445" w:rsidRDefault="00F37899" w:rsidP="00F3789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</w:p>
        </w:tc>
        <w:tc>
          <w:tcPr>
            <w:tcW w:w="658" w:type="dxa"/>
            <w:tcMar>
              <w:left w:w="28" w:type="dxa"/>
              <w:right w:w="28" w:type="dxa"/>
            </w:tcMar>
            <w:vAlign w:val="center"/>
          </w:tcPr>
          <w:p w14:paraId="1E14CA8E" w14:textId="77777777" w:rsidR="00F37899" w:rsidRPr="00F37899" w:rsidRDefault="00F37899" w:rsidP="00F3789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37899">
              <w:rPr>
                <w:rFonts w:ascii="Times New Roman" w:hAnsi="Times New Roman" w:cs="Times New Roman"/>
                <w:b/>
                <w:color w:val="FF0000"/>
                <w:sz w:val="28"/>
                <w:szCs w:val="28"/>
                <w:lang w:val="en-US"/>
              </w:rPr>
              <w:t>-</w:t>
            </w:r>
          </w:p>
        </w:tc>
        <w:tc>
          <w:tcPr>
            <w:tcW w:w="704" w:type="dxa"/>
            <w:tcMar>
              <w:left w:w="28" w:type="dxa"/>
              <w:right w:w="28" w:type="dxa"/>
            </w:tcMar>
            <w:vAlign w:val="center"/>
          </w:tcPr>
          <w:p w14:paraId="1EAB6F0C" w14:textId="77777777" w:rsidR="00F37899" w:rsidRPr="00F37899" w:rsidRDefault="00F37899" w:rsidP="00F3789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37899">
              <w:rPr>
                <w:rFonts w:ascii="Times New Roman" w:hAnsi="Times New Roman" w:cs="Times New Roman"/>
                <w:b/>
                <w:color w:val="FF0000"/>
                <w:sz w:val="28"/>
                <w:szCs w:val="28"/>
                <w:lang w:val="en-US"/>
              </w:rPr>
              <w:t>-</w:t>
            </w:r>
          </w:p>
        </w:tc>
        <w:tc>
          <w:tcPr>
            <w:tcW w:w="658" w:type="dxa"/>
            <w:tcMar>
              <w:left w:w="28" w:type="dxa"/>
              <w:right w:w="28" w:type="dxa"/>
            </w:tcMar>
            <w:vAlign w:val="center"/>
          </w:tcPr>
          <w:p w14:paraId="31CFE173" w14:textId="77777777" w:rsidR="00F37899" w:rsidRPr="00F37899" w:rsidRDefault="00F37899" w:rsidP="00F3789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37899">
              <w:rPr>
                <w:rFonts w:ascii="Times New Roman" w:eastAsia="Times New Roman" w:hAnsi="Times New Roman" w:cs="Times New Roman"/>
                <w:b/>
                <w:bCs/>
                <w:color w:val="21A038"/>
                <w:sz w:val="28"/>
                <w:szCs w:val="28"/>
                <w:lang w:eastAsia="ru-RU"/>
              </w:rPr>
              <w:t>+</w:t>
            </w:r>
          </w:p>
        </w:tc>
      </w:tr>
      <w:tr w:rsidR="004A1C2B" w14:paraId="18CBB9C2" w14:textId="77777777" w:rsidTr="004868C3">
        <w:trPr>
          <w:trHeight w:val="680"/>
        </w:trPr>
        <w:tc>
          <w:tcPr>
            <w:tcW w:w="2448" w:type="dxa"/>
            <w:tcMar>
              <w:left w:w="28" w:type="dxa"/>
              <w:right w:w="28" w:type="dxa"/>
            </w:tcMar>
            <w:vAlign w:val="center"/>
          </w:tcPr>
          <w:p w14:paraId="5BF5BD93" w14:textId="77777777" w:rsidR="004A1C2B" w:rsidRPr="0002702F" w:rsidRDefault="004A1C2B" w:rsidP="004A1C2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2702F">
              <w:rPr>
                <w:rFonts w:ascii="Times New Roman" w:hAnsi="Times New Roman" w:cs="Times New Roman"/>
                <w:sz w:val="24"/>
                <w:szCs w:val="24"/>
              </w:rPr>
              <w:t>ПСОЦ</w:t>
            </w:r>
          </w:p>
        </w:tc>
        <w:tc>
          <w:tcPr>
            <w:tcW w:w="702" w:type="dxa"/>
            <w:tcMar>
              <w:left w:w="28" w:type="dxa"/>
              <w:right w:w="28" w:type="dxa"/>
            </w:tcMar>
            <w:vAlign w:val="center"/>
          </w:tcPr>
          <w:p w14:paraId="7D76A151" w14:textId="77777777" w:rsidR="004A1C2B" w:rsidRPr="00F37899" w:rsidRDefault="004A1C2B" w:rsidP="004A1C2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F37899">
              <w:rPr>
                <w:rFonts w:ascii="Times New Roman" w:hAnsi="Times New Roman" w:cs="Times New Roman"/>
                <w:b/>
                <w:color w:val="FF0000"/>
                <w:sz w:val="28"/>
                <w:szCs w:val="28"/>
                <w:lang w:val="en-US"/>
              </w:rPr>
              <w:t>-</w:t>
            </w:r>
          </w:p>
        </w:tc>
        <w:tc>
          <w:tcPr>
            <w:tcW w:w="703" w:type="dxa"/>
            <w:tcMar>
              <w:left w:w="28" w:type="dxa"/>
              <w:right w:w="28" w:type="dxa"/>
            </w:tcMar>
            <w:vAlign w:val="center"/>
          </w:tcPr>
          <w:p w14:paraId="4B17965D" w14:textId="77777777" w:rsidR="004A1C2B" w:rsidRPr="00F37899" w:rsidRDefault="004A1C2B" w:rsidP="004A1C2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37899">
              <w:rPr>
                <w:rFonts w:ascii="Times New Roman" w:hAnsi="Times New Roman" w:cs="Times New Roman"/>
                <w:b/>
                <w:color w:val="FF0000"/>
                <w:sz w:val="28"/>
                <w:szCs w:val="28"/>
                <w:lang w:val="en-US"/>
              </w:rPr>
              <w:t>-</w:t>
            </w:r>
          </w:p>
        </w:tc>
        <w:tc>
          <w:tcPr>
            <w:tcW w:w="703" w:type="dxa"/>
            <w:tcMar>
              <w:left w:w="28" w:type="dxa"/>
              <w:right w:w="28" w:type="dxa"/>
            </w:tcMar>
            <w:vAlign w:val="center"/>
          </w:tcPr>
          <w:p w14:paraId="62F04407" w14:textId="77777777" w:rsidR="004A1C2B" w:rsidRPr="00F37899" w:rsidRDefault="004A1C2B" w:rsidP="004A1C2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37899">
              <w:rPr>
                <w:rFonts w:ascii="Times New Roman" w:hAnsi="Times New Roman" w:cs="Times New Roman"/>
                <w:b/>
                <w:color w:val="FF0000"/>
                <w:sz w:val="28"/>
                <w:szCs w:val="28"/>
                <w:lang w:val="en-US"/>
              </w:rPr>
              <w:t>-</w:t>
            </w:r>
          </w:p>
        </w:tc>
        <w:tc>
          <w:tcPr>
            <w:tcW w:w="703" w:type="dxa"/>
            <w:tcMar>
              <w:left w:w="28" w:type="dxa"/>
              <w:right w:w="28" w:type="dxa"/>
            </w:tcMar>
            <w:vAlign w:val="center"/>
          </w:tcPr>
          <w:p w14:paraId="366E9D01" w14:textId="77777777" w:rsidR="004A1C2B" w:rsidRPr="00F37899" w:rsidRDefault="004A1C2B" w:rsidP="004A1C2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37899">
              <w:rPr>
                <w:rFonts w:ascii="Times New Roman" w:hAnsi="Times New Roman" w:cs="Times New Roman"/>
                <w:b/>
                <w:color w:val="FF0000"/>
                <w:sz w:val="28"/>
                <w:szCs w:val="28"/>
                <w:lang w:val="en-US"/>
              </w:rPr>
              <w:t>-</w:t>
            </w:r>
          </w:p>
        </w:tc>
        <w:tc>
          <w:tcPr>
            <w:tcW w:w="704" w:type="dxa"/>
            <w:tcMar>
              <w:left w:w="28" w:type="dxa"/>
              <w:right w:w="28" w:type="dxa"/>
            </w:tcMar>
            <w:vAlign w:val="center"/>
          </w:tcPr>
          <w:p w14:paraId="4C8A0EBF" w14:textId="77777777" w:rsidR="004A1C2B" w:rsidRPr="00F37899" w:rsidRDefault="004A1C2B" w:rsidP="004A1C2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37899">
              <w:rPr>
                <w:rFonts w:ascii="Times New Roman" w:hAnsi="Times New Roman" w:cs="Times New Roman"/>
                <w:b/>
                <w:color w:val="FF0000"/>
                <w:sz w:val="28"/>
                <w:szCs w:val="28"/>
                <w:lang w:val="en-US"/>
              </w:rPr>
              <w:t>-</w:t>
            </w:r>
          </w:p>
        </w:tc>
        <w:tc>
          <w:tcPr>
            <w:tcW w:w="658" w:type="dxa"/>
            <w:tcMar>
              <w:left w:w="28" w:type="dxa"/>
              <w:right w:w="28" w:type="dxa"/>
            </w:tcMar>
            <w:vAlign w:val="center"/>
          </w:tcPr>
          <w:p w14:paraId="676497FE" w14:textId="77777777" w:rsidR="004A1C2B" w:rsidRPr="00F37899" w:rsidRDefault="004A1C2B" w:rsidP="004A1C2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04" w:type="dxa"/>
            <w:tcMar>
              <w:left w:w="28" w:type="dxa"/>
              <w:right w:w="28" w:type="dxa"/>
            </w:tcMar>
            <w:vAlign w:val="center"/>
          </w:tcPr>
          <w:p w14:paraId="1927C69D" w14:textId="77777777" w:rsidR="004A1C2B" w:rsidRPr="00F37899" w:rsidRDefault="004A1C2B" w:rsidP="004A1C2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8" w:type="dxa"/>
            <w:tcMar>
              <w:left w:w="28" w:type="dxa"/>
              <w:right w:w="28" w:type="dxa"/>
            </w:tcMar>
            <w:vAlign w:val="center"/>
          </w:tcPr>
          <w:p w14:paraId="25FB389F" w14:textId="77777777" w:rsidR="004A1C2B" w:rsidRPr="00F37899" w:rsidRDefault="004A1C2B" w:rsidP="004A1C2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37899">
              <w:rPr>
                <w:rFonts w:ascii="Times New Roman" w:eastAsia="Times New Roman" w:hAnsi="Times New Roman" w:cs="Times New Roman"/>
                <w:b/>
                <w:bCs/>
                <w:color w:val="21A038"/>
                <w:sz w:val="28"/>
                <w:szCs w:val="28"/>
                <w:lang w:eastAsia="ru-RU"/>
              </w:rPr>
              <w:t>+</w:t>
            </w:r>
          </w:p>
        </w:tc>
        <w:tc>
          <w:tcPr>
            <w:tcW w:w="704" w:type="dxa"/>
            <w:tcMar>
              <w:left w:w="28" w:type="dxa"/>
              <w:right w:w="28" w:type="dxa"/>
            </w:tcMar>
            <w:vAlign w:val="center"/>
          </w:tcPr>
          <w:p w14:paraId="31B7FF75" w14:textId="77777777" w:rsidR="004A1C2B" w:rsidRPr="00F37899" w:rsidRDefault="004A1C2B" w:rsidP="004A1C2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8" w:type="dxa"/>
            <w:tcMar>
              <w:left w:w="28" w:type="dxa"/>
              <w:right w:w="28" w:type="dxa"/>
            </w:tcMar>
            <w:vAlign w:val="center"/>
          </w:tcPr>
          <w:p w14:paraId="7AD00138" w14:textId="77777777" w:rsidR="004A1C2B" w:rsidRPr="00F37899" w:rsidRDefault="004A1C2B" w:rsidP="004A1C2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37899">
              <w:rPr>
                <w:rFonts w:ascii="Times New Roman" w:eastAsia="Times New Roman" w:hAnsi="Times New Roman" w:cs="Times New Roman"/>
                <w:b/>
                <w:bCs/>
                <w:color w:val="21A038"/>
                <w:sz w:val="28"/>
                <w:szCs w:val="28"/>
                <w:lang w:eastAsia="ru-RU"/>
              </w:rPr>
              <w:t>+</w:t>
            </w:r>
          </w:p>
        </w:tc>
      </w:tr>
      <w:tr w:rsidR="004A1C2B" w14:paraId="57812FDC" w14:textId="77777777" w:rsidTr="004868C3">
        <w:trPr>
          <w:trHeight w:val="680"/>
        </w:trPr>
        <w:tc>
          <w:tcPr>
            <w:tcW w:w="2448" w:type="dxa"/>
            <w:tcMar>
              <w:left w:w="28" w:type="dxa"/>
              <w:right w:w="28" w:type="dxa"/>
            </w:tcMar>
            <w:vAlign w:val="center"/>
          </w:tcPr>
          <w:p w14:paraId="5AA1F70E" w14:textId="77777777" w:rsidR="004A1C2B" w:rsidRPr="0002702F" w:rsidRDefault="004A1C2B" w:rsidP="004A1C2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2702F">
              <w:rPr>
                <w:rFonts w:ascii="Times New Roman" w:hAnsi="Times New Roman" w:cs="Times New Roman"/>
                <w:sz w:val="24"/>
                <w:szCs w:val="24"/>
              </w:rPr>
              <w:t>Конфиденциальный кабинет</w:t>
            </w:r>
          </w:p>
        </w:tc>
        <w:tc>
          <w:tcPr>
            <w:tcW w:w="702" w:type="dxa"/>
            <w:tcMar>
              <w:left w:w="28" w:type="dxa"/>
              <w:right w:w="28" w:type="dxa"/>
            </w:tcMar>
            <w:vAlign w:val="center"/>
          </w:tcPr>
          <w:p w14:paraId="128FBB0A" w14:textId="77777777" w:rsidR="004A1C2B" w:rsidRPr="00F37899" w:rsidRDefault="004A1C2B" w:rsidP="004A1C2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F37899">
              <w:rPr>
                <w:rFonts w:ascii="Times New Roman" w:hAnsi="Times New Roman" w:cs="Times New Roman"/>
                <w:b/>
                <w:color w:val="FF0000"/>
                <w:sz w:val="28"/>
                <w:szCs w:val="28"/>
                <w:lang w:val="en-US"/>
              </w:rPr>
              <w:t>-</w:t>
            </w:r>
          </w:p>
        </w:tc>
        <w:tc>
          <w:tcPr>
            <w:tcW w:w="703" w:type="dxa"/>
            <w:tcMar>
              <w:left w:w="28" w:type="dxa"/>
              <w:right w:w="28" w:type="dxa"/>
            </w:tcMar>
            <w:vAlign w:val="center"/>
          </w:tcPr>
          <w:p w14:paraId="2F073824" w14:textId="77777777" w:rsidR="004A1C2B" w:rsidRPr="00F37899" w:rsidRDefault="004A1C2B" w:rsidP="004A1C2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37899">
              <w:rPr>
                <w:rFonts w:ascii="Times New Roman" w:hAnsi="Times New Roman" w:cs="Times New Roman"/>
                <w:b/>
                <w:color w:val="FF0000"/>
                <w:sz w:val="28"/>
                <w:szCs w:val="28"/>
                <w:lang w:val="en-US"/>
              </w:rPr>
              <w:t>-</w:t>
            </w:r>
          </w:p>
        </w:tc>
        <w:tc>
          <w:tcPr>
            <w:tcW w:w="703" w:type="dxa"/>
            <w:tcMar>
              <w:left w:w="28" w:type="dxa"/>
              <w:right w:w="28" w:type="dxa"/>
            </w:tcMar>
            <w:vAlign w:val="center"/>
          </w:tcPr>
          <w:p w14:paraId="430177D2" w14:textId="77777777" w:rsidR="004A1C2B" w:rsidRPr="00F37899" w:rsidRDefault="004A1C2B" w:rsidP="004A1C2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37899">
              <w:rPr>
                <w:rFonts w:ascii="Times New Roman" w:hAnsi="Times New Roman" w:cs="Times New Roman"/>
                <w:b/>
                <w:color w:val="FF0000"/>
                <w:sz w:val="28"/>
                <w:szCs w:val="28"/>
                <w:lang w:val="en-US"/>
              </w:rPr>
              <w:t>-</w:t>
            </w:r>
          </w:p>
        </w:tc>
        <w:tc>
          <w:tcPr>
            <w:tcW w:w="703" w:type="dxa"/>
            <w:tcMar>
              <w:left w:w="28" w:type="dxa"/>
              <w:right w:w="28" w:type="dxa"/>
            </w:tcMar>
            <w:vAlign w:val="center"/>
          </w:tcPr>
          <w:p w14:paraId="2A5E9CB7" w14:textId="77777777" w:rsidR="004A1C2B" w:rsidRPr="00F37899" w:rsidRDefault="004A1C2B" w:rsidP="004A1C2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37899">
              <w:rPr>
                <w:rFonts w:ascii="Times New Roman" w:hAnsi="Times New Roman" w:cs="Times New Roman"/>
                <w:b/>
                <w:color w:val="FF0000"/>
                <w:sz w:val="28"/>
                <w:szCs w:val="28"/>
                <w:lang w:val="en-US"/>
              </w:rPr>
              <w:t>-</w:t>
            </w:r>
          </w:p>
        </w:tc>
        <w:tc>
          <w:tcPr>
            <w:tcW w:w="704" w:type="dxa"/>
            <w:tcMar>
              <w:left w:w="28" w:type="dxa"/>
              <w:right w:w="28" w:type="dxa"/>
            </w:tcMar>
            <w:vAlign w:val="center"/>
          </w:tcPr>
          <w:p w14:paraId="0AAEE1C4" w14:textId="77777777" w:rsidR="004A1C2B" w:rsidRPr="00F37899" w:rsidRDefault="004A1C2B" w:rsidP="004A1C2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37899">
              <w:rPr>
                <w:rFonts w:ascii="Times New Roman" w:hAnsi="Times New Roman" w:cs="Times New Roman"/>
                <w:b/>
                <w:color w:val="FF0000"/>
                <w:sz w:val="28"/>
                <w:szCs w:val="28"/>
                <w:lang w:val="en-US"/>
              </w:rPr>
              <w:t>-</w:t>
            </w:r>
          </w:p>
        </w:tc>
        <w:tc>
          <w:tcPr>
            <w:tcW w:w="658" w:type="dxa"/>
            <w:tcMar>
              <w:left w:w="28" w:type="dxa"/>
              <w:right w:w="28" w:type="dxa"/>
            </w:tcMar>
            <w:vAlign w:val="center"/>
          </w:tcPr>
          <w:p w14:paraId="7217C20A" w14:textId="77777777" w:rsidR="004A1C2B" w:rsidRPr="00F37899" w:rsidRDefault="004A1C2B" w:rsidP="004A1C2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04" w:type="dxa"/>
            <w:tcMar>
              <w:left w:w="28" w:type="dxa"/>
              <w:right w:w="28" w:type="dxa"/>
            </w:tcMar>
            <w:vAlign w:val="center"/>
          </w:tcPr>
          <w:p w14:paraId="147BEF6C" w14:textId="77777777" w:rsidR="004A1C2B" w:rsidRPr="00F37899" w:rsidRDefault="004A1C2B" w:rsidP="004A1C2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8" w:type="dxa"/>
            <w:tcMar>
              <w:left w:w="28" w:type="dxa"/>
              <w:right w:w="28" w:type="dxa"/>
            </w:tcMar>
            <w:vAlign w:val="center"/>
          </w:tcPr>
          <w:p w14:paraId="719CCA63" w14:textId="77777777" w:rsidR="004A1C2B" w:rsidRPr="00F37899" w:rsidRDefault="004A1C2B" w:rsidP="004A1C2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37899">
              <w:rPr>
                <w:rFonts w:ascii="Times New Roman" w:hAnsi="Times New Roman" w:cs="Times New Roman"/>
                <w:b/>
                <w:color w:val="FF0000"/>
                <w:sz w:val="28"/>
                <w:szCs w:val="28"/>
                <w:lang w:val="en-US"/>
              </w:rPr>
              <w:t>-</w:t>
            </w:r>
          </w:p>
        </w:tc>
        <w:tc>
          <w:tcPr>
            <w:tcW w:w="704" w:type="dxa"/>
            <w:tcMar>
              <w:left w:w="28" w:type="dxa"/>
              <w:right w:w="28" w:type="dxa"/>
            </w:tcMar>
            <w:vAlign w:val="center"/>
          </w:tcPr>
          <w:p w14:paraId="270D3519" w14:textId="77777777" w:rsidR="004A1C2B" w:rsidRPr="00F37899" w:rsidRDefault="004A1C2B" w:rsidP="004A1C2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37899">
              <w:rPr>
                <w:rFonts w:ascii="Times New Roman" w:hAnsi="Times New Roman" w:cs="Times New Roman"/>
                <w:b/>
                <w:color w:val="FF0000"/>
                <w:sz w:val="28"/>
                <w:szCs w:val="28"/>
                <w:lang w:val="en-US"/>
              </w:rPr>
              <w:t>-</w:t>
            </w:r>
          </w:p>
        </w:tc>
        <w:tc>
          <w:tcPr>
            <w:tcW w:w="658" w:type="dxa"/>
            <w:tcMar>
              <w:left w:w="28" w:type="dxa"/>
              <w:right w:w="28" w:type="dxa"/>
            </w:tcMar>
            <w:vAlign w:val="center"/>
          </w:tcPr>
          <w:p w14:paraId="40BAC0BF" w14:textId="77777777" w:rsidR="004A1C2B" w:rsidRPr="00F37899" w:rsidRDefault="004A1C2B" w:rsidP="004A1C2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37899">
              <w:rPr>
                <w:rFonts w:ascii="Times New Roman" w:hAnsi="Times New Roman" w:cs="Times New Roman"/>
                <w:b/>
                <w:color w:val="FF0000"/>
                <w:sz w:val="28"/>
                <w:szCs w:val="28"/>
                <w:lang w:val="en-US"/>
              </w:rPr>
              <w:t>-</w:t>
            </w:r>
          </w:p>
        </w:tc>
      </w:tr>
      <w:tr w:rsidR="00F37899" w14:paraId="749FE9A8" w14:textId="77777777" w:rsidTr="004868C3">
        <w:trPr>
          <w:trHeight w:val="680"/>
        </w:trPr>
        <w:tc>
          <w:tcPr>
            <w:tcW w:w="2448" w:type="dxa"/>
            <w:tcMar>
              <w:left w:w="28" w:type="dxa"/>
              <w:right w:w="28" w:type="dxa"/>
            </w:tcMar>
            <w:vAlign w:val="center"/>
          </w:tcPr>
          <w:p w14:paraId="1215E7E9" w14:textId="77777777" w:rsidR="00F37899" w:rsidRPr="0002702F" w:rsidRDefault="00F37899" w:rsidP="00F378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2702F">
              <w:rPr>
                <w:rFonts w:ascii="Times New Roman" w:hAnsi="Times New Roman" w:cs="Times New Roman"/>
                <w:sz w:val="24"/>
                <w:szCs w:val="24"/>
              </w:rPr>
              <w:t>ХЦК/АХЦК</w:t>
            </w:r>
          </w:p>
        </w:tc>
        <w:tc>
          <w:tcPr>
            <w:tcW w:w="702" w:type="dxa"/>
            <w:tcMar>
              <w:left w:w="28" w:type="dxa"/>
              <w:right w:w="28" w:type="dxa"/>
            </w:tcMar>
            <w:vAlign w:val="center"/>
          </w:tcPr>
          <w:p w14:paraId="6D6E9914" w14:textId="77777777" w:rsidR="00F37899" w:rsidRPr="00F37899" w:rsidRDefault="00F37899" w:rsidP="00F3789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03" w:type="dxa"/>
            <w:tcMar>
              <w:left w:w="28" w:type="dxa"/>
              <w:right w:w="28" w:type="dxa"/>
            </w:tcMar>
            <w:vAlign w:val="center"/>
          </w:tcPr>
          <w:p w14:paraId="46F38063" w14:textId="77777777" w:rsidR="00F37899" w:rsidRPr="00F37899" w:rsidRDefault="00F37899" w:rsidP="00F3789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03" w:type="dxa"/>
            <w:tcMar>
              <w:left w:w="28" w:type="dxa"/>
              <w:right w:w="28" w:type="dxa"/>
            </w:tcMar>
            <w:vAlign w:val="center"/>
          </w:tcPr>
          <w:p w14:paraId="06913401" w14:textId="77777777" w:rsidR="00F37899" w:rsidRPr="00F37899" w:rsidRDefault="00F37899" w:rsidP="00F3789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37899">
              <w:rPr>
                <w:rFonts w:ascii="Times New Roman" w:eastAsia="Times New Roman" w:hAnsi="Times New Roman" w:cs="Times New Roman"/>
                <w:b/>
                <w:bCs/>
                <w:color w:val="21A038"/>
                <w:sz w:val="28"/>
                <w:szCs w:val="28"/>
                <w:lang w:eastAsia="ru-RU"/>
              </w:rPr>
              <w:t>+</w:t>
            </w:r>
          </w:p>
        </w:tc>
        <w:tc>
          <w:tcPr>
            <w:tcW w:w="703" w:type="dxa"/>
            <w:tcMar>
              <w:left w:w="28" w:type="dxa"/>
              <w:right w:w="28" w:type="dxa"/>
            </w:tcMar>
            <w:vAlign w:val="center"/>
          </w:tcPr>
          <w:p w14:paraId="0B84BC45" w14:textId="77777777" w:rsidR="00F37899" w:rsidRPr="00F37899" w:rsidRDefault="00F37899" w:rsidP="00F3789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37899">
              <w:rPr>
                <w:rFonts w:ascii="Times New Roman" w:hAnsi="Times New Roman" w:cs="Times New Roman"/>
                <w:b/>
                <w:color w:val="FF0000"/>
                <w:sz w:val="28"/>
                <w:szCs w:val="28"/>
                <w:lang w:val="en-US"/>
              </w:rPr>
              <w:t>-</w:t>
            </w:r>
          </w:p>
        </w:tc>
        <w:tc>
          <w:tcPr>
            <w:tcW w:w="704" w:type="dxa"/>
            <w:tcMar>
              <w:left w:w="28" w:type="dxa"/>
              <w:right w:w="28" w:type="dxa"/>
            </w:tcMar>
            <w:vAlign w:val="center"/>
          </w:tcPr>
          <w:p w14:paraId="7E37557D" w14:textId="77777777" w:rsidR="00F37899" w:rsidRPr="00F37899" w:rsidRDefault="00F37899" w:rsidP="00F3789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8" w:type="dxa"/>
            <w:tcMar>
              <w:left w:w="28" w:type="dxa"/>
              <w:right w:w="28" w:type="dxa"/>
            </w:tcMar>
            <w:vAlign w:val="center"/>
          </w:tcPr>
          <w:p w14:paraId="2BD7A5FB" w14:textId="77777777" w:rsidR="00F37899" w:rsidRPr="00F37899" w:rsidRDefault="00F37899" w:rsidP="00F3789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04" w:type="dxa"/>
            <w:tcMar>
              <w:left w:w="28" w:type="dxa"/>
              <w:right w:w="28" w:type="dxa"/>
            </w:tcMar>
            <w:vAlign w:val="center"/>
          </w:tcPr>
          <w:p w14:paraId="0B07548B" w14:textId="77777777" w:rsidR="00F37899" w:rsidRPr="00F37899" w:rsidRDefault="00F37899" w:rsidP="00F3789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8" w:type="dxa"/>
            <w:tcMar>
              <w:left w:w="28" w:type="dxa"/>
              <w:right w:w="28" w:type="dxa"/>
            </w:tcMar>
            <w:vAlign w:val="center"/>
          </w:tcPr>
          <w:p w14:paraId="3343217A" w14:textId="77777777" w:rsidR="00F37899" w:rsidRPr="00F37899" w:rsidRDefault="00F37899" w:rsidP="00F3789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37899">
              <w:rPr>
                <w:rFonts w:ascii="Times New Roman" w:hAnsi="Times New Roman" w:cs="Times New Roman"/>
                <w:b/>
                <w:color w:val="FF0000"/>
                <w:sz w:val="28"/>
                <w:szCs w:val="28"/>
                <w:lang w:val="en-US"/>
              </w:rPr>
              <w:t>-</w:t>
            </w:r>
          </w:p>
        </w:tc>
        <w:tc>
          <w:tcPr>
            <w:tcW w:w="704" w:type="dxa"/>
            <w:tcMar>
              <w:left w:w="28" w:type="dxa"/>
              <w:right w:w="28" w:type="dxa"/>
            </w:tcMar>
            <w:vAlign w:val="center"/>
          </w:tcPr>
          <w:p w14:paraId="31681C03" w14:textId="77777777" w:rsidR="00F37899" w:rsidRPr="00F37899" w:rsidRDefault="00F37899" w:rsidP="00F3789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37899">
              <w:rPr>
                <w:rFonts w:ascii="Times New Roman" w:hAnsi="Times New Roman" w:cs="Times New Roman"/>
                <w:b/>
                <w:color w:val="FF0000"/>
                <w:sz w:val="28"/>
                <w:szCs w:val="28"/>
                <w:lang w:val="en-US"/>
              </w:rPr>
              <w:t>-</w:t>
            </w:r>
          </w:p>
        </w:tc>
        <w:tc>
          <w:tcPr>
            <w:tcW w:w="658" w:type="dxa"/>
            <w:tcMar>
              <w:left w:w="28" w:type="dxa"/>
              <w:right w:w="28" w:type="dxa"/>
            </w:tcMar>
            <w:vAlign w:val="center"/>
          </w:tcPr>
          <w:p w14:paraId="02077F01" w14:textId="77777777" w:rsidR="00F37899" w:rsidRPr="00F37899" w:rsidRDefault="00F37899" w:rsidP="00F3789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37899">
              <w:rPr>
                <w:rFonts w:ascii="Times New Roman" w:eastAsia="Times New Roman" w:hAnsi="Times New Roman" w:cs="Times New Roman"/>
                <w:b/>
                <w:bCs/>
                <w:color w:val="21A038"/>
                <w:sz w:val="28"/>
                <w:szCs w:val="28"/>
                <w:lang w:eastAsia="ru-RU"/>
              </w:rPr>
              <w:t>+</w:t>
            </w:r>
          </w:p>
        </w:tc>
      </w:tr>
    </w:tbl>
    <w:p w14:paraId="35D3B6E3" w14:textId="77777777" w:rsidR="00281E6B" w:rsidRDefault="00281E6B" w:rsidP="002A22D3">
      <w:pPr>
        <w:pStyle w:val="1"/>
        <w:spacing w:line="276" w:lineRule="auto"/>
        <w:ind w:left="432"/>
        <w:jc w:val="right"/>
        <w:rPr>
          <w:sz w:val="24"/>
          <w:szCs w:val="24"/>
        </w:rPr>
      </w:pPr>
      <w:bookmarkStart w:id="141" w:name="_Ref104884657"/>
    </w:p>
    <w:p w14:paraId="161BFFC1" w14:textId="77777777" w:rsidR="00281E6B" w:rsidRDefault="00281E6B" w:rsidP="002A22D3">
      <w:pPr>
        <w:pStyle w:val="1"/>
        <w:spacing w:line="276" w:lineRule="auto"/>
        <w:ind w:left="432"/>
        <w:jc w:val="right"/>
        <w:rPr>
          <w:sz w:val="24"/>
          <w:szCs w:val="24"/>
        </w:rPr>
      </w:pPr>
    </w:p>
    <w:p w14:paraId="4B2F480F" w14:textId="77777777" w:rsidR="00281E6B" w:rsidRPr="00281E6B" w:rsidRDefault="00281E6B" w:rsidP="00281E6B"/>
    <w:p w14:paraId="6FEC4315" w14:textId="77777777" w:rsidR="00281E6B" w:rsidRDefault="00281E6B" w:rsidP="002A22D3">
      <w:pPr>
        <w:pStyle w:val="1"/>
        <w:spacing w:line="276" w:lineRule="auto"/>
        <w:ind w:left="432"/>
        <w:jc w:val="right"/>
        <w:rPr>
          <w:sz w:val="24"/>
          <w:szCs w:val="24"/>
        </w:rPr>
      </w:pPr>
    </w:p>
    <w:p w14:paraId="55D68273" w14:textId="77777777" w:rsidR="00F70934" w:rsidRDefault="00F70934" w:rsidP="00F70934"/>
    <w:p w14:paraId="21575F81" w14:textId="77777777" w:rsidR="00F70934" w:rsidRPr="00F70934" w:rsidRDefault="00F70934" w:rsidP="00F70934"/>
    <w:p w14:paraId="2FF796A8" w14:textId="77777777" w:rsidR="00EC0D9D" w:rsidRDefault="00F42B50" w:rsidP="002A22D3">
      <w:pPr>
        <w:pStyle w:val="1"/>
        <w:spacing w:line="276" w:lineRule="auto"/>
        <w:ind w:left="432"/>
        <w:jc w:val="right"/>
        <w:rPr>
          <w:sz w:val="24"/>
          <w:szCs w:val="24"/>
        </w:rPr>
      </w:pPr>
      <w:bookmarkStart w:id="142" w:name="_Toc109203053"/>
      <w:r w:rsidRPr="00AA492B">
        <w:rPr>
          <w:sz w:val="24"/>
          <w:szCs w:val="24"/>
        </w:rPr>
        <w:t>ПРИЛОЖЕНИЕ</w:t>
      </w:r>
      <w:r w:rsidR="00103411" w:rsidRPr="00AA492B">
        <w:rPr>
          <w:sz w:val="24"/>
          <w:szCs w:val="24"/>
        </w:rPr>
        <w:t xml:space="preserve"> </w:t>
      </w:r>
      <w:bookmarkEnd w:id="137"/>
      <w:r w:rsidR="005B6513" w:rsidRPr="00AA492B">
        <w:rPr>
          <w:sz w:val="24"/>
          <w:szCs w:val="24"/>
        </w:rPr>
        <w:t>7</w:t>
      </w:r>
      <w:bookmarkEnd w:id="138"/>
      <w:bookmarkEnd w:id="139"/>
      <w:bookmarkEnd w:id="140"/>
      <w:bookmarkEnd w:id="141"/>
      <w:bookmarkEnd w:id="142"/>
    </w:p>
    <w:p w14:paraId="485B66C0" w14:textId="77777777" w:rsidR="00103411" w:rsidRPr="00AE79BD" w:rsidRDefault="00103411" w:rsidP="00EC0D9D">
      <w:pPr>
        <w:pStyle w:val="1"/>
        <w:spacing w:line="276" w:lineRule="auto"/>
        <w:ind w:left="432"/>
        <w:jc w:val="center"/>
        <w:rPr>
          <w:sz w:val="24"/>
          <w:szCs w:val="24"/>
        </w:rPr>
      </w:pPr>
      <w:bookmarkStart w:id="143" w:name="_Toc109203054"/>
      <w:r w:rsidRPr="00AE79BD">
        <w:rPr>
          <w:sz w:val="24"/>
          <w:szCs w:val="24"/>
        </w:rPr>
        <w:t>Классификация строительных конструкций</w:t>
      </w:r>
      <w:bookmarkEnd w:id="143"/>
    </w:p>
    <w:p w14:paraId="7581A4AB" w14:textId="77777777" w:rsidR="00103411" w:rsidRPr="00F37899" w:rsidRDefault="00103411" w:rsidP="00B07013">
      <w:pPr>
        <w:pStyle w:val="ConsPlusNormal"/>
        <w:spacing w:line="276" w:lineRule="auto"/>
        <w:jc w:val="center"/>
        <w:rPr>
          <w:sz w:val="20"/>
          <w:szCs w:val="20"/>
        </w:rPr>
      </w:pPr>
    </w:p>
    <w:tbl>
      <w:tblPr>
        <w:tblW w:w="934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75" w:type="dxa"/>
          <w:left w:w="40" w:type="dxa"/>
          <w:bottom w:w="75" w:type="dxa"/>
          <w:right w:w="40" w:type="dxa"/>
        </w:tblCellMar>
        <w:tblLook w:val="0000" w:firstRow="0" w:lastRow="0" w:firstColumn="0" w:lastColumn="0" w:noHBand="0" w:noVBand="0"/>
      </w:tblPr>
      <w:tblGrid>
        <w:gridCol w:w="1638"/>
        <w:gridCol w:w="7708"/>
      </w:tblGrid>
      <w:tr w:rsidR="00103411" w:rsidRPr="007D7538" w14:paraId="10522F4B" w14:textId="77777777" w:rsidTr="00F37899">
        <w:trPr>
          <w:trHeight w:val="240"/>
        </w:trPr>
        <w:tc>
          <w:tcPr>
            <w:tcW w:w="1638" w:type="dxa"/>
          </w:tcPr>
          <w:p w14:paraId="09973AEC" w14:textId="77777777" w:rsidR="00103411" w:rsidRPr="00AA492B" w:rsidRDefault="00103411" w:rsidP="00941A64">
            <w:pPr>
              <w:pStyle w:val="ConsPlusNonformat"/>
              <w:ind w:left="95" w:right="4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Класс устойчивости к взлому по ГОСТ Р 51113-97</w:t>
            </w:r>
          </w:p>
        </w:tc>
        <w:tc>
          <w:tcPr>
            <w:tcW w:w="7708" w:type="dxa"/>
            <w:vAlign w:val="center"/>
          </w:tcPr>
          <w:p w14:paraId="09BC1A86" w14:textId="77777777" w:rsidR="00103411" w:rsidRPr="00AA492B" w:rsidRDefault="00103411" w:rsidP="00941A64">
            <w:pPr>
              <w:pStyle w:val="ConsPlusNonformat"/>
              <w:ind w:left="95" w:right="4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Материалы и конструкции</w:t>
            </w:r>
          </w:p>
        </w:tc>
      </w:tr>
      <w:tr w:rsidR="00AC6261" w:rsidRPr="007D7538" w14:paraId="55F630FB" w14:textId="77777777" w:rsidTr="00F37899">
        <w:trPr>
          <w:trHeight w:val="98"/>
        </w:trPr>
        <w:tc>
          <w:tcPr>
            <w:tcW w:w="1638" w:type="dxa"/>
          </w:tcPr>
          <w:p w14:paraId="3BED14F5" w14:textId="77777777" w:rsidR="00AC6261" w:rsidRPr="00AA492B" w:rsidRDefault="00AC6261" w:rsidP="00941A64">
            <w:pPr>
              <w:pStyle w:val="ConsPlusNonformat"/>
              <w:ind w:left="95" w:right="4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708" w:type="dxa"/>
            <w:vAlign w:val="center"/>
          </w:tcPr>
          <w:p w14:paraId="1149C423" w14:textId="77777777" w:rsidR="00AC6261" w:rsidRPr="00AA492B" w:rsidRDefault="00AC6261" w:rsidP="00941A64">
            <w:pPr>
              <w:pStyle w:val="ConsPlusNonformat"/>
              <w:ind w:left="95" w:right="4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103411" w:rsidRPr="007D7538" w14:paraId="75821D3D" w14:textId="77777777" w:rsidTr="00F37899">
        <w:trPr>
          <w:trHeight w:val="240"/>
        </w:trPr>
        <w:tc>
          <w:tcPr>
            <w:tcW w:w="1638" w:type="dxa"/>
          </w:tcPr>
          <w:p w14:paraId="60C1E4D9" w14:textId="77777777" w:rsidR="00103411" w:rsidRPr="00AA492B" w:rsidRDefault="00103411" w:rsidP="00941A64">
            <w:pPr>
              <w:pStyle w:val="ConsPlusNonformat"/>
              <w:ind w:left="95" w:right="4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Н0</w:t>
            </w:r>
          </w:p>
        </w:tc>
        <w:tc>
          <w:tcPr>
            <w:tcW w:w="7708" w:type="dxa"/>
          </w:tcPr>
          <w:p w14:paraId="0975469B" w14:textId="77777777" w:rsidR="00103411" w:rsidRPr="00AA492B" w:rsidRDefault="00103411" w:rsidP="00941A64">
            <w:pPr>
              <w:pStyle w:val="ConsPlusNonformat"/>
              <w:ind w:left="153" w:right="4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- конструкции из ДСП толщиной 18 мм, фанеры толщиной 10 мм и более, усиленные стальным листом толщиной 2 мм;</w:t>
            </w:r>
          </w:p>
          <w:p w14:paraId="73225FC1" w14:textId="77777777" w:rsidR="00103411" w:rsidRPr="00AA492B" w:rsidRDefault="00103411" w:rsidP="00941A64">
            <w:pPr>
              <w:pStyle w:val="ConsPlusNonformat"/>
              <w:ind w:left="153" w:right="4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- конструкции из ДСП толщиной 25</w:t>
            </w:r>
            <w:r w:rsidR="003B2FC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мм, усиленные стальным листом толщиной 1</w:t>
            </w:r>
            <w:r w:rsidR="00D1662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мм;</w:t>
            </w:r>
          </w:p>
          <w:p w14:paraId="08C058D7" w14:textId="77777777" w:rsidR="00103411" w:rsidRPr="00AA492B" w:rsidRDefault="00103411" w:rsidP="00941A64">
            <w:pPr>
              <w:pStyle w:val="ConsPlusNonformat"/>
              <w:ind w:left="153" w:right="4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- гипсолитовые, гипсобетонные, цементно-стружечные панели;</w:t>
            </w:r>
          </w:p>
          <w:p w14:paraId="561CEEF8" w14:textId="77777777" w:rsidR="00103411" w:rsidRPr="00AA492B" w:rsidRDefault="00103411" w:rsidP="00941A64">
            <w:pPr>
              <w:pStyle w:val="ConsPlusNonformat"/>
              <w:ind w:left="153" w:right="4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- кирпичные перегородки толщиной 125...138</w:t>
            </w:r>
            <w:r w:rsidR="003B2FC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мм, изготовленные по СП 70.13330.2012;</w:t>
            </w:r>
          </w:p>
          <w:p w14:paraId="2F088925" w14:textId="77777777" w:rsidR="00103411" w:rsidRPr="00AA492B" w:rsidRDefault="00103411" w:rsidP="00941A64">
            <w:pPr>
              <w:pStyle w:val="ConsPlusNonformat"/>
              <w:ind w:left="153" w:right="4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- перегородки и стены из легких теплоизоляционных и конструктивно-теплоизоляционных бетонов толщиной до 150</w:t>
            </w:r>
            <w:r w:rsidR="003B2FC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мм (ячеистый бетон,  пенобетон).</w:t>
            </w:r>
          </w:p>
        </w:tc>
      </w:tr>
      <w:tr w:rsidR="00103411" w:rsidRPr="007D7538" w14:paraId="0D587FF2" w14:textId="77777777" w:rsidTr="00F37899">
        <w:trPr>
          <w:trHeight w:val="240"/>
        </w:trPr>
        <w:tc>
          <w:tcPr>
            <w:tcW w:w="1638" w:type="dxa"/>
          </w:tcPr>
          <w:p w14:paraId="1BA8B455" w14:textId="77777777" w:rsidR="00103411" w:rsidRPr="00AA492B" w:rsidRDefault="00103411" w:rsidP="00941A64">
            <w:pPr>
              <w:pStyle w:val="ConsPlusNonformat"/>
              <w:ind w:left="95" w:right="4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7708" w:type="dxa"/>
          </w:tcPr>
          <w:p w14:paraId="321AEE6E" w14:textId="77777777" w:rsidR="00103411" w:rsidRPr="00AA492B" w:rsidRDefault="00103411" w:rsidP="00941A64">
            <w:pPr>
              <w:pStyle w:val="ConsPlusNonformat"/>
              <w:ind w:left="153" w:right="4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 xml:space="preserve">- каркасные перегородки (из </w:t>
            </w:r>
            <w:r w:rsidR="00661374" w:rsidRPr="00AA492B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ревесины и полимеров) с обшивкой металлическими, в т.ч. профилированными, листами толщиной не менее 3</w:t>
            </w:r>
            <w:r w:rsidR="003B2FC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мм;</w:t>
            </w:r>
          </w:p>
          <w:p w14:paraId="4E39CBB9" w14:textId="77777777" w:rsidR="00103411" w:rsidRPr="00AA492B" w:rsidRDefault="00103411" w:rsidP="00941A64">
            <w:pPr>
              <w:pStyle w:val="ConsPlusNonformat"/>
              <w:ind w:left="153" w:right="4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- многопустотные ж/б плиты перекрытий толщиной 160</w:t>
            </w:r>
            <w:r w:rsidR="003B2FC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мм, изготовленные по ГОСТ 9561-2016 из легких бетонов;</w:t>
            </w:r>
          </w:p>
          <w:p w14:paraId="1A496947" w14:textId="77777777" w:rsidR="00103411" w:rsidRPr="00AA492B" w:rsidRDefault="00103411" w:rsidP="00B07013">
            <w:pPr>
              <w:pStyle w:val="ConsPlusNonformat"/>
              <w:ind w:left="153" w:right="4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- ребристые плиты перекрытия, изготовленные по ГОСТ 21506-2013 с толщиной полки 25</w:t>
            </w:r>
            <w:r w:rsidR="003B2FC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мм.</w:t>
            </w:r>
          </w:p>
        </w:tc>
      </w:tr>
      <w:tr w:rsidR="00103411" w:rsidRPr="007D7538" w14:paraId="00E7FD8A" w14:textId="77777777" w:rsidTr="00F37899">
        <w:trPr>
          <w:trHeight w:val="240"/>
        </w:trPr>
        <w:tc>
          <w:tcPr>
            <w:tcW w:w="1638" w:type="dxa"/>
          </w:tcPr>
          <w:p w14:paraId="17310E67" w14:textId="77777777" w:rsidR="00103411" w:rsidRPr="00AA492B" w:rsidRDefault="00103411" w:rsidP="00941A64">
            <w:pPr>
              <w:pStyle w:val="ConsPlusNonformat"/>
              <w:ind w:left="95" w:right="4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I</w:t>
            </w:r>
          </w:p>
        </w:tc>
        <w:tc>
          <w:tcPr>
            <w:tcW w:w="7708" w:type="dxa"/>
          </w:tcPr>
          <w:p w14:paraId="500254B1" w14:textId="77777777" w:rsidR="00103411" w:rsidRPr="00AA492B" w:rsidRDefault="00103411" w:rsidP="00941A64">
            <w:pPr>
              <w:pStyle w:val="ConsPlusNonformat"/>
              <w:ind w:left="153" w:right="4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- кирпичные (кирпич полнотелый-керамический по ГОСТ 530-2012, силикатный по ГОСТ 379-2015) перегородки толщиной 125...138</w:t>
            </w:r>
            <w:r w:rsidR="003B2FC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мм, изготовленные по СП 70.13330.2012 усиленные изнутри стальной сеткой по ГОСТ 23279-2012 с ячейкой 100х100</w:t>
            </w:r>
            <w:r w:rsidR="003B2FC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мм и с диаметром прутка 8</w:t>
            </w:r>
            <w:r w:rsidR="003B2FC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мм;</w:t>
            </w:r>
          </w:p>
          <w:p w14:paraId="0477EAE3" w14:textId="77777777" w:rsidR="00103411" w:rsidRPr="00AA492B" w:rsidRDefault="00103411" w:rsidP="00941A64">
            <w:pPr>
              <w:pStyle w:val="ConsPlusNonformat"/>
              <w:ind w:left="153" w:right="4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- перегородки и стены из легких теплоизоляционных и конструктивно-теплоизоляционных бетонов толщиной от 150 до 300</w:t>
            </w:r>
            <w:r w:rsidR="00D1662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мм (ячеистый бетон, пенобетон);</w:t>
            </w:r>
          </w:p>
          <w:p w14:paraId="077ABF1D" w14:textId="77777777" w:rsidR="00103411" w:rsidRPr="00AA492B" w:rsidRDefault="00103411" w:rsidP="00941A64">
            <w:pPr>
              <w:pStyle w:val="ConsPlusNonformat"/>
              <w:ind w:left="153" w:right="4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- стеновые панели внутренние толщиной от 60 до 100</w:t>
            </w:r>
            <w:r w:rsidR="00D1662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мм, изготовленные по ГОСТ 12504-2015 из легких бетонов;</w:t>
            </w:r>
          </w:p>
          <w:p w14:paraId="0B027B4D" w14:textId="77777777" w:rsidR="00103411" w:rsidRPr="00AA492B" w:rsidRDefault="00103411" w:rsidP="00941A64">
            <w:pPr>
              <w:pStyle w:val="ConsPlusNonformat"/>
              <w:ind w:left="153" w:right="4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- многопустотные ж/б плиты перекрытий толщиной 160</w:t>
            </w:r>
            <w:r w:rsidR="00D1662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мм, изготовленные по ГОСТ 9561-2016 из тяжелых бетонов;</w:t>
            </w:r>
          </w:p>
          <w:p w14:paraId="7941028D" w14:textId="77777777" w:rsidR="00103411" w:rsidRPr="00AA492B" w:rsidRDefault="00103411" w:rsidP="00941A64">
            <w:pPr>
              <w:pStyle w:val="ConsPlusNonformat"/>
              <w:ind w:left="153" w:right="4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- многопустотные ж/б плиты перекрытий толщиной 220</w:t>
            </w:r>
            <w:r w:rsidR="00D1662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мм, 260</w:t>
            </w:r>
            <w:r w:rsidR="00D1662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мм, изготовленные по ГОСТ 9561-2016 из легких бетонов;</w:t>
            </w:r>
          </w:p>
          <w:p w14:paraId="4E0BC34C" w14:textId="77777777" w:rsidR="00103411" w:rsidRPr="00AA492B" w:rsidRDefault="00103411" w:rsidP="00941A64">
            <w:pPr>
              <w:pStyle w:val="ConsPlusNonformat"/>
              <w:ind w:left="153" w:right="4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 xml:space="preserve"> - сплошные ж/б плиты перекрытия толщиной 120 мм, изготовленные по ГОСТ 9561-2016 из легких бетонов;</w:t>
            </w:r>
          </w:p>
          <w:p w14:paraId="34501FFD" w14:textId="77777777" w:rsidR="00103411" w:rsidRPr="00AA492B" w:rsidRDefault="00103411" w:rsidP="00941A64">
            <w:pPr>
              <w:pStyle w:val="ConsPlusNonformat"/>
              <w:ind w:left="153" w:right="4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- ребристые плиты перекрытия, изготовленные по ГОСТ 21506-2013 из тяжелых бетонов с толщиной полки 50</w:t>
            </w:r>
            <w:r w:rsidR="00D1662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мм.</w:t>
            </w:r>
          </w:p>
        </w:tc>
      </w:tr>
    </w:tbl>
    <w:p w14:paraId="5EF63554" w14:textId="77777777" w:rsidR="00AA492B" w:rsidRDefault="00AA492B"/>
    <w:p w14:paraId="2668B913" w14:textId="77777777" w:rsidR="00AA492B" w:rsidRDefault="00AA492B">
      <w:r>
        <w:br w:type="page"/>
      </w:r>
    </w:p>
    <w:p w14:paraId="1A90DFE0" w14:textId="77777777" w:rsidR="00AA492B" w:rsidRDefault="00AA492B"/>
    <w:tbl>
      <w:tblPr>
        <w:tblW w:w="934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75" w:type="dxa"/>
          <w:left w:w="40" w:type="dxa"/>
          <w:bottom w:w="75" w:type="dxa"/>
          <w:right w:w="40" w:type="dxa"/>
        </w:tblCellMar>
        <w:tblLook w:val="0000" w:firstRow="0" w:lastRow="0" w:firstColumn="0" w:lastColumn="0" w:noHBand="0" w:noVBand="0"/>
      </w:tblPr>
      <w:tblGrid>
        <w:gridCol w:w="1638"/>
        <w:gridCol w:w="7708"/>
      </w:tblGrid>
      <w:tr w:rsidR="00AC6261" w:rsidRPr="007D7538" w14:paraId="1F5B4D06" w14:textId="77777777" w:rsidTr="00F37899">
        <w:trPr>
          <w:trHeight w:val="240"/>
        </w:trPr>
        <w:tc>
          <w:tcPr>
            <w:tcW w:w="1638" w:type="dxa"/>
          </w:tcPr>
          <w:p w14:paraId="42E96346" w14:textId="77777777" w:rsidR="00AC6261" w:rsidRPr="00AA492B" w:rsidRDefault="00AC6261" w:rsidP="00941A64">
            <w:pPr>
              <w:pStyle w:val="ConsPlusNonformat"/>
              <w:ind w:left="95" w:right="4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708" w:type="dxa"/>
          </w:tcPr>
          <w:p w14:paraId="0E92588A" w14:textId="77777777" w:rsidR="00AC6261" w:rsidRPr="00AA492B" w:rsidRDefault="00AC6261" w:rsidP="00941A64">
            <w:pPr>
              <w:pStyle w:val="ConsPlusNonformat"/>
              <w:ind w:left="153" w:right="4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103411" w:rsidRPr="007D7538" w14:paraId="4861D15E" w14:textId="77777777" w:rsidTr="00F37899">
        <w:trPr>
          <w:trHeight w:val="240"/>
        </w:trPr>
        <w:tc>
          <w:tcPr>
            <w:tcW w:w="1638" w:type="dxa"/>
          </w:tcPr>
          <w:p w14:paraId="0CA69D13" w14:textId="77777777" w:rsidR="00103411" w:rsidRPr="00AA492B" w:rsidRDefault="00103411" w:rsidP="00941A64">
            <w:pPr>
              <w:pStyle w:val="ConsPlusNonformat"/>
              <w:ind w:left="95" w:right="4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II</w:t>
            </w:r>
          </w:p>
        </w:tc>
        <w:tc>
          <w:tcPr>
            <w:tcW w:w="7708" w:type="dxa"/>
          </w:tcPr>
          <w:p w14:paraId="6EE496B9" w14:textId="77777777" w:rsidR="00103411" w:rsidRPr="00AA492B" w:rsidRDefault="00103411" w:rsidP="00941A64">
            <w:pPr>
              <w:pStyle w:val="ConsPlusNonformat"/>
              <w:ind w:left="153" w:right="4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- кирпичные (кирпич полнотелый-керамический по ГОСТ 530-2012, силикатный по ГОСТ 379-2015) стены толщиной 250</w:t>
            </w:r>
            <w:r w:rsidR="00D1662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мм, изготовленные по СП 70.13330.2012;</w:t>
            </w:r>
          </w:p>
          <w:p w14:paraId="52773995" w14:textId="77777777" w:rsidR="00103411" w:rsidRPr="00AA492B" w:rsidRDefault="00103411" w:rsidP="00941A64">
            <w:pPr>
              <w:pStyle w:val="ConsPlusNonformat"/>
              <w:ind w:left="153" w:right="4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- кирпичные (кирпич полнотелый-керамический по ГОСТ 530-2012, силикатный по ГОСТ 379-2015) перегородки толщиной 125...138</w:t>
            </w:r>
            <w:r w:rsidR="00D1662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мм, изготовленные по СП 70.13330.2012, усиленные изнутри решеткой с ячейкой 100х100</w:t>
            </w:r>
            <w:r w:rsidR="00D1662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мм из стальных арматурных прутков класса АIII диаметром 16</w:t>
            </w:r>
            <w:r w:rsidR="00D1662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мм и сваренных между собой в местах пересечения. Решетка по всей площади прикрепляется к анкерам, вмонтированным в укрепляемую стену;</w:t>
            </w:r>
          </w:p>
          <w:p w14:paraId="42E8E511" w14:textId="77777777" w:rsidR="00103411" w:rsidRPr="00AA492B" w:rsidRDefault="00103411" w:rsidP="00941A64">
            <w:pPr>
              <w:pStyle w:val="ConsPlusNonformat"/>
              <w:ind w:left="153" w:right="4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- многопустотные ж/б плиты перекрытия толщиной 300мм, изготовленные по ГОСТ 9561-2016 из легких бетонов;</w:t>
            </w:r>
          </w:p>
          <w:p w14:paraId="7BA89224" w14:textId="77777777" w:rsidR="00103411" w:rsidRPr="00AA492B" w:rsidRDefault="00103411" w:rsidP="00941A64">
            <w:pPr>
              <w:pStyle w:val="ConsPlusNonformat"/>
              <w:ind w:left="153" w:right="4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- сплошные ж/б плиты перекрытия толщиной 160 мм, изготовленные по ГОСТ 9561-2016 из легких бетонов;</w:t>
            </w:r>
          </w:p>
          <w:p w14:paraId="0CFB6E89" w14:textId="77777777" w:rsidR="00103411" w:rsidRPr="00AA492B" w:rsidRDefault="00103411" w:rsidP="00941A64">
            <w:pPr>
              <w:pStyle w:val="ConsPlusNonformat"/>
              <w:ind w:left="153" w:right="4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- стеновые панели внутренние ненесущие по ГОСТ 12504-2015 и монолитные железобетонные стены, изготовленные по ГОСТ 12767-2016, из тяжелых бетонов, толщиной от 60 до 100</w:t>
            </w:r>
            <w:r w:rsidR="00D1662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мм;</w:t>
            </w:r>
          </w:p>
          <w:p w14:paraId="24CC3033" w14:textId="77777777" w:rsidR="00103411" w:rsidRPr="00AA492B" w:rsidRDefault="00103411" w:rsidP="00941A64">
            <w:pPr>
              <w:pStyle w:val="ConsPlusNonformat"/>
              <w:ind w:left="153" w:right="4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- стеновые и наружные по ГОСТ 11024-2012, внутренние по ГОСТ 12504-2015 и блоки стеновые по ГОСТ Р 59957-2021, изготовленные по СП 63.13330.2018, из легких бетонов, толщиной 300</w:t>
            </w:r>
            <w:r w:rsidR="00D1662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мм.</w:t>
            </w:r>
          </w:p>
        </w:tc>
      </w:tr>
      <w:tr w:rsidR="00103411" w:rsidRPr="007D7538" w14:paraId="186CF6F7" w14:textId="77777777" w:rsidTr="00F37899">
        <w:trPr>
          <w:trHeight w:val="240"/>
        </w:trPr>
        <w:tc>
          <w:tcPr>
            <w:tcW w:w="1638" w:type="dxa"/>
          </w:tcPr>
          <w:p w14:paraId="6BA9EFDE" w14:textId="77777777" w:rsidR="00103411" w:rsidRPr="00AA492B" w:rsidRDefault="00103411" w:rsidP="00941A64">
            <w:pPr>
              <w:pStyle w:val="ConsPlusNonformat"/>
              <w:ind w:left="95" w:right="4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III</w:t>
            </w:r>
          </w:p>
        </w:tc>
        <w:tc>
          <w:tcPr>
            <w:tcW w:w="7708" w:type="dxa"/>
          </w:tcPr>
          <w:p w14:paraId="716406FD" w14:textId="77777777" w:rsidR="00103411" w:rsidRPr="00AA492B" w:rsidRDefault="00103411" w:rsidP="00941A64">
            <w:pPr>
              <w:pStyle w:val="ConsPlusNonformat"/>
              <w:ind w:left="153" w:right="4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- кирпичные (кирпич полнотелый-керамический по ГОСТ 530-2012,</w:t>
            </w:r>
            <w:r w:rsidR="00B07013" w:rsidRPr="00AA492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силикатный по ГОСТ 379-2015) стены толщиной 380</w:t>
            </w:r>
            <w:r w:rsidR="00D1662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мм, изготовленные по СП 70.13330.2012;</w:t>
            </w:r>
          </w:p>
          <w:p w14:paraId="256D151E" w14:textId="77777777" w:rsidR="00103411" w:rsidRPr="00AA492B" w:rsidRDefault="00103411" w:rsidP="00941A64">
            <w:pPr>
              <w:pStyle w:val="ConsPlusNonformat"/>
              <w:ind w:left="153" w:right="4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- кирпичные (кирпич полнотелый-керамический по ГОСТ 530-2012, силикатный по ГОСТ 379-2015) стены толщиной 250</w:t>
            </w:r>
            <w:r w:rsidR="00D1662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мм, изготовленные по СП 70.13330.2012, усиленные изнутри решеткой с ячейкой 100х100</w:t>
            </w:r>
            <w:r w:rsidR="00D1662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мм из стальных арматурных прутков класса АIII диаметром 16</w:t>
            </w:r>
            <w:r w:rsidR="00D1662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мм и сваренных между собой в местах пересечения. Решетка по всей площади прикрепляется к анкерам, вмонтированным в укрепляемую стену;</w:t>
            </w:r>
          </w:p>
          <w:p w14:paraId="64CFE774" w14:textId="77777777" w:rsidR="00103411" w:rsidRPr="00AA492B" w:rsidRDefault="00103411" w:rsidP="00941A64">
            <w:pPr>
              <w:pStyle w:val="ConsPlusNonformat"/>
              <w:ind w:left="153" w:right="4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- многопустотные железобетонные плиты перекрытия толщиной 220</w:t>
            </w:r>
            <w:r w:rsidR="00D1662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мм, 260</w:t>
            </w:r>
            <w:r w:rsidR="00D1662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мм и 300</w:t>
            </w:r>
            <w:r w:rsidR="00D1662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мм, изготовленные по ГОСТ 9561-2016 из тяжелых бетонов;</w:t>
            </w:r>
          </w:p>
          <w:p w14:paraId="16EF38E4" w14:textId="77777777" w:rsidR="00103411" w:rsidRPr="00AA492B" w:rsidRDefault="00103411" w:rsidP="00941A64">
            <w:pPr>
              <w:pStyle w:val="ConsPlusNonformat"/>
              <w:ind w:left="153" w:right="4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- сплошные ж/б панели перекрытия толщиной 120</w:t>
            </w:r>
            <w:r w:rsidR="00D1662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мм и 160</w:t>
            </w:r>
            <w:r w:rsidR="00D1662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мм, изготовленные по ГОСТ 12767-2016 из тяжелых бетонов;</w:t>
            </w:r>
          </w:p>
          <w:p w14:paraId="72663DF2" w14:textId="77777777" w:rsidR="00103411" w:rsidRPr="00AA492B" w:rsidRDefault="00103411" w:rsidP="00941A64">
            <w:pPr>
              <w:pStyle w:val="ConsPlusNonformat"/>
              <w:ind w:left="153" w:right="4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- стеновые панели наружные по ГОСТ 11024-2012 и блоки стеновые по ГОСТ Р 59957-2021, изготовленные по СП 70.13330.2012, из легких бетонов, толщиной свыше 300</w:t>
            </w:r>
            <w:r w:rsidR="00D1662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мм;</w:t>
            </w:r>
          </w:p>
          <w:p w14:paraId="576352D1" w14:textId="77777777" w:rsidR="00103411" w:rsidRPr="00AA492B" w:rsidRDefault="00103411" w:rsidP="00941A64">
            <w:pPr>
              <w:pStyle w:val="ConsPlusNonformat"/>
              <w:ind w:left="153" w:right="4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- стеновые панели наружные по ГОСТ 11024-2012, внутренние по ГОСТ 12504-2015, блоки стеновые по ГОСТ Р 59957-2021 и монолитные железобетонные стены, изготовленные по СП 63.13330.2018, из тяжелых бетонов, толщиной от 100</w:t>
            </w:r>
            <w:r w:rsidR="00D1662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мм до 300</w:t>
            </w:r>
            <w:r w:rsidR="00D1662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AA492B">
              <w:rPr>
                <w:rFonts w:ascii="Times New Roman" w:hAnsi="Times New Roman" w:cs="Times New Roman"/>
                <w:sz w:val="24"/>
                <w:szCs w:val="24"/>
              </w:rPr>
              <w:t>мм.</w:t>
            </w:r>
          </w:p>
        </w:tc>
      </w:tr>
    </w:tbl>
    <w:p w14:paraId="274B2FCF" w14:textId="77777777" w:rsidR="00103411" w:rsidRPr="007D7538" w:rsidRDefault="00103411" w:rsidP="00941A64">
      <w:pPr>
        <w:widowControl w:val="0"/>
        <w:spacing w:after="0" w:line="240" w:lineRule="auto"/>
        <w:ind w:firstLine="709"/>
        <w:jc w:val="right"/>
        <w:rPr>
          <w:rFonts w:ascii="Times New Roman" w:hAnsi="Times New Roman" w:cs="Times New Roman"/>
          <w:sz w:val="24"/>
          <w:szCs w:val="24"/>
        </w:rPr>
      </w:pPr>
    </w:p>
    <w:p w14:paraId="0A75D605" w14:textId="77777777" w:rsidR="00103411" w:rsidRPr="007D7538" w:rsidRDefault="00103411" w:rsidP="00941A64">
      <w:pPr>
        <w:widowControl w:val="0"/>
        <w:spacing w:after="0" w:line="240" w:lineRule="auto"/>
        <w:ind w:firstLine="709"/>
        <w:jc w:val="right"/>
        <w:rPr>
          <w:rFonts w:ascii="Times New Roman" w:hAnsi="Times New Roman" w:cs="Times New Roman"/>
          <w:sz w:val="24"/>
          <w:szCs w:val="24"/>
        </w:rPr>
        <w:sectPr w:rsidR="00103411" w:rsidRPr="007D7538" w:rsidSect="004E3E42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65A02BAC" w14:textId="77777777" w:rsidR="00EC0D9D" w:rsidRDefault="00F42B50" w:rsidP="002A22D3">
      <w:pPr>
        <w:pStyle w:val="1"/>
        <w:spacing w:line="276" w:lineRule="auto"/>
        <w:ind w:left="432"/>
        <w:jc w:val="right"/>
        <w:rPr>
          <w:sz w:val="24"/>
          <w:szCs w:val="24"/>
        </w:rPr>
      </w:pPr>
      <w:bookmarkStart w:id="144" w:name="_Ref100056044"/>
      <w:bookmarkStart w:id="145" w:name="_Ref100582397"/>
      <w:bookmarkStart w:id="146" w:name="_Ref100582400"/>
      <w:bookmarkStart w:id="147" w:name="_Toc109203055"/>
      <w:r w:rsidRPr="00AA492B">
        <w:rPr>
          <w:sz w:val="24"/>
          <w:szCs w:val="24"/>
        </w:rPr>
        <w:lastRenderedPageBreak/>
        <w:t>ПРИЛОЖЕНИЕ</w:t>
      </w:r>
      <w:r w:rsidR="00103411" w:rsidRPr="00AA492B">
        <w:rPr>
          <w:sz w:val="24"/>
          <w:szCs w:val="24"/>
        </w:rPr>
        <w:t xml:space="preserve"> </w:t>
      </w:r>
      <w:bookmarkEnd w:id="144"/>
      <w:r w:rsidR="002D7101" w:rsidRPr="00AA492B">
        <w:rPr>
          <w:sz w:val="24"/>
          <w:szCs w:val="24"/>
        </w:rPr>
        <w:t>8</w:t>
      </w:r>
      <w:bookmarkEnd w:id="145"/>
      <w:bookmarkEnd w:id="146"/>
      <w:bookmarkEnd w:id="147"/>
    </w:p>
    <w:p w14:paraId="4CB8459E" w14:textId="77777777" w:rsidR="00103411" w:rsidRPr="00EC0D9D" w:rsidRDefault="00103411" w:rsidP="00EC0D9D">
      <w:pPr>
        <w:pStyle w:val="1"/>
        <w:spacing w:line="276" w:lineRule="auto"/>
        <w:ind w:left="432"/>
        <w:jc w:val="center"/>
        <w:rPr>
          <w:sz w:val="24"/>
          <w:szCs w:val="24"/>
        </w:rPr>
      </w:pPr>
      <w:bookmarkStart w:id="148" w:name="_Toc109203056"/>
      <w:r w:rsidRPr="00EC0D9D">
        <w:rPr>
          <w:sz w:val="24"/>
          <w:szCs w:val="24"/>
        </w:rPr>
        <w:t>Требования к технической укрепленности ограждающих конструкций периметра, помещений ВСП и зоны самообслуживания</w:t>
      </w:r>
      <w:bookmarkEnd w:id="148"/>
    </w:p>
    <w:p w14:paraId="545399F6" w14:textId="77777777" w:rsidR="00103411" w:rsidRPr="007D7538" w:rsidRDefault="00103411" w:rsidP="00941A64">
      <w:pPr>
        <w:widowControl w:val="0"/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</w:p>
    <w:tbl>
      <w:tblPr>
        <w:tblW w:w="9634" w:type="dxa"/>
        <w:tblLook w:val="04A0" w:firstRow="1" w:lastRow="0" w:firstColumn="1" w:lastColumn="0" w:noHBand="0" w:noVBand="1"/>
      </w:tblPr>
      <w:tblGrid>
        <w:gridCol w:w="2679"/>
        <w:gridCol w:w="856"/>
        <w:gridCol w:w="1134"/>
        <w:gridCol w:w="709"/>
        <w:gridCol w:w="854"/>
        <w:gridCol w:w="709"/>
        <w:gridCol w:w="851"/>
        <w:gridCol w:w="850"/>
        <w:gridCol w:w="992"/>
      </w:tblGrid>
      <w:tr w:rsidR="00B27D63" w:rsidRPr="001C6E81" w14:paraId="14BEA510" w14:textId="77777777" w:rsidTr="005C59B3">
        <w:trPr>
          <w:trHeight w:val="2610"/>
        </w:trPr>
        <w:tc>
          <w:tcPr>
            <w:tcW w:w="2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464ADC" w14:textId="77777777" w:rsidR="00B27D63" w:rsidRPr="001C6E81" w:rsidRDefault="00B27D63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Перечень конструкций</w:t>
            </w:r>
          </w:p>
        </w:tc>
        <w:tc>
          <w:tcPr>
            <w:tcW w:w="8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71B2A140" w14:textId="77777777" w:rsidR="00B27D63" w:rsidRPr="001C6E81" w:rsidRDefault="00B27D63" w:rsidP="008D59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 xml:space="preserve">Класс устойчивости оконных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блоков</w:t>
            </w:r>
            <w:r w:rsidRPr="001C6E81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 xml:space="preserve"> по ГОСТ 31462-2021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6CE11174" w14:textId="77777777" w:rsidR="00B27D63" w:rsidRPr="001C6E81" w:rsidRDefault="00B27D63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Класс защиты остекления по ГОСТ 30826-2014/класс защитной пленки</w:t>
            </w:r>
            <w:r w:rsidRPr="001C6E81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br/>
              <w:t>по ГОСТ 32563-2013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11677D10" w14:textId="77777777" w:rsidR="00B27D63" w:rsidRPr="001C6E81" w:rsidRDefault="00B27D63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Класса устойчивости к взлому по ГОСТ Р 51113-97</w:t>
            </w:r>
          </w:p>
        </w:tc>
        <w:tc>
          <w:tcPr>
            <w:tcW w:w="8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extDirection w:val="btLr"/>
          </w:tcPr>
          <w:p w14:paraId="4A359445" w14:textId="77777777" w:rsidR="00B27D63" w:rsidRPr="001C6E81" w:rsidRDefault="00B27D63" w:rsidP="00B27D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B27D63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 xml:space="preserve">Класса устойчивости к взлому по ГОСТ Р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50826-2017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04860385" w14:textId="77777777" w:rsidR="00B27D63" w:rsidRPr="001C6E81" w:rsidRDefault="00B27D63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Класс устойчивости к взлому по ГОСТ Р 51224-98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2441C0BD" w14:textId="77777777" w:rsidR="00B27D63" w:rsidRPr="001C6E81" w:rsidRDefault="00B27D63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Класс пулестойкости остекления</w:t>
            </w:r>
            <w:r w:rsidRPr="001C6E81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br/>
              <w:t>по ГОСТ 30826-2014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098BC7B7" w14:textId="77777777" w:rsidR="00B27D63" w:rsidRPr="001C6E81" w:rsidRDefault="00B27D63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Класс пулестойкости ограждающих конструкций по ГОСТ Р 51112-97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52795BAC" w14:textId="77777777" w:rsidR="00B27D63" w:rsidRPr="001C6E81" w:rsidRDefault="00B27D63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Класс устойчивости к взлому по ГОСТ Р 52502-2012 (жалюзи-роллеты)</w:t>
            </w:r>
          </w:p>
        </w:tc>
      </w:tr>
      <w:tr w:rsidR="006A25FF" w:rsidRPr="001C6E81" w14:paraId="4158C4EE" w14:textId="77777777" w:rsidTr="005C59B3">
        <w:trPr>
          <w:trHeight w:val="321"/>
        </w:trPr>
        <w:tc>
          <w:tcPr>
            <w:tcW w:w="2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CF068A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8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3AD105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719471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5894E9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8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9556AAA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E9C230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CBA1C0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091565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86AAF1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9</w:t>
            </w:r>
          </w:p>
        </w:tc>
      </w:tr>
      <w:tr w:rsidR="006A25FF" w:rsidRPr="001C6E81" w14:paraId="0996DBBF" w14:textId="77777777" w:rsidTr="005C59B3">
        <w:trPr>
          <w:trHeight w:val="605"/>
        </w:trPr>
        <w:tc>
          <w:tcPr>
            <w:tcW w:w="26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87AF16" w14:textId="77777777" w:rsidR="006A25FF" w:rsidRPr="001C6E81" w:rsidRDefault="006A25FF" w:rsidP="006A25F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Ограждающие конструкции периметра ВСП: стены, пол, потолок (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fldChar w:fldCharType="begin"/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instrText xml:space="preserve"> REF _Ref100609837 \r \h  \* MERGEFORMAT </w:instrTex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fldChar w:fldCharType="separate"/>
            </w:r>
            <w:r w:rsidR="00F12D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2.1.2.1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fldChar w:fldCharType="end"/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.)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54A38D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1339C7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9C7429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I</w:t>
            </w:r>
          </w:p>
        </w:tc>
        <w:tc>
          <w:tcPr>
            <w:tcW w:w="8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821462C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8DFACD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DB44D7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ECD90E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4FA5C3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6A25FF" w:rsidRPr="001C6E81" w14:paraId="1779A6EF" w14:textId="77777777" w:rsidTr="005C59B3">
        <w:trPr>
          <w:trHeight w:val="731"/>
        </w:trPr>
        <w:tc>
          <w:tcPr>
            <w:tcW w:w="26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78E0CF" w14:textId="77777777" w:rsidR="006A25FF" w:rsidRPr="001C6E81" w:rsidRDefault="006A25FF" w:rsidP="004F06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Дверной блок на вход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в ЗСО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24/7</w:t>
            </w:r>
            <w:r w:rsidR="004F06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для ВСП /1/</w:t>
            </w:r>
            <w:r w:rsidR="004F06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,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</w:t>
            </w:r>
            <w:r w:rsidR="004F06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в т.ч. оконные блоки 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(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  <w:fldChar w:fldCharType="begin"/>
            </w:r>
            <w:r w:rsidRPr="00BB1E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instrText xml:space="preserve"> </w:instrTex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  <w:instrText>REF</w:instrText>
            </w:r>
            <w:r w:rsidRPr="00BB1E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instrText xml:space="preserve"> _</w:instrTex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  <w:instrText>Ref</w:instrText>
            </w:r>
            <w:r w:rsidRPr="00BB1E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instrText>100609838 \</w:instrTex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  <w:instrText>r</w:instrText>
            </w:r>
            <w:r w:rsidRPr="00BB1E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instrText xml:space="preserve"> \</w:instrTex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  <w:instrText>h</w:instrText>
            </w:r>
            <w:r w:rsidRPr="00BB1E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instrText xml:space="preserve">  \* </w:instrTex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  <w:instrText>MERGEFORMAT</w:instrText>
            </w:r>
            <w:r w:rsidRPr="00BB1E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instrText xml:space="preserve"> </w:instrTex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  <w:fldChar w:fldCharType="separate"/>
            </w:r>
            <w:r w:rsidR="00F12DEC" w:rsidRPr="00F12D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2.1.1.1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  <w:fldChar w:fldCharType="end"/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.)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556EC4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8741EC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Р2А</w:t>
            </w:r>
            <w:r w:rsidRPr="001C6E81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vertAlign w:val="superscript"/>
                <w:lang w:eastAsia="ru-RU"/>
              </w:rPr>
              <w:t>(1)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F8EA15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638D7F6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C1B1EA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D324AB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32729E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63B73F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6A25FF" w:rsidRPr="001C6E81" w14:paraId="7F1A87A7" w14:textId="77777777" w:rsidTr="005C59B3">
        <w:trPr>
          <w:trHeight w:val="731"/>
        </w:trPr>
        <w:tc>
          <w:tcPr>
            <w:tcW w:w="26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05E2E6" w14:textId="77777777" w:rsidR="006A25FF" w:rsidRPr="00B27D63" w:rsidRDefault="004F061C" w:rsidP="004F061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FF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Дверной блок на вход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</w:t>
            </w:r>
            <w:r w:rsidR="006A25F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 тамбур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входной группы</w:t>
            </w:r>
            <w:r w:rsidR="006A25F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, для размещения УС офисного типа 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/2/, оконные блоки </w:t>
            </w:r>
            <w:r w:rsidR="006A25F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(2.1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.1</w:t>
            </w:r>
            <w:r w:rsidR="006A25F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.2.)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DE5900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09231C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Р2А</w:t>
            </w:r>
            <w:r w:rsidRPr="001C6E81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vertAlign w:val="superscript"/>
                <w:lang w:eastAsia="ru-RU"/>
              </w:rPr>
              <w:t>(1)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94E40D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61FDC2BA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244B03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5E8C15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30BADF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7DF485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6A25FF" w:rsidRPr="001C6E81" w14:paraId="2DDD1E4C" w14:textId="77777777" w:rsidTr="005C59B3">
        <w:trPr>
          <w:trHeight w:val="445"/>
        </w:trPr>
        <w:tc>
          <w:tcPr>
            <w:tcW w:w="26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D2FCBE" w14:textId="77777777" w:rsidR="006A25FF" w:rsidRPr="001C6E81" w:rsidRDefault="006A25FF" w:rsidP="00501C6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Ограничение доступа к 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УС </w:t>
            </w:r>
            <w:r w:rsidR="00303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в тамбуре входной группы 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(жалюзи-роллеты) </w:t>
            </w:r>
            <w:r w:rsidR="00501C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(</w:t>
            </w:r>
            <w:r w:rsidRPr="00501C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fldChar w:fldCharType="begin"/>
            </w:r>
            <w:r w:rsidRPr="00501C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instrText xml:space="preserve"> REF _Ref100609839 \r \h  \* MERGEFORMAT </w:instrText>
            </w:r>
            <w:r w:rsidRPr="00501C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r>
            <w:r w:rsidRPr="00501C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fldChar w:fldCharType="separate"/>
            </w:r>
            <w:r w:rsidR="00501C6A" w:rsidRPr="00501C6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2.1.1.2</w:t>
            </w:r>
            <w:r w:rsidR="00F12DEC" w:rsidRPr="00501C6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.</w:t>
            </w:r>
            <w:r w:rsidRPr="00501C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fldChar w:fldCharType="end"/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36CE3B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9272AB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45DDAA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6955B0E6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706836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5A8E5F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14B98B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1EB39B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Р2</w:t>
            </w:r>
            <w:r w:rsidRPr="001C6E81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vertAlign w:val="superscript"/>
                <w:lang w:eastAsia="ru-RU"/>
              </w:rPr>
              <w:t>(6)</w:t>
            </w:r>
          </w:p>
        </w:tc>
      </w:tr>
      <w:tr w:rsidR="006A25FF" w:rsidRPr="001C6E81" w14:paraId="44AB4FA2" w14:textId="77777777" w:rsidTr="005C59B3">
        <w:trPr>
          <w:trHeight w:val="414"/>
        </w:trPr>
        <w:tc>
          <w:tcPr>
            <w:tcW w:w="26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E0240D" w14:textId="77777777" w:rsidR="006A25FF" w:rsidRPr="001C6E81" w:rsidRDefault="006A25FF" w:rsidP="006A25F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Дверной блок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в клиентский зал ВСП из ЗСО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24/7 /тамбура входной группы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- основной вход (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fldChar w:fldCharType="begin"/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instrText xml:space="preserve"> REF _Ref100609840 \r \h  \* MERGEFORMAT </w:instrTex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fldChar w:fldCharType="separate"/>
            </w:r>
            <w:r w:rsidR="00F12D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2.1.2.2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fldChar w:fldCharType="end"/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.)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D3C36A" w14:textId="77777777" w:rsidR="006A25FF" w:rsidRPr="009817B5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ПВ3</w:t>
            </w:r>
            <w:r w:rsidRPr="009817B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vertAlign w:val="superscript"/>
                <w:lang w:val="en-US" w:eastAsia="ru-RU"/>
              </w:rPr>
              <w:t>(7)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FC984A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Р4А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6B4679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07B3F8A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4151B9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E8EFB6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40FA39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CC4621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Р4</w:t>
            </w:r>
          </w:p>
        </w:tc>
      </w:tr>
      <w:tr w:rsidR="006A25FF" w:rsidRPr="001C6E81" w14:paraId="4C1DC844" w14:textId="77777777" w:rsidTr="005C59B3">
        <w:trPr>
          <w:trHeight w:val="397"/>
        </w:trPr>
        <w:tc>
          <w:tcPr>
            <w:tcW w:w="26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1AC633" w14:textId="77777777" w:rsidR="006A25FF" w:rsidRPr="001C6E81" w:rsidRDefault="006A25FF" w:rsidP="006A25F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Двер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ной блок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служебного входа, 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запасного и эвакуационного выход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ов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во 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внутренн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ий двор 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(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fldChar w:fldCharType="begin"/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instrText xml:space="preserve"> REF _Ref100609841 \r \h  \* MERGEFORMAT </w:instrTex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fldChar w:fldCharType="separate"/>
            </w:r>
            <w:r w:rsidR="00F12D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2.1.2.3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fldChar w:fldCharType="end"/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.)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329640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BAFBAE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56014D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67CBE91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A7811C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I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111778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BE19A8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EB0B4F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6A25FF" w:rsidRPr="001C6E81" w14:paraId="72F7475F" w14:textId="77777777" w:rsidTr="005C59B3">
        <w:trPr>
          <w:trHeight w:val="851"/>
        </w:trPr>
        <w:tc>
          <w:tcPr>
            <w:tcW w:w="26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98A821" w14:textId="77777777" w:rsidR="006A25FF" w:rsidRPr="001C6E81" w:rsidRDefault="006A25FF" w:rsidP="0030357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74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Оконные 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блоки</w:t>
            </w:r>
            <w:r w:rsidRPr="00774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по периметру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</w:t>
            </w:r>
            <w:r w:rsidR="0030357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ВСП</w:t>
            </w:r>
            <w:r w:rsidRPr="007745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(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fldChar w:fldCharType="begin"/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instrText xml:space="preserve"> REF _Ref100609842 \r \h  \* MERGEFORMAT </w:instrTex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fldChar w:fldCharType="separate"/>
            </w:r>
            <w:r w:rsidR="00F12D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2.1.2.5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fldChar w:fldCharType="end"/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.)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76C225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ПВ3</w:t>
            </w:r>
            <w:r w:rsidRPr="009817B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vertAlign w:val="superscript"/>
                <w:lang w:val="en-US" w:eastAsia="ru-RU"/>
              </w:rPr>
              <w:t>(7)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02DC35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Р3А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C6C421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F5F0EF6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CDDF91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067C3D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D923B4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3B6751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6A25FF" w:rsidRPr="001C6E81" w14:paraId="54A4AF9C" w14:textId="77777777" w:rsidTr="005C59B3">
        <w:trPr>
          <w:trHeight w:val="475"/>
        </w:trPr>
        <w:tc>
          <w:tcPr>
            <w:tcW w:w="26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79EEA7" w14:textId="77777777" w:rsidR="006A25FF" w:rsidRPr="001C6E81" w:rsidRDefault="006A25FF" w:rsidP="006A25F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Ограждающие конструкции БТУ ПСОЦ, в т.ч. двер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ной блок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(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fldChar w:fldCharType="begin"/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instrText xml:space="preserve"> REF _Ref100609843 \r \h  \* MERGEFORMAT </w:instrTex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fldChar w:fldCharType="separate"/>
            </w:r>
            <w:r w:rsidR="00F12D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2.2.2.1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fldChar w:fldCharType="end"/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.)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C54486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E2A9EF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9E2D30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I</w:t>
            </w:r>
          </w:p>
        </w:tc>
        <w:tc>
          <w:tcPr>
            <w:tcW w:w="8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6384B8D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B73425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I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5833B4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C44613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C11DE5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6A25FF" w:rsidRPr="001C6E81" w14:paraId="7A13F6E8" w14:textId="77777777" w:rsidTr="005C59B3">
        <w:trPr>
          <w:trHeight w:val="473"/>
        </w:trPr>
        <w:tc>
          <w:tcPr>
            <w:tcW w:w="26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F1D035" w14:textId="77777777" w:rsidR="006A25FF" w:rsidRPr="001C6E81" w:rsidRDefault="006A25FF" w:rsidP="006A25F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Ограждающие конструкции сейфовой комнаты, в т.ч. входная дверь (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fldChar w:fldCharType="begin"/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instrText xml:space="preserve"> REF _Ref100609844 \r \h  \* MERGEFORMAT </w:instrTex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fldChar w:fldCharType="separate"/>
            </w:r>
            <w:r w:rsidR="00F12D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2.2.3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fldChar w:fldCharType="end"/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.)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CD679A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0C83CB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28DE89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I</w:t>
            </w:r>
          </w:p>
        </w:tc>
        <w:tc>
          <w:tcPr>
            <w:tcW w:w="8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63EDF4CD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D53DCE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I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B0DFCE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869EC1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851F70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6A25FF" w:rsidRPr="001C6E81" w14:paraId="1D25C1C5" w14:textId="77777777" w:rsidTr="005C59B3">
        <w:trPr>
          <w:trHeight w:val="473"/>
        </w:trPr>
        <w:tc>
          <w:tcPr>
            <w:tcW w:w="26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F41FB5" w14:textId="77777777" w:rsidR="006A25FF" w:rsidRPr="001C6E81" w:rsidRDefault="006A25FF" w:rsidP="006A25F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Ограждающие конструкции операционной кассы, в т.ч. </w:t>
            </w:r>
            <w:r w:rsidRPr="005B48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дверной блок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(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fldChar w:fldCharType="begin"/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instrText xml:space="preserve"> REF _Ref100609846 \r \h  \* MERGEFORMAT </w:instrTex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fldChar w:fldCharType="separate"/>
            </w:r>
            <w:r w:rsidR="00F12D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2.2.4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fldChar w:fldCharType="end"/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.)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7165A8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559E18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9EE42C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I</w:t>
            </w:r>
          </w:p>
        </w:tc>
        <w:tc>
          <w:tcPr>
            <w:tcW w:w="8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8A44393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C14535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I</w:t>
            </w:r>
            <w:r w:rsidRPr="00320C7C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vertAlign w:val="superscript"/>
                <w:lang w:eastAsia="ru-RU"/>
              </w:rPr>
              <w:t>(3)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88BDD3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Бр1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E70AA3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Бр1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8FF7E4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6A25FF" w:rsidRPr="001C6E81" w14:paraId="7A33F524" w14:textId="77777777" w:rsidTr="005C59B3">
        <w:trPr>
          <w:trHeight w:val="473"/>
        </w:trPr>
        <w:tc>
          <w:tcPr>
            <w:tcW w:w="26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87512C" w14:textId="77777777" w:rsidR="006A25FF" w:rsidRPr="001C6E81" w:rsidRDefault="006A25FF" w:rsidP="00E81E8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Ограждающие конструкции «моноблока», в т.ч. </w:t>
            </w:r>
            <w:r w:rsidRPr="005B48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дверной блок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(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fldChar w:fldCharType="begin"/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instrText xml:space="preserve"> REF _Ref100609847 \r \h  \* MERGEFORMAT </w:instrTex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fldChar w:fldCharType="separate"/>
            </w:r>
            <w:r w:rsidR="00F12D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2.2.4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fldChar w:fldCharType="end"/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  <w:r w:rsidR="00E81E8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41DE12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F1579E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BB24A3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I</w:t>
            </w:r>
          </w:p>
        </w:tc>
        <w:tc>
          <w:tcPr>
            <w:tcW w:w="8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E794BB2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59B444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I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659547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Бр1 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1CB94F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Бр1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FDD07C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6A25FF" w:rsidRPr="001C6E81" w14:paraId="0A9D1C26" w14:textId="77777777" w:rsidTr="0030357A">
        <w:trPr>
          <w:trHeight w:val="473"/>
        </w:trPr>
        <w:tc>
          <w:tcPr>
            <w:tcW w:w="26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506CF3" w14:textId="77777777" w:rsidR="006A25FF" w:rsidRPr="001C6E81" w:rsidRDefault="006A25FF" w:rsidP="006A25F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Помещение бесконтактной передачи банковских ценностей (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fldChar w:fldCharType="begin"/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instrText xml:space="preserve"> REF _Ref100609848 \r \h  \* MERGEFORMAT </w:instrTex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fldChar w:fldCharType="separate"/>
            </w:r>
            <w:r w:rsidR="00F12D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2.2.7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fldChar w:fldCharType="end"/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.)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707E51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AAD3AC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875D0E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I</w:t>
            </w:r>
          </w:p>
        </w:tc>
        <w:tc>
          <w:tcPr>
            <w:tcW w:w="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09A752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964C856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I</w:t>
            </w:r>
            <w:r w:rsidRPr="00320C7C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vertAlign w:val="superscript"/>
                <w:lang w:eastAsia="ru-RU"/>
              </w:rPr>
              <w:t>(4)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, 0</w:t>
            </w:r>
            <w:r w:rsidRPr="00320C7C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vertAlign w:val="superscript"/>
                <w:lang w:eastAsia="ru-RU"/>
              </w:rPr>
              <w:t>(5)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665307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8BE777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3BBBB7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</w:tbl>
    <w:p w14:paraId="484D87EA" w14:textId="77777777" w:rsidR="0030357A" w:rsidRDefault="0030357A"/>
    <w:tbl>
      <w:tblPr>
        <w:tblW w:w="9634" w:type="dxa"/>
        <w:tblLook w:val="04A0" w:firstRow="1" w:lastRow="0" w:firstColumn="1" w:lastColumn="0" w:noHBand="0" w:noVBand="1"/>
      </w:tblPr>
      <w:tblGrid>
        <w:gridCol w:w="421"/>
        <w:gridCol w:w="2258"/>
        <w:gridCol w:w="856"/>
        <w:gridCol w:w="1134"/>
        <w:gridCol w:w="709"/>
        <w:gridCol w:w="854"/>
        <w:gridCol w:w="709"/>
        <w:gridCol w:w="851"/>
        <w:gridCol w:w="850"/>
        <w:gridCol w:w="992"/>
      </w:tblGrid>
      <w:tr w:rsidR="0030357A" w:rsidRPr="001C6E81" w14:paraId="3F7B3BE6" w14:textId="77777777" w:rsidTr="001320EE">
        <w:trPr>
          <w:trHeight w:val="273"/>
        </w:trPr>
        <w:tc>
          <w:tcPr>
            <w:tcW w:w="26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63F8FE" w14:textId="77777777" w:rsidR="0030357A" w:rsidRPr="001C6E81" w:rsidRDefault="0030357A" w:rsidP="001320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br w:type="page"/>
            </w:r>
            <w:r w:rsidRPr="001C6E81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8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541212" w14:textId="77777777" w:rsidR="0030357A" w:rsidRPr="001C6E81" w:rsidRDefault="0030357A" w:rsidP="001320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4628A9" w14:textId="77777777" w:rsidR="0030357A" w:rsidRPr="001C6E81" w:rsidRDefault="0030357A" w:rsidP="001320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92B95B" w14:textId="77777777" w:rsidR="0030357A" w:rsidRPr="001C6E81" w:rsidRDefault="0030357A" w:rsidP="001320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8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DDA95A" w14:textId="77777777" w:rsidR="0030357A" w:rsidRPr="001C6E81" w:rsidRDefault="0030357A" w:rsidP="001320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2B6E4F9" w14:textId="77777777" w:rsidR="0030357A" w:rsidRPr="001C6E81" w:rsidRDefault="0030357A" w:rsidP="001320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7AE0ED" w14:textId="77777777" w:rsidR="0030357A" w:rsidRPr="001C6E81" w:rsidRDefault="0030357A" w:rsidP="001320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13ADFB" w14:textId="77777777" w:rsidR="0030357A" w:rsidRPr="001C6E81" w:rsidRDefault="0030357A" w:rsidP="001320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064469" w14:textId="77777777" w:rsidR="0030357A" w:rsidRPr="001C6E81" w:rsidRDefault="0030357A" w:rsidP="001320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9</w:t>
            </w:r>
          </w:p>
        </w:tc>
      </w:tr>
      <w:tr w:rsidR="006A25FF" w:rsidRPr="001C6E81" w14:paraId="6EAF90DB" w14:textId="77777777" w:rsidTr="0030357A">
        <w:trPr>
          <w:trHeight w:val="525"/>
        </w:trPr>
        <w:tc>
          <w:tcPr>
            <w:tcW w:w="2679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B5B287" w14:textId="77777777" w:rsidR="006A25FF" w:rsidRPr="001C6E81" w:rsidRDefault="006A25FF" w:rsidP="00E81E8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Ограждающие конструкции ПСОЦ, в т.ч. 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дверной блок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(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fldChar w:fldCharType="begin"/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instrText xml:space="preserve"> REF _Ref100609845 \r \h  \* MERGEFORMAT </w:instrTex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fldChar w:fldCharType="separate"/>
            </w:r>
            <w:r w:rsidR="00F12D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2.3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fldChar w:fldCharType="end"/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.)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8EEC4A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0BA77A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24CFEF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</w:t>
            </w:r>
            <w:r w:rsidRPr="001C6E81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vertAlign w:val="superscript"/>
                <w:lang w:eastAsia="ru-RU"/>
              </w:rPr>
              <w:t>(2)</w:t>
            </w:r>
          </w:p>
        </w:tc>
        <w:tc>
          <w:tcPr>
            <w:tcW w:w="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49CAC8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AF53504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</w:t>
            </w:r>
            <w:r w:rsidRPr="001C6E81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vertAlign w:val="superscript"/>
                <w:lang w:eastAsia="ru-RU"/>
              </w:rPr>
              <w:t>(2)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FFDCE7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CA6CE7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C08B5F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6A25FF" w:rsidRPr="001C6E81" w14:paraId="1075C6CD" w14:textId="77777777" w:rsidTr="0030357A">
        <w:trPr>
          <w:trHeight w:val="523"/>
        </w:trPr>
        <w:tc>
          <w:tcPr>
            <w:tcW w:w="2679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550E21" w14:textId="77777777" w:rsidR="006A25FF" w:rsidRPr="001C6E81" w:rsidRDefault="006A25FF" w:rsidP="006A25F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Ограждающие конструкции ХЦК, в т.ч. 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дверной блок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(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fldChar w:fldCharType="begin"/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instrText xml:space="preserve"> REF _Ref100609849 \r \h  \* MERGEFORMAT </w:instrTex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fldChar w:fldCharType="separate"/>
            </w:r>
            <w:r w:rsidR="00F12D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2.8.1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fldChar w:fldCharType="end"/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0BE978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08867E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1C912D" w14:textId="77777777" w:rsidR="006A25FF" w:rsidRPr="001C6E81" w:rsidRDefault="006A25FF" w:rsidP="000D2B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I</w:t>
            </w:r>
            <w:r w:rsidR="005C59B3" w:rsidRPr="005C59B3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vertAlign w:val="superscript"/>
                <w:lang w:eastAsia="ru-RU"/>
              </w:rPr>
              <w:t>(</w:t>
            </w:r>
            <w:r w:rsidR="000D2B96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vertAlign w:val="superscript"/>
                <w:lang w:eastAsia="ru-RU"/>
              </w:rPr>
              <w:t>8</w:t>
            </w:r>
            <w:r w:rsidR="005C59B3" w:rsidRPr="005C59B3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vertAlign w:val="superscript"/>
                <w:lang w:eastAsia="ru-RU"/>
              </w:rPr>
              <w:t>)</w:t>
            </w:r>
          </w:p>
        </w:tc>
        <w:tc>
          <w:tcPr>
            <w:tcW w:w="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FA3980" w14:textId="340908BA" w:rsidR="006A25FF" w:rsidRPr="001C6E81" w:rsidRDefault="00190A66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9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I</w:t>
            </w:r>
            <w:r w:rsidRPr="0019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vertAlign w:val="superscript"/>
                <w:lang w:eastAsia="ru-RU"/>
              </w:rPr>
              <w:t>(8)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47CA848" w14:textId="77777777" w:rsidR="006A25FF" w:rsidRPr="001C6E81" w:rsidRDefault="005C59B3" w:rsidP="000D2B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I</w:t>
            </w:r>
            <w:r w:rsidRPr="005C59B3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vertAlign w:val="superscript"/>
                <w:lang w:eastAsia="ru-RU"/>
              </w:rPr>
              <w:t>(</w:t>
            </w:r>
            <w:r w:rsidR="000D2B96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vertAlign w:val="superscript"/>
                <w:lang w:eastAsia="ru-RU"/>
              </w:rPr>
              <w:t>8</w:t>
            </w:r>
            <w:r w:rsidRPr="005C59B3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vertAlign w:val="superscript"/>
                <w:lang w:eastAsia="ru-RU"/>
              </w:rPr>
              <w:t>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50C89E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2D35FB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7CBD45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6A25FF" w:rsidRPr="001C6E81" w14:paraId="286B3A6E" w14:textId="77777777" w:rsidTr="0030357A">
        <w:trPr>
          <w:trHeight w:val="663"/>
        </w:trPr>
        <w:tc>
          <w:tcPr>
            <w:tcW w:w="2679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586BEF" w14:textId="77777777" w:rsidR="006A25FF" w:rsidRPr="001C6E81" w:rsidRDefault="006A25FF" w:rsidP="005C59B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Ограждающие конструкции АХЦК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, 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в т.ч. 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дверной блок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(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fldChar w:fldCharType="begin"/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instrText xml:space="preserve"> REF _Ref100609850 \r \h  \* MERGEFORMAT </w:instrTex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fldChar w:fldCharType="separate"/>
            </w:r>
            <w:r w:rsidR="00F12D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2.8.</w:t>
            </w:r>
            <w:r w:rsidR="005C59B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fldChar w:fldCharType="end"/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3171EA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EBD96C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010602" w14:textId="77777777" w:rsidR="006A25FF" w:rsidRPr="001C6E81" w:rsidRDefault="006A25FF" w:rsidP="000D2B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V</w:t>
            </w:r>
            <w:r w:rsidR="005C59B3" w:rsidRPr="005C59B3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vertAlign w:val="superscript"/>
                <w:lang w:eastAsia="ru-RU"/>
              </w:rPr>
              <w:t>(</w:t>
            </w:r>
            <w:r w:rsidR="000D2B96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vertAlign w:val="superscript"/>
                <w:lang w:eastAsia="ru-RU"/>
              </w:rPr>
              <w:t>9</w:t>
            </w:r>
            <w:r w:rsidR="005C59B3" w:rsidRPr="005C59B3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vertAlign w:val="superscript"/>
                <w:lang w:eastAsia="ru-RU"/>
              </w:rPr>
              <w:t>)</w:t>
            </w:r>
          </w:p>
        </w:tc>
        <w:tc>
          <w:tcPr>
            <w:tcW w:w="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506BA6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V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43E6885" w14:textId="77777777" w:rsidR="006A25FF" w:rsidRPr="001C6E81" w:rsidRDefault="005C59B3" w:rsidP="000D2B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V</w:t>
            </w:r>
            <w:r w:rsidRPr="005C59B3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vertAlign w:val="superscript"/>
                <w:lang w:eastAsia="ru-RU"/>
              </w:rPr>
              <w:t>(</w:t>
            </w:r>
            <w:r w:rsidR="000D2B96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vertAlign w:val="superscript"/>
                <w:lang w:eastAsia="ru-RU"/>
              </w:rPr>
              <w:t>9</w:t>
            </w:r>
            <w:r w:rsidRPr="005C59B3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vertAlign w:val="superscript"/>
                <w:lang w:eastAsia="ru-RU"/>
              </w:rPr>
              <w:t>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3C660B" w14:textId="77777777" w:rsidR="006A25FF" w:rsidRPr="004F061C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23A8E2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12CDBA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6A25FF" w:rsidRPr="001C6E81" w14:paraId="540F2FAA" w14:textId="77777777" w:rsidTr="0030357A">
        <w:trPr>
          <w:trHeight w:val="631"/>
        </w:trPr>
        <w:tc>
          <w:tcPr>
            <w:tcW w:w="2679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AD4A21" w14:textId="77777777" w:rsidR="006A25FF" w:rsidRPr="001C6E81" w:rsidRDefault="006A25FF" w:rsidP="006A25F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Внешние ограждающие конструкции Аптеки (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  <w:fldChar w:fldCharType="begin"/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  <w:instrText xml:space="preserve"> REF _Ref100609853 \r \h  \* MERGEFORMAT </w:instrTex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  <w:fldChar w:fldCharType="separate"/>
            </w:r>
            <w:r w:rsidR="00F12D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  <w:t>2.</w:t>
            </w:r>
            <w:r w:rsidR="00F12DEC" w:rsidRPr="00F12D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8.3.</w:t>
            </w:r>
            <w:r w:rsidR="00F12D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  <w:t>1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  <w:fldChar w:fldCharType="end"/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  <w:t>.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01A85B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A49922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935A62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I </w:t>
            </w:r>
          </w:p>
        </w:tc>
        <w:tc>
          <w:tcPr>
            <w:tcW w:w="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FF41CF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48C84BC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CCCE4E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134E0B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A5CF51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6A25FF" w:rsidRPr="001C6E81" w14:paraId="4C73DAAD" w14:textId="77777777" w:rsidTr="0030357A">
        <w:trPr>
          <w:trHeight w:val="900"/>
        </w:trPr>
        <w:tc>
          <w:tcPr>
            <w:tcW w:w="2679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A47368" w14:textId="77777777" w:rsidR="006A25FF" w:rsidRPr="001C6E81" w:rsidRDefault="006A25FF" w:rsidP="006A25F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Внутренние ограждаю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щие конструкции (стены) Аптеки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, при организации 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главного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входа в помещение Аптеки с фасада здания (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fldChar w:fldCharType="begin"/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instrText xml:space="preserve"> REF _Ref100609854 \r \h  \* MERGEFORMAT </w:instrTex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fldChar w:fldCharType="separate"/>
            </w:r>
            <w:r w:rsidR="00F12D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2.8.3.3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fldChar w:fldCharType="end"/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.)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EC5723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D7CB4F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9F5743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E37CB5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333FDA7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96B79A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0E50CE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3EE214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6A25FF" w:rsidRPr="001C6E81" w14:paraId="77C2CA37" w14:textId="77777777" w:rsidTr="0030357A">
        <w:trPr>
          <w:trHeight w:val="771"/>
        </w:trPr>
        <w:tc>
          <w:tcPr>
            <w:tcW w:w="2679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990EA5" w14:textId="77777777" w:rsidR="006A25FF" w:rsidRPr="001C6E81" w:rsidRDefault="006A25FF" w:rsidP="006A25F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вер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ной блок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основного входа </w:t>
            </w:r>
            <w:r w:rsidR="00E81E8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(со стороны фасада здания) 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 помещение Аптеки (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fldChar w:fldCharType="begin"/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instrText xml:space="preserve"> REF _Ref100609854 \r \h  \* MERGEFORMAT </w:instrTex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fldChar w:fldCharType="separate"/>
            </w:r>
            <w:r w:rsidR="00F12D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2.8.3.3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fldChar w:fldCharType="end"/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.)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D383B7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ПВ3</w:t>
            </w:r>
            <w:r w:rsidRPr="009817B5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vertAlign w:val="superscript"/>
                <w:lang w:val="en-US" w:eastAsia="ru-RU"/>
              </w:rPr>
              <w:t>(7)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70F106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Р4А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DB6299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62653E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9D2D74F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9ADF18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6D7D0D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6333B1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Р4</w:t>
            </w:r>
          </w:p>
        </w:tc>
      </w:tr>
      <w:tr w:rsidR="006A25FF" w:rsidRPr="001C6E81" w14:paraId="5E41202D" w14:textId="77777777" w:rsidTr="0030357A">
        <w:trPr>
          <w:trHeight w:val="589"/>
        </w:trPr>
        <w:tc>
          <w:tcPr>
            <w:tcW w:w="2679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D493AC" w14:textId="77777777" w:rsidR="006A25FF" w:rsidRPr="00EE254C" w:rsidRDefault="006A25FF" w:rsidP="00EE254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Ограждающие конструкции сервисной зоны </w:t>
            </w:r>
            <w:r w:rsidR="00EE25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УС 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(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  <w:fldChar w:fldCharType="begin"/>
            </w:r>
            <w:r w:rsidRPr="00EE25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instrText xml:space="preserve"> </w:instrTex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  <w:instrText>REF</w:instrText>
            </w:r>
            <w:r w:rsidRPr="00EE25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instrText xml:space="preserve"> _</w:instrTex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  <w:instrText>Ref</w:instrText>
            </w:r>
            <w:r w:rsidRPr="00EE25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instrText>100609855 \</w:instrTex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  <w:instrText>r</w:instrText>
            </w:r>
            <w:r w:rsidRPr="00EE25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instrText xml:space="preserve"> \</w:instrTex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  <w:instrText>h</w:instrText>
            </w:r>
            <w:r w:rsidRPr="00EE25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instrText xml:space="preserve">  \* </w:instrTex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  <w:instrText>MERGEFORMAT</w:instrText>
            </w:r>
            <w:r w:rsidRPr="00EE25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instrText xml:space="preserve"> </w:instrTex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  <w:fldChar w:fldCharType="separate"/>
            </w:r>
            <w:r w:rsidR="00F12DEC" w:rsidRPr="00EE254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2.</w:t>
            </w:r>
            <w:r w:rsidR="00F12DEC" w:rsidRPr="00F12DE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8.4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  <w:fldChar w:fldCharType="end"/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.)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31F258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2AF109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6DC2A8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I</w:t>
            </w:r>
            <w:r w:rsidRPr="001C6E81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vertAlign w:val="superscript"/>
                <w:lang w:eastAsia="ru-RU"/>
              </w:rPr>
              <w:t>(4)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, 0</w:t>
            </w:r>
            <w:r w:rsidRPr="001C6E81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vertAlign w:val="superscript"/>
                <w:lang w:eastAsia="ru-RU"/>
              </w:rPr>
              <w:t>(5)</w:t>
            </w:r>
          </w:p>
        </w:tc>
        <w:tc>
          <w:tcPr>
            <w:tcW w:w="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D17F72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6A131F23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9E831D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18E3FA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EEABCA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815636" w:rsidRPr="001C6E81" w14:paraId="4DAC0591" w14:textId="77777777" w:rsidTr="001320EE">
        <w:trPr>
          <w:trHeight w:val="753"/>
        </w:trPr>
        <w:tc>
          <w:tcPr>
            <w:tcW w:w="2679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7C363E" w14:textId="77777777" w:rsidR="00815636" w:rsidRPr="001C6E81" w:rsidRDefault="00815636" w:rsidP="001320E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вер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ной блок на вход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в сервисную зону УС из 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внутренних помещений ВСП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(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fldChar w:fldCharType="begin"/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instrText xml:space="preserve"> REF _Ref100609857 \r \h </w:instrTex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instrText xml:space="preserve"> \* MERGEFORMAT </w:instrTex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fldChar w:fldCharType="separate"/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2.8.4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fldChar w:fldCharType="end"/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.)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399E79" w14:textId="77777777" w:rsidR="00815636" w:rsidRPr="001C6E81" w:rsidRDefault="00815636" w:rsidP="001320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815967" w14:textId="77777777" w:rsidR="00815636" w:rsidRPr="001C6E81" w:rsidRDefault="00815636" w:rsidP="001320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4FAF44" w14:textId="77777777" w:rsidR="00815636" w:rsidRPr="001C6E81" w:rsidRDefault="00815636" w:rsidP="001320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039E70" w14:textId="77777777" w:rsidR="00815636" w:rsidRPr="001C6E81" w:rsidRDefault="00815636" w:rsidP="001320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6E22D9D" w14:textId="77777777" w:rsidR="00815636" w:rsidRPr="001C6E81" w:rsidRDefault="00815636" w:rsidP="001320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FCD4B3" w14:textId="77777777" w:rsidR="00815636" w:rsidRPr="001C6E81" w:rsidRDefault="00815636" w:rsidP="001320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78A9C0" w14:textId="77777777" w:rsidR="00815636" w:rsidRPr="001C6E81" w:rsidRDefault="00815636" w:rsidP="001320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14F29B" w14:textId="77777777" w:rsidR="00815636" w:rsidRPr="001C6E81" w:rsidRDefault="00815636" w:rsidP="001320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6A25FF" w:rsidRPr="001C6E81" w14:paraId="22214FCB" w14:textId="77777777" w:rsidTr="0030357A">
        <w:trPr>
          <w:trHeight w:val="902"/>
        </w:trPr>
        <w:tc>
          <w:tcPr>
            <w:tcW w:w="2679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5E5CAC" w14:textId="77777777" w:rsidR="006A25FF" w:rsidRPr="001C6E81" w:rsidRDefault="006A25FF" w:rsidP="0081563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Дверной блок на вход</w:t>
            </w: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в сервисную зону УС из зоны самообслуживания </w:t>
            </w:r>
            <w:r w:rsidRPr="008156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</w:t>
            </w:r>
            <w:r w:rsidRPr="008156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fldChar w:fldCharType="begin"/>
            </w:r>
            <w:r w:rsidRPr="008156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instrText xml:space="preserve"> REF _Ref100609856 \r \h  \* MERGEFORMAT </w:instrText>
            </w:r>
            <w:r w:rsidRPr="008156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r>
            <w:r w:rsidRPr="008156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fldChar w:fldCharType="separate"/>
            </w:r>
            <w:r w:rsidR="00F12DEC" w:rsidRPr="008156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2.</w:t>
            </w:r>
            <w:r w:rsidR="00815636" w:rsidRPr="008156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1.1.3</w:t>
            </w:r>
            <w:r w:rsidRPr="008156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fldChar w:fldCharType="end"/>
            </w:r>
            <w:r w:rsidRPr="008156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.)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1619E3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EBE66B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F35F41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9A05EB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AE2093F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C6E8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I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899FE8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C88862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24F03F" w14:textId="77777777" w:rsidR="006A25FF" w:rsidRPr="001C6E81" w:rsidRDefault="006A25FF" w:rsidP="006A25F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6A25FF" w:rsidRPr="007D7538" w14:paraId="26346D0D" w14:textId="77777777" w:rsidTr="0030357A">
        <w:trPr>
          <w:trHeight w:val="149"/>
        </w:trPr>
        <w:tc>
          <w:tcPr>
            <w:tcW w:w="421" w:type="dxa"/>
            <w:tcBorders>
              <w:top w:val="nil"/>
              <w:left w:val="nil"/>
              <w:bottom w:val="nil"/>
              <w:right w:val="nil"/>
            </w:tcBorders>
          </w:tcPr>
          <w:p w14:paraId="72FEED58" w14:textId="77777777" w:rsidR="006A25FF" w:rsidRPr="00F056DF" w:rsidRDefault="006A25FF" w:rsidP="006A25FF">
            <w:pPr>
              <w:spacing w:after="0" w:line="240" w:lineRule="auto"/>
              <w:jc w:val="both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9213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38E43790" w14:textId="77777777" w:rsidR="006A25FF" w:rsidRPr="00F056DF" w:rsidRDefault="006A25FF" w:rsidP="0081563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D52C50" w:rsidRPr="007D7538" w14:paraId="31FF0BE8" w14:textId="77777777" w:rsidTr="0030357A">
        <w:trPr>
          <w:trHeight w:val="149"/>
        </w:trPr>
        <w:tc>
          <w:tcPr>
            <w:tcW w:w="421" w:type="dxa"/>
            <w:tcBorders>
              <w:top w:val="nil"/>
              <w:left w:val="nil"/>
              <w:bottom w:val="nil"/>
              <w:right w:val="nil"/>
            </w:tcBorders>
          </w:tcPr>
          <w:p w14:paraId="4448481D" w14:textId="77777777" w:rsidR="00D52C50" w:rsidRPr="00F056DF" w:rsidRDefault="00D52C50" w:rsidP="006A25FF">
            <w:pPr>
              <w:spacing w:after="0" w:line="240" w:lineRule="auto"/>
              <w:jc w:val="both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9213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40369D0" w14:textId="77777777" w:rsidR="00D52C50" w:rsidRPr="00F056DF" w:rsidRDefault="00D52C50" w:rsidP="0081563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056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- пустая ячейка - требования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не предъявляются</w:t>
            </w:r>
            <w:r w:rsidRPr="00F056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</w:tr>
      <w:tr w:rsidR="006A25FF" w:rsidRPr="007D7538" w14:paraId="31DB0516" w14:textId="77777777" w:rsidTr="0030357A">
        <w:trPr>
          <w:trHeight w:val="452"/>
        </w:trPr>
        <w:tc>
          <w:tcPr>
            <w:tcW w:w="421" w:type="dxa"/>
            <w:tcBorders>
              <w:top w:val="nil"/>
              <w:left w:val="nil"/>
              <w:bottom w:val="nil"/>
              <w:right w:val="nil"/>
            </w:tcBorders>
          </w:tcPr>
          <w:p w14:paraId="207897BA" w14:textId="77777777" w:rsidR="006A25FF" w:rsidRPr="00F056DF" w:rsidRDefault="005C59B3" w:rsidP="006A25F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vertAlign w:val="superscript"/>
                <w:lang w:eastAsia="ru-RU"/>
              </w:rPr>
            </w:pPr>
            <w:r w:rsidRPr="00F056DF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vertAlign w:val="superscript"/>
                <w:lang w:eastAsia="ru-RU"/>
              </w:rPr>
              <w:t>(1)</w:t>
            </w:r>
          </w:p>
        </w:tc>
        <w:tc>
          <w:tcPr>
            <w:tcW w:w="9213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4D61893F" w14:textId="77777777" w:rsidR="006A25FF" w:rsidRPr="00F056DF" w:rsidRDefault="006A25FF" w:rsidP="0081563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eastAsia="ru-RU"/>
              </w:rPr>
            </w:pPr>
            <w:r w:rsidRPr="00F056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 для ВСП форматов «Малый сельский офис» /1/ на вход в зону самообслуживания устанавливается металлическая дверь.</w:t>
            </w:r>
          </w:p>
        </w:tc>
      </w:tr>
      <w:tr w:rsidR="006A25FF" w:rsidRPr="007D7538" w14:paraId="4DB75D71" w14:textId="77777777" w:rsidTr="0030357A">
        <w:trPr>
          <w:trHeight w:val="234"/>
        </w:trPr>
        <w:tc>
          <w:tcPr>
            <w:tcW w:w="421" w:type="dxa"/>
            <w:tcBorders>
              <w:top w:val="nil"/>
              <w:left w:val="nil"/>
              <w:bottom w:val="nil"/>
              <w:right w:val="nil"/>
            </w:tcBorders>
          </w:tcPr>
          <w:p w14:paraId="3A5EF69B" w14:textId="77777777" w:rsidR="006A25FF" w:rsidRPr="00F056DF" w:rsidRDefault="005C59B3" w:rsidP="006A25F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vertAlign w:val="superscript"/>
                <w:lang w:eastAsia="ru-RU"/>
              </w:rPr>
            </w:pPr>
            <w:r w:rsidRPr="00F056DF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vertAlign w:val="superscript"/>
                <w:lang w:eastAsia="ru-RU"/>
              </w:rPr>
              <w:t>(2)</w:t>
            </w:r>
          </w:p>
        </w:tc>
        <w:tc>
          <w:tcPr>
            <w:tcW w:w="9213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68277B70" w14:textId="77777777" w:rsidR="006A25FF" w:rsidRPr="00F056DF" w:rsidRDefault="006A25FF" w:rsidP="006A25F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056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 ограждающие конструкции граничащие с клиентским залом и за барьерным пространством.</w:t>
            </w:r>
          </w:p>
        </w:tc>
      </w:tr>
      <w:tr w:rsidR="006A25FF" w:rsidRPr="007D7538" w14:paraId="251E1B7B" w14:textId="77777777" w:rsidTr="0030357A">
        <w:trPr>
          <w:trHeight w:val="351"/>
        </w:trPr>
        <w:tc>
          <w:tcPr>
            <w:tcW w:w="421" w:type="dxa"/>
            <w:tcBorders>
              <w:top w:val="nil"/>
              <w:left w:val="nil"/>
              <w:bottom w:val="nil"/>
              <w:right w:val="nil"/>
            </w:tcBorders>
          </w:tcPr>
          <w:p w14:paraId="0E888528" w14:textId="77777777" w:rsidR="006A25FF" w:rsidRPr="00F056DF" w:rsidRDefault="005C59B3" w:rsidP="006A25F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vertAlign w:val="superscript"/>
                <w:lang w:eastAsia="ru-RU"/>
              </w:rPr>
            </w:pPr>
            <w:r w:rsidRPr="00F056DF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vertAlign w:val="superscript"/>
                <w:lang w:eastAsia="ru-RU"/>
              </w:rPr>
              <w:t>(3)</w:t>
            </w:r>
          </w:p>
        </w:tc>
        <w:tc>
          <w:tcPr>
            <w:tcW w:w="9213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2668FF7D" w14:textId="77777777" w:rsidR="006A25FF" w:rsidRPr="00F056DF" w:rsidRDefault="006A25FF" w:rsidP="006A25F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056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 дверь операционной кассы расположена вне блока помещений ограждающие конструкции которые не ниже I класса устойчивости к взлому.</w:t>
            </w:r>
          </w:p>
        </w:tc>
      </w:tr>
      <w:tr w:rsidR="006A25FF" w:rsidRPr="007D7538" w14:paraId="15FE06FE" w14:textId="77777777" w:rsidTr="0030357A">
        <w:trPr>
          <w:trHeight w:val="289"/>
        </w:trPr>
        <w:tc>
          <w:tcPr>
            <w:tcW w:w="421" w:type="dxa"/>
            <w:tcBorders>
              <w:top w:val="nil"/>
              <w:left w:val="nil"/>
              <w:bottom w:val="nil"/>
              <w:right w:val="nil"/>
            </w:tcBorders>
          </w:tcPr>
          <w:p w14:paraId="0F10F296" w14:textId="77777777" w:rsidR="006A25FF" w:rsidRPr="00F056DF" w:rsidRDefault="005C59B3" w:rsidP="006A25F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vertAlign w:val="superscript"/>
                <w:lang w:eastAsia="ru-RU"/>
              </w:rPr>
            </w:pPr>
            <w:r w:rsidRPr="00F056DF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vertAlign w:val="superscript"/>
                <w:lang w:eastAsia="ru-RU"/>
              </w:rPr>
              <w:t>(4)</w:t>
            </w:r>
          </w:p>
        </w:tc>
        <w:tc>
          <w:tcPr>
            <w:tcW w:w="9213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837211D" w14:textId="77777777" w:rsidR="006A25FF" w:rsidRPr="00F056DF" w:rsidRDefault="006A25FF" w:rsidP="006A25F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eastAsia="ru-RU"/>
              </w:rPr>
            </w:pPr>
            <w:r w:rsidRPr="00F056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 ограждающие конструкции граничащие с ЗСО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24/7</w:t>
            </w:r>
            <w:r w:rsidRPr="00F056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</w:tr>
      <w:tr w:rsidR="006A25FF" w:rsidRPr="007D7538" w14:paraId="739A4B2E" w14:textId="77777777" w:rsidTr="0030357A">
        <w:trPr>
          <w:trHeight w:val="138"/>
        </w:trPr>
        <w:tc>
          <w:tcPr>
            <w:tcW w:w="421" w:type="dxa"/>
            <w:tcBorders>
              <w:top w:val="nil"/>
              <w:left w:val="nil"/>
              <w:bottom w:val="nil"/>
              <w:right w:val="nil"/>
            </w:tcBorders>
          </w:tcPr>
          <w:p w14:paraId="4D5EED41" w14:textId="77777777" w:rsidR="006A25FF" w:rsidRPr="00F056DF" w:rsidRDefault="005C59B3" w:rsidP="006A25F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vertAlign w:val="superscript"/>
                <w:lang w:eastAsia="ru-RU"/>
              </w:rPr>
            </w:pPr>
            <w:r w:rsidRPr="00F056DF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vertAlign w:val="superscript"/>
                <w:lang w:eastAsia="ru-RU"/>
              </w:rPr>
              <w:t>(5)</w:t>
            </w:r>
          </w:p>
        </w:tc>
        <w:tc>
          <w:tcPr>
            <w:tcW w:w="9213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4DC0AC2E" w14:textId="77777777" w:rsidR="006A25FF" w:rsidRPr="00F056DF" w:rsidRDefault="006A25FF" w:rsidP="006A25F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eastAsia="ru-RU"/>
              </w:rPr>
            </w:pPr>
            <w:r w:rsidRPr="00F056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 ограждающие конструкции граничащие с клиентским залом.</w:t>
            </w:r>
          </w:p>
        </w:tc>
      </w:tr>
      <w:tr w:rsidR="005C59B3" w:rsidRPr="007D7538" w14:paraId="5053155E" w14:textId="77777777" w:rsidTr="0030357A">
        <w:trPr>
          <w:trHeight w:val="138"/>
        </w:trPr>
        <w:tc>
          <w:tcPr>
            <w:tcW w:w="421" w:type="dxa"/>
            <w:tcBorders>
              <w:top w:val="nil"/>
              <w:left w:val="nil"/>
              <w:bottom w:val="nil"/>
              <w:right w:val="nil"/>
            </w:tcBorders>
          </w:tcPr>
          <w:p w14:paraId="01432830" w14:textId="77777777" w:rsidR="005C59B3" w:rsidRPr="00F056DF" w:rsidRDefault="005C59B3" w:rsidP="006A25F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vertAlign w:val="superscript"/>
                <w:lang w:eastAsia="ru-RU"/>
              </w:rPr>
            </w:pPr>
            <w:r w:rsidRPr="00F056DF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vertAlign w:val="superscript"/>
                <w:lang w:eastAsia="ru-RU"/>
              </w:rPr>
              <w:t>(6)</w:t>
            </w:r>
          </w:p>
        </w:tc>
        <w:tc>
          <w:tcPr>
            <w:tcW w:w="9213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8697250" w14:textId="77777777" w:rsidR="005C59B3" w:rsidRPr="00F056DF" w:rsidRDefault="005C59B3" w:rsidP="005C59B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vertAlign w:val="superscript"/>
                <w:lang w:eastAsia="ru-RU"/>
              </w:rPr>
            </w:pPr>
            <w:r w:rsidRPr="005C59B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  <w:r w:rsidRPr="00F056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ограничение доступа клиентов к банкомату в операционное время работы ВСП.</w:t>
            </w:r>
          </w:p>
        </w:tc>
      </w:tr>
      <w:tr w:rsidR="005C59B3" w:rsidRPr="007D7538" w14:paraId="67EEE074" w14:textId="77777777" w:rsidTr="0030357A">
        <w:trPr>
          <w:trHeight w:val="138"/>
        </w:trPr>
        <w:tc>
          <w:tcPr>
            <w:tcW w:w="421" w:type="dxa"/>
            <w:tcBorders>
              <w:top w:val="nil"/>
              <w:left w:val="nil"/>
              <w:bottom w:val="nil"/>
              <w:right w:val="nil"/>
            </w:tcBorders>
          </w:tcPr>
          <w:p w14:paraId="1E67A63B" w14:textId="77777777" w:rsidR="005C59B3" w:rsidRPr="00F056DF" w:rsidRDefault="005C59B3" w:rsidP="006A25F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vertAlign w:val="superscript"/>
                <w:lang w:eastAsia="ru-RU"/>
              </w:rPr>
            </w:pPr>
            <w:r w:rsidRPr="00FE65A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vertAlign w:val="superscript"/>
                <w:lang w:eastAsia="ru-RU"/>
              </w:rPr>
              <w:t>(7</w:t>
            </w:r>
            <w:r w:rsidRPr="00FE65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eastAsia="ru-RU"/>
              </w:rPr>
              <w:t>)</w:t>
            </w:r>
          </w:p>
        </w:tc>
        <w:tc>
          <w:tcPr>
            <w:tcW w:w="9213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960F6F6" w14:textId="77777777" w:rsidR="005C59B3" w:rsidRPr="00F056DF" w:rsidRDefault="005C59B3" w:rsidP="005C59B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vertAlign w:val="superscript"/>
                <w:lang w:eastAsia="ru-RU"/>
              </w:rPr>
            </w:pPr>
            <w:r w:rsidRPr="005C59B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  <w:r w:rsidRPr="00FE65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требования предъявляются при проведении работ по строительству, реконструкции, капитальному ремонту, связанных с заменой и установкой новых оконных блоков.</w:t>
            </w:r>
          </w:p>
        </w:tc>
      </w:tr>
      <w:tr w:rsidR="000D2B96" w:rsidRPr="007D7538" w14:paraId="0B3C7EE4" w14:textId="77777777" w:rsidTr="0030357A">
        <w:trPr>
          <w:trHeight w:val="138"/>
        </w:trPr>
        <w:tc>
          <w:tcPr>
            <w:tcW w:w="421" w:type="dxa"/>
            <w:tcBorders>
              <w:top w:val="nil"/>
              <w:left w:val="nil"/>
              <w:bottom w:val="nil"/>
              <w:right w:val="nil"/>
            </w:tcBorders>
          </w:tcPr>
          <w:p w14:paraId="5225BEF8" w14:textId="77777777" w:rsidR="000D2B96" w:rsidRPr="00FE65A7" w:rsidRDefault="000D2B96" w:rsidP="006A25F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vertAlign w:val="superscript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vertAlign w:val="superscript"/>
                <w:lang w:eastAsia="ru-RU"/>
              </w:rPr>
              <w:t>(8</w:t>
            </w:r>
            <w:r w:rsidRPr="00FE65A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eastAsia="ru-RU"/>
              </w:rPr>
              <w:t>)</w:t>
            </w:r>
          </w:p>
        </w:tc>
        <w:tc>
          <w:tcPr>
            <w:tcW w:w="9213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D1C2177" w14:textId="77777777" w:rsidR="000D2B96" w:rsidRPr="005C59B3" w:rsidRDefault="000D2B96" w:rsidP="005C59B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59B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-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в </w:t>
            </w:r>
            <w:r w:rsidRPr="005C59B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случае примыкания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ограждающих конструкций</w:t>
            </w:r>
            <w:r w:rsidRPr="005C59B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к помещениям других организаций или они являются наружными стенами ВСП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предусмотрен</w:t>
            </w:r>
            <w:r w:rsidRPr="005C59B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класс </w:t>
            </w:r>
            <w:r w:rsidRPr="005C59B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устойчивости к взлому не ниже V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</w:tr>
      <w:tr w:rsidR="006A25FF" w:rsidRPr="007D7538" w14:paraId="5ADFBDAF" w14:textId="77777777" w:rsidTr="0030357A">
        <w:trPr>
          <w:trHeight w:val="334"/>
        </w:trPr>
        <w:tc>
          <w:tcPr>
            <w:tcW w:w="421" w:type="dxa"/>
            <w:tcBorders>
              <w:top w:val="nil"/>
              <w:left w:val="nil"/>
              <w:bottom w:val="nil"/>
              <w:right w:val="nil"/>
            </w:tcBorders>
          </w:tcPr>
          <w:p w14:paraId="2ADCAE32" w14:textId="77777777" w:rsidR="006A25FF" w:rsidRPr="00F056DF" w:rsidRDefault="000D2B96" w:rsidP="006A25F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vertAlign w:val="superscript"/>
                <w:lang w:eastAsia="ru-RU"/>
              </w:rPr>
            </w:pPr>
            <w:r w:rsidRPr="005C59B3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vertAlign w:val="superscript"/>
                <w:lang w:eastAsia="ru-RU"/>
              </w:rPr>
              <w:t>(9)</w:t>
            </w:r>
          </w:p>
        </w:tc>
        <w:tc>
          <w:tcPr>
            <w:tcW w:w="9213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6F1384EF" w14:textId="77777777" w:rsidR="006A25FF" w:rsidRPr="00FE65A7" w:rsidRDefault="005C59B3" w:rsidP="006A25F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59B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  <w:r w:rsidR="006A25F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для действующих АХЦК, сертификация которых выполнена до опубликования ГОСТ Р </w:t>
            </w:r>
            <w:r w:rsidR="006A25FF" w:rsidRPr="006A25F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50862-2017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</w:tr>
    </w:tbl>
    <w:p w14:paraId="547CBBF6" w14:textId="77777777" w:rsidR="00103411" w:rsidRPr="007D7538" w:rsidRDefault="00D52C50" w:rsidP="00941A6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  <w:sectPr w:rsidR="00103411" w:rsidRPr="007D7538" w:rsidSect="00103411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r w:rsidRPr="00F056DF"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D8011C7" wp14:editId="0536AD01">
                <wp:simplePos x="0" y="0"/>
                <wp:positionH relativeFrom="column">
                  <wp:posOffset>-7332</wp:posOffset>
                </wp:positionH>
                <wp:positionV relativeFrom="paragraph">
                  <wp:posOffset>-2965450</wp:posOffset>
                </wp:positionV>
                <wp:extent cx="239395" cy="142586"/>
                <wp:effectExtent l="0" t="0" r="27305" b="10160"/>
                <wp:wrapNone/>
                <wp:docPr id="111" name="Прямоугольник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9395" cy="14258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E3F8712" id="Прямоугольник 111" o:spid="_x0000_s1026" style="position:absolute;margin-left:-.6pt;margin-top:-233.5pt;width:18.85pt;height:11.2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" filled="f" strokecolor="black [3213]" strokeweight="1pt"/>
            </w:pict>
          </mc:Fallback>
        </mc:AlternateContent>
      </w:r>
    </w:p>
    <w:p w14:paraId="5043C0F4" w14:textId="77777777" w:rsidR="00A05B80" w:rsidRDefault="00F42B50" w:rsidP="002A22D3">
      <w:pPr>
        <w:pStyle w:val="1"/>
        <w:ind w:left="432"/>
        <w:jc w:val="right"/>
        <w:rPr>
          <w:sz w:val="24"/>
          <w:szCs w:val="24"/>
        </w:rPr>
      </w:pPr>
      <w:bookmarkStart w:id="149" w:name="_Toc109203057"/>
      <w:r w:rsidRPr="00AA492B">
        <w:rPr>
          <w:sz w:val="24"/>
          <w:szCs w:val="24"/>
        </w:rPr>
        <w:lastRenderedPageBreak/>
        <w:t>ПРИЛОЖЕНИЕ</w:t>
      </w:r>
      <w:r w:rsidR="00103411" w:rsidRPr="00AA492B">
        <w:rPr>
          <w:sz w:val="24"/>
          <w:szCs w:val="24"/>
        </w:rPr>
        <w:t xml:space="preserve"> </w:t>
      </w:r>
      <w:r w:rsidR="002D7101" w:rsidRPr="00AA492B">
        <w:rPr>
          <w:sz w:val="24"/>
          <w:szCs w:val="24"/>
        </w:rPr>
        <w:t>9</w:t>
      </w:r>
      <w:bookmarkEnd w:id="149"/>
    </w:p>
    <w:p w14:paraId="524E42C1" w14:textId="77777777" w:rsidR="00103411" w:rsidRPr="00A05B80" w:rsidRDefault="00103411" w:rsidP="00A05B80">
      <w:pPr>
        <w:pStyle w:val="1"/>
        <w:ind w:left="432"/>
        <w:jc w:val="center"/>
        <w:rPr>
          <w:sz w:val="24"/>
          <w:szCs w:val="24"/>
        </w:rPr>
      </w:pPr>
      <w:bookmarkStart w:id="150" w:name="_Toc109203058"/>
      <w:r w:rsidRPr="00A05B80">
        <w:rPr>
          <w:sz w:val="24"/>
          <w:szCs w:val="24"/>
        </w:rPr>
        <w:t>Пример оборудования извещателями охранной и тревожной сигнализации функциональных зон ВСП</w:t>
      </w:r>
      <w:bookmarkEnd w:id="150"/>
    </w:p>
    <w:p w14:paraId="1F63D875" w14:textId="77777777" w:rsidR="00B32BC6" w:rsidRDefault="00064806" w:rsidP="00941A6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1D97AB33" wp14:editId="5E8F80F8">
            <wp:extent cx="9251950" cy="4725670"/>
            <wp:effectExtent l="0" t="0" r="635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4725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73BB06" w14:textId="77777777" w:rsidR="00B32BC6" w:rsidRPr="00AA492B" w:rsidRDefault="00B32BC6" w:rsidP="00A856CE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Рис. 1 Приложени</w:t>
      </w:r>
      <w:r w:rsidR="00F42B50">
        <w:rPr>
          <w:rFonts w:ascii="Times New Roman" w:hAnsi="Times New Roman" w:cs="Times New Roman"/>
          <w:sz w:val="24"/>
          <w:szCs w:val="24"/>
        </w:rPr>
        <w:t>я</w:t>
      </w:r>
      <w:r w:rsidRPr="00AA492B">
        <w:rPr>
          <w:rFonts w:ascii="Times New Roman" w:hAnsi="Times New Roman" w:cs="Times New Roman"/>
          <w:sz w:val="24"/>
          <w:szCs w:val="24"/>
        </w:rPr>
        <w:t xml:space="preserve"> 9. Зона наличных операций в формате низкого барьера и обслуживанием в операционной кассе</w:t>
      </w:r>
      <w:r w:rsidR="008C3812" w:rsidRPr="00AA492B">
        <w:rPr>
          <w:rFonts w:ascii="Times New Roman" w:hAnsi="Times New Roman" w:cs="Times New Roman"/>
          <w:sz w:val="24"/>
          <w:szCs w:val="24"/>
        </w:rPr>
        <w:t>.</w:t>
      </w:r>
    </w:p>
    <w:p w14:paraId="76DAA9B2" w14:textId="77777777" w:rsidR="00103411" w:rsidRPr="007D7538" w:rsidRDefault="0003018A" w:rsidP="00941A6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7538">
        <w:rPr>
          <w:rFonts w:ascii="Times New Roman" w:hAnsi="Times New Roman" w:cs="Times New Roman"/>
          <w:sz w:val="24"/>
          <w:szCs w:val="24"/>
        </w:rPr>
        <w:br w:type="page"/>
      </w:r>
    </w:p>
    <w:p w14:paraId="3DAD0DAC" w14:textId="77777777" w:rsidR="00064806" w:rsidRDefault="00064806" w:rsidP="00B32B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 wp14:anchorId="425381D6" wp14:editId="18A8BD1F">
            <wp:extent cx="9251950" cy="4806315"/>
            <wp:effectExtent l="0" t="0" r="6350" b="0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4806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F24AA3" w14:textId="77777777" w:rsidR="00B32BC6" w:rsidRPr="00AA492B" w:rsidRDefault="00B32BC6" w:rsidP="00B32B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Рис. 2 Приложени</w:t>
      </w:r>
      <w:r w:rsidR="00765FA8">
        <w:rPr>
          <w:rFonts w:ascii="Times New Roman" w:hAnsi="Times New Roman" w:cs="Times New Roman"/>
          <w:sz w:val="24"/>
          <w:szCs w:val="24"/>
        </w:rPr>
        <w:t>я</w:t>
      </w:r>
      <w:r w:rsidRPr="00AA492B">
        <w:rPr>
          <w:rFonts w:ascii="Times New Roman" w:hAnsi="Times New Roman" w:cs="Times New Roman"/>
          <w:sz w:val="24"/>
          <w:szCs w:val="24"/>
        </w:rPr>
        <w:t xml:space="preserve"> 9. Зона наличных операций в формате низкого барьера и хранением БЦ в помещении для совершения операций с ценностями</w:t>
      </w:r>
      <w:r w:rsidR="008C3812" w:rsidRPr="00AA492B">
        <w:rPr>
          <w:rFonts w:ascii="Times New Roman" w:hAnsi="Times New Roman" w:cs="Times New Roman"/>
          <w:sz w:val="24"/>
          <w:szCs w:val="24"/>
        </w:rPr>
        <w:t>.</w:t>
      </w:r>
    </w:p>
    <w:p w14:paraId="1426302D" w14:textId="77777777" w:rsidR="00B32BC6" w:rsidRDefault="00B32BC6" w:rsidP="00941A64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1812E379" w14:textId="77777777" w:rsidR="0003018A" w:rsidRPr="007D7538" w:rsidRDefault="0003018A" w:rsidP="00941A64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7D7538">
        <w:rPr>
          <w:rFonts w:ascii="Times New Roman" w:hAnsi="Times New Roman" w:cs="Times New Roman"/>
          <w:sz w:val="24"/>
          <w:szCs w:val="24"/>
        </w:rPr>
        <w:br w:type="page"/>
      </w:r>
    </w:p>
    <w:p w14:paraId="27AD6A7B" w14:textId="77777777" w:rsidR="00103411" w:rsidRPr="007D7538" w:rsidRDefault="00064806" w:rsidP="00941A6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 wp14:anchorId="1C6C0197" wp14:editId="7685C196">
            <wp:extent cx="9251950" cy="4785360"/>
            <wp:effectExtent l="0" t="0" r="6350" b="0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4785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DABC23" w14:textId="77777777" w:rsidR="00B32BC6" w:rsidRDefault="00B32BC6" w:rsidP="00B32BC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C70612E" w14:textId="77777777" w:rsidR="00B32BC6" w:rsidRPr="00AA492B" w:rsidRDefault="00B32BC6" w:rsidP="00B32B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Рис. 3 Приложени</w:t>
      </w:r>
      <w:r w:rsidR="00765FA8">
        <w:rPr>
          <w:rFonts w:ascii="Times New Roman" w:hAnsi="Times New Roman" w:cs="Times New Roman"/>
          <w:sz w:val="24"/>
          <w:szCs w:val="24"/>
        </w:rPr>
        <w:t>я</w:t>
      </w:r>
      <w:r w:rsidRPr="00AA492B">
        <w:rPr>
          <w:rFonts w:ascii="Times New Roman" w:hAnsi="Times New Roman" w:cs="Times New Roman"/>
          <w:sz w:val="24"/>
          <w:szCs w:val="24"/>
        </w:rPr>
        <w:t xml:space="preserve"> 9. Зона наличных операций в формате отдельно стоящих столов и обслуживанием в конфиденциальном кабинете</w:t>
      </w:r>
      <w:r w:rsidR="008C3812" w:rsidRPr="00AA492B">
        <w:rPr>
          <w:rFonts w:ascii="Times New Roman" w:hAnsi="Times New Roman" w:cs="Times New Roman"/>
          <w:sz w:val="24"/>
          <w:szCs w:val="24"/>
        </w:rPr>
        <w:t>.</w:t>
      </w:r>
    </w:p>
    <w:p w14:paraId="5E4D1313" w14:textId="77777777" w:rsidR="0003018A" w:rsidRPr="007D7538" w:rsidRDefault="0003018A" w:rsidP="00941A64">
      <w:pPr>
        <w:spacing w:line="240" w:lineRule="auto"/>
        <w:rPr>
          <w:sz w:val="24"/>
          <w:szCs w:val="24"/>
        </w:rPr>
      </w:pPr>
      <w:r w:rsidRPr="007D7538">
        <w:rPr>
          <w:sz w:val="24"/>
          <w:szCs w:val="24"/>
        </w:rPr>
        <w:br w:type="page"/>
      </w:r>
    </w:p>
    <w:tbl>
      <w:tblPr>
        <w:tblStyle w:val="ac"/>
        <w:tblW w:w="15310" w:type="dxa"/>
        <w:tblLayout w:type="fixed"/>
        <w:tblLook w:val="04A0" w:firstRow="1" w:lastRow="0" w:firstColumn="1" w:lastColumn="0" w:noHBand="0" w:noVBand="1"/>
      </w:tblPr>
      <w:tblGrid>
        <w:gridCol w:w="851"/>
        <w:gridCol w:w="6804"/>
        <w:gridCol w:w="851"/>
        <w:gridCol w:w="6804"/>
      </w:tblGrid>
      <w:tr w:rsidR="00F1578E" w:rsidRPr="007D7538" w14:paraId="27CB91AD" w14:textId="77777777" w:rsidTr="004E3E42">
        <w:tc>
          <w:tcPr>
            <w:tcW w:w="15310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14:paraId="4DE1B949" w14:textId="77777777" w:rsidR="00F1578E" w:rsidRPr="00AA492B" w:rsidRDefault="00F1578E" w:rsidP="00941A6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A492B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Условные обозначения</w:t>
            </w:r>
          </w:p>
          <w:p w14:paraId="678E093F" w14:textId="77777777" w:rsidR="00F1578E" w:rsidRPr="007D7538" w:rsidRDefault="00F1578E" w:rsidP="00941A6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4F05AD06" w14:textId="77777777" w:rsidR="00F1578E" w:rsidRPr="007D7538" w:rsidRDefault="00F1578E" w:rsidP="00941A6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F1578E" w:rsidRPr="007D7538" w14:paraId="487E6D8B" w14:textId="77777777" w:rsidTr="004E3E42"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</w:tcPr>
          <w:p w14:paraId="47A07329" w14:textId="77777777" w:rsidR="00F1578E" w:rsidRPr="007D7538" w:rsidRDefault="00F1578E" w:rsidP="00941A6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804" w:type="dxa"/>
            <w:tcBorders>
              <w:top w:val="nil"/>
              <w:left w:val="nil"/>
              <w:bottom w:val="nil"/>
              <w:right w:val="nil"/>
            </w:tcBorders>
          </w:tcPr>
          <w:p w14:paraId="716ED983" w14:textId="77777777" w:rsidR="00F1578E" w:rsidRPr="007D7538" w:rsidRDefault="00F1578E" w:rsidP="00941A6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</w:tcPr>
          <w:p w14:paraId="449B6CD4" w14:textId="77777777" w:rsidR="00F1578E" w:rsidRPr="007D7538" w:rsidRDefault="00F1578E" w:rsidP="00941A6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804" w:type="dxa"/>
            <w:tcBorders>
              <w:top w:val="nil"/>
              <w:left w:val="nil"/>
              <w:bottom w:val="nil"/>
              <w:right w:val="nil"/>
            </w:tcBorders>
          </w:tcPr>
          <w:p w14:paraId="19AACCC5" w14:textId="77777777" w:rsidR="00F1578E" w:rsidRPr="007D7538" w:rsidRDefault="00F1578E" w:rsidP="00941A6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1578E" w:rsidRPr="007D7538" w14:paraId="53DE3A98" w14:textId="77777777" w:rsidTr="004E3E42">
        <w:trPr>
          <w:trHeight w:val="697"/>
        </w:trPr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</w:tcPr>
          <w:p w14:paraId="353D4E61" w14:textId="77777777" w:rsidR="00F1578E" w:rsidRPr="007D7538" w:rsidRDefault="00F1578E" w:rsidP="00941A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7538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4609F7E" wp14:editId="09D34BF7">
                  <wp:extent cx="381000" cy="270510"/>
                  <wp:effectExtent l="0" t="0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2720" cy="2788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tcBorders>
              <w:top w:val="nil"/>
              <w:left w:val="nil"/>
              <w:bottom w:val="nil"/>
              <w:right w:val="nil"/>
            </w:tcBorders>
          </w:tcPr>
          <w:p w14:paraId="0BF4B3C3" w14:textId="77777777" w:rsidR="00F1578E" w:rsidRPr="007D7538" w:rsidRDefault="00F1578E" w:rsidP="00941A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7538">
              <w:rPr>
                <w:rFonts w:ascii="Times New Roman" w:hAnsi="Times New Roman" w:cs="Times New Roman"/>
                <w:sz w:val="24"/>
                <w:szCs w:val="24"/>
              </w:rPr>
              <w:t>Прибор приемо-контрольный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</w:tcPr>
          <w:p w14:paraId="45A0EF1F" w14:textId="77777777" w:rsidR="00F1578E" w:rsidRPr="007D7538" w:rsidRDefault="00F1578E" w:rsidP="00941A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7538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A15F623" wp14:editId="0790410F">
                  <wp:extent cx="202066" cy="342900"/>
                  <wp:effectExtent l="0" t="0" r="7620" b="0"/>
                  <wp:docPr id="39" name="Рисунок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395" cy="348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tcBorders>
              <w:top w:val="nil"/>
              <w:left w:val="nil"/>
              <w:bottom w:val="nil"/>
              <w:right w:val="nil"/>
            </w:tcBorders>
          </w:tcPr>
          <w:p w14:paraId="4A024357" w14:textId="77777777" w:rsidR="00F1578E" w:rsidRPr="007D7538" w:rsidRDefault="00F1578E" w:rsidP="00941A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7538">
              <w:rPr>
                <w:rFonts w:ascii="Times New Roman" w:hAnsi="Times New Roman" w:cs="Times New Roman"/>
                <w:sz w:val="24"/>
                <w:szCs w:val="24"/>
              </w:rPr>
              <w:t>Тревожный извещатель стационарный радиоканальный</w:t>
            </w:r>
          </w:p>
        </w:tc>
      </w:tr>
      <w:tr w:rsidR="00F1578E" w:rsidRPr="007D7538" w14:paraId="71520E18" w14:textId="77777777" w:rsidTr="004E3E42">
        <w:trPr>
          <w:trHeight w:val="697"/>
        </w:trPr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</w:tcPr>
          <w:p w14:paraId="0F7AB8D5" w14:textId="77777777" w:rsidR="00F1578E" w:rsidRPr="007D7538" w:rsidRDefault="00F1578E" w:rsidP="00941A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7538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41C9399" wp14:editId="1757226F">
                  <wp:extent cx="396039" cy="285750"/>
                  <wp:effectExtent l="0" t="0" r="4445" b="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0735" cy="2891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tcBorders>
              <w:top w:val="nil"/>
              <w:left w:val="nil"/>
              <w:bottom w:val="nil"/>
              <w:right w:val="nil"/>
            </w:tcBorders>
          </w:tcPr>
          <w:p w14:paraId="72116E29" w14:textId="77777777" w:rsidR="00F1578E" w:rsidRPr="007D7538" w:rsidRDefault="00F1578E" w:rsidP="00941A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7538">
              <w:rPr>
                <w:rFonts w:ascii="Times New Roman" w:hAnsi="Times New Roman" w:cs="Times New Roman"/>
                <w:sz w:val="24"/>
                <w:szCs w:val="24"/>
              </w:rPr>
              <w:t>Источник электропитания постоянного тока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</w:tcPr>
          <w:p w14:paraId="21BC103C" w14:textId="77777777" w:rsidR="00F1578E" w:rsidRPr="007D7538" w:rsidRDefault="00F1578E" w:rsidP="00941A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7538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4D0CB9A" wp14:editId="591F8D2A">
                  <wp:extent cx="222552" cy="219075"/>
                  <wp:effectExtent l="0" t="0" r="6350" b="0"/>
                  <wp:docPr id="41" name="Рисунок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5907" cy="2223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tcBorders>
              <w:top w:val="nil"/>
              <w:left w:val="nil"/>
              <w:bottom w:val="nil"/>
              <w:right w:val="nil"/>
            </w:tcBorders>
          </w:tcPr>
          <w:p w14:paraId="46C792A8" w14:textId="77777777" w:rsidR="00F1578E" w:rsidRPr="007D7538" w:rsidRDefault="00F1578E" w:rsidP="00941A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7538">
              <w:rPr>
                <w:rFonts w:ascii="Times New Roman" w:hAnsi="Times New Roman" w:cs="Times New Roman"/>
                <w:sz w:val="24"/>
                <w:szCs w:val="24"/>
              </w:rPr>
              <w:t>Тревожный извещатель стационарный проводной</w:t>
            </w:r>
          </w:p>
        </w:tc>
      </w:tr>
      <w:tr w:rsidR="00F1578E" w:rsidRPr="007D7538" w14:paraId="1C166603" w14:textId="77777777" w:rsidTr="004E3E42">
        <w:trPr>
          <w:trHeight w:val="697"/>
        </w:trPr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</w:tcPr>
          <w:p w14:paraId="73F3B177" w14:textId="77777777" w:rsidR="00F1578E" w:rsidRPr="007D7538" w:rsidRDefault="00F1578E" w:rsidP="00941A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7538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A776345" wp14:editId="41280DD5">
                  <wp:extent cx="421822" cy="190500"/>
                  <wp:effectExtent l="0" t="0" r="0" b="0"/>
                  <wp:docPr id="36" name="Рисунок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4119" cy="196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tcBorders>
              <w:top w:val="nil"/>
              <w:left w:val="nil"/>
              <w:bottom w:val="nil"/>
              <w:right w:val="nil"/>
            </w:tcBorders>
          </w:tcPr>
          <w:p w14:paraId="66EC2115" w14:textId="77777777" w:rsidR="00F1578E" w:rsidRPr="007D7538" w:rsidRDefault="00F1578E" w:rsidP="00941A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7538">
              <w:rPr>
                <w:rFonts w:ascii="Times New Roman" w:hAnsi="Times New Roman" w:cs="Times New Roman"/>
                <w:sz w:val="24"/>
                <w:szCs w:val="24"/>
              </w:rPr>
              <w:t>Пульт контроля и управления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</w:tcPr>
          <w:p w14:paraId="0BBE1067" w14:textId="77777777" w:rsidR="00F1578E" w:rsidRPr="007D7538" w:rsidRDefault="00F1578E" w:rsidP="00941A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7538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8A76DF6" wp14:editId="0A323815">
                  <wp:extent cx="241588" cy="257175"/>
                  <wp:effectExtent l="0" t="0" r="6350" b="0"/>
                  <wp:docPr id="47" name="Рисунок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902" cy="2628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tcBorders>
              <w:top w:val="nil"/>
              <w:left w:val="nil"/>
              <w:bottom w:val="nil"/>
              <w:right w:val="nil"/>
            </w:tcBorders>
          </w:tcPr>
          <w:p w14:paraId="1587F6DE" w14:textId="77777777" w:rsidR="00F1578E" w:rsidRPr="007D7538" w:rsidRDefault="00F1578E" w:rsidP="00941A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7538">
              <w:rPr>
                <w:rFonts w:ascii="Times New Roman" w:hAnsi="Times New Roman" w:cs="Times New Roman"/>
                <w:sz w:val="24"/>
                <w:szCs w:val="24"/>
              </w:rPr>
              <w:t>Тревожный извещатель «Кукла-Л»</w:t>
            </w:r>
          </w:p>
        </w:tc>
      </w:tr>
      <w:tr w:rsidR="00F1578E" w:rsidRPr="007D7538" w14:paraId="63B898CB" w14:textId="77777777" w:rsidTr="004E3E42">
        <w:trPr>
          <w:trHeight w:val="697"/>
        </w:trPr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</w:tcPr>
          <w:p w14:paraId="22543FE2" w14:textId="77777777" w:rsidR="00F1578E" w:rsidRPr="007D7538" w:rsidRDefault="00F1578E" w:rsidP="00941A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7538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39E3C92" wp14:editId="288676B2">
                  <wp:extent cx="238125" cy="269457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438" cy="2766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tcBorders>
              <w:top w:val="nil"/>
              <w:left w:val="nil"/>
              <w:bottom w:val="nil"/>
              <w:right w:val="nil"/>
            </w:tcBorders>
          </w:tcPr>
          <w:p w14:paraId="15237CD3" w14:textId="77777777" w:rsidR="00F1578E" w:rsidRPr="007D7538" w:rsidRDefault="00F1578E" w:rsidP="00941A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7538">
              <w:rPr>
                <w:rFonts w:ascii="Times New Roman" w:hAnsi="Times New Roman" w:cs="Times New Roman"/>
                <w:sz w:val="24"/>
                <w:szCs w:val="24"/>
              </w:rPr>
              <w:t>Извещатель инфракрасный объемный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</w:tcPr>
          <w:p w14:paraId="0D785537" w14:textId="77777777" w:rsidR="00F1578E" w:rsidRPr="007D7538" w:rsidRDefault="00F1578E" w:rsidP="00941A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7538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9845358" wp14:editId="747E3826">
                  <wp:extent cx="253855" cy="269240"/>
                  <wp:effectExtent l="0" t="0" r="0" b="0"/>
                  <wp:docPr id="46" name="Рисунок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1995" cy="2778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tcBorders>
              <w:top w:val="nil"/>
              <w:left w:val="nil"/>
              <w:bottom w:val="nil"/>
              <w:right w:val="nil"/>
            </w:tcBorders>
          </w:tcPr>
          <w:p w14:paraId="5C69D90C" w14:textId="77777777" w:rsidR="00F1578E" w:rsidRPr="007D7538" w:rsidRDefault="00F1578E" w:rsidP="00941A64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7D7538">
              <w:rPr>
                <w:rFonts w:ascii="Times New Roman" w:hAnsi="Times New Roman" w:cs="Times New Roman"/>
                <w:sz w:val="24"/>
                <w:szCs w:val="24"/>
              </w:rPr>
              <w:t xml:space="preserve">Считыватель </w:t>
            </w:r>
            <w:r w:rsidRPr="007D753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Touch memory</w:t>
            </w:r>
          </w:p>
        </w:tc>
      </w:tr>
      <w:tr w:rsidR="00F1578E" w:rsidRPr="007D7538" w14:paraId="0F12B36B" w14:textId="77777777" w:rsidTr="004E3E42">
        <w:trPr>
          <w:trHeight w:val="697"/>
        </w:trPr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</w:tcPr>
          <w:p w14:paraId="3BCA921E" w14:textId="77777777" w:rsidR="00F1578E" w:rsidRPr="007D7538" w:rsidRDefault="00F1578E" w:rsidP="00941A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7538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93CFA33" wp14:editId="23573BB0">
                  <wp:extent cx="270933" cy="304800"/>
                  <wp:effectExtent l="0" t="0" r="0" b="0"/>
                  <wp:docPr id="37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9520" cy="3257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tcBorders>
              <w:top w:val="nil"/>
              <w:left w:val="nil"/>
              <w:bottom w:val="nil"/>
              <w:right w:val="nil"/>
            </w:tcBorders>
          </w:tcPr>
          <w:p w14:paraId="655451BA" w14:textId="77777777" w:rsidR="00F1578E" w:rsidRPr="007D7538" w:rsidRDefault="00F1578E" w:rsidP="00941A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7538">
              <w:rPr>
                <w:rFonts w:ascii="Times New Roman" w:hAnsi="Times New Roman" w:cs="Times New Roman"/>
                <w:sz w:val="24"/>
                <w:szCs w:val="24"/>
              </w:rPr>
              <w:t>Извещатель магнитоконтактный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</w:tcPr>
          <w:p w14:paraId="6ED03BB0" w14:textId="77777777" w:rsidR="00F1578E" w:rsidRPr="007D7538" w:rsidRDefault="00F1578E" w:rsidP="00941A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7538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4999B83" wp14:editId="73EFE2DA">
                  <wp:extent cx="303896" cy="285750"/>
                  <wp:effectExtent l="0" t="0" r="127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665" cy="3052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tcBorders>
              <w:top w:val="nil"/>
              <w:left w:val="nil"/>
              <w:bottom w:val="nil"/>
              <w:right w:val="nil"/>
            </w:tcBorders>
          </w:tcPr>
          <w:p w14:paraId="458EB716" w14:textId="77777777" w:rsidR="00F1578E" w:rsidRPr="007D7538" w:rsidRDefault="00F1578E" w:rsidP="00941A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7538">
              <w:rPr>
                <w:rFonts w:ascii="Times New Roman" w:hAnsi="Times New Roman" w:cs="Times New Roman"/>
                <w:sz w:val="24"/>
                <w:szCs w:val="24"/>
              </w:rPr>
              <w:t>Шифроустройство</w:t>
            </w:r>
          </w:p>
        </w:tc>
      </w:tr>
      <w:tr w:rsidR="00F1578E" w:rsidRPr="007D7538" w14:paraId="088E1712" w14:textId="77777777" w:rsidTr="004E3E42">
        <w:trPr>
          <w:trHeight w:val="697"/>
        </w:trPr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</w:tcPr>
          <w:p w14:paraId="5B79BCFA" w14:textId="77777777" w:rsidR="00F1578E" w:rsidRPr="007D7538" w:rsidRDefault="00F1578E" w:rsidP="00941A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7538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4DEC579" wp14:editId="014A8B9A">
                  <wp:extent cx="260166" cy="276225"/>
                  <wp:effectExtent l="0" t="0" r="6985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 rot="10800000" flipH="1">
                            <a:off x="0" y="0"/>
                            <a:ext cx="275681" cy="2926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tcBorders>
              <w:top w:val="nil"/>
              <w:left w:val="nil"/>
              <w:bottom w:val="nil"/>
              <w:right w:val="nil"/>
            </w:tcBorders>
          </w:tcPr>
          <w:p w14:paraId="6853A9FF" w14:textId="77777777" w:rsidR="00F1578E" w:rsidRPr="007D7538" w:rsidRDefault="00F1578E" w:rsidP="00941A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7538">
              <w:rPr>
                <w:rFonts w:ascii="Times New Roman" w:hAnsi="Times New Roman" w:cs="Times New Roman"/>
                <w:sz w:val="24"/>
                <w:szCs w:val="24"/>
              </w:rPr>
              <w:t>Извещатель радиоволновый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</w:tcPr>
          <w:p w14:paraId="6CAD7A0B" w14:textId="77777777" w:rsidR="00F1578E" w:rsidRPr="007D7538" w:rsidRDefault="00F1578E" w:rsidP="00941A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7538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3DA41DA" wp14:editId="071D16CD">
                  <wp:extent cx="303530" cy="339008"/>
                  <wp:effectExtent l="0" t="0" r="1270" b="4445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3176" cy="3609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tcBorders>
              <w:top w:val="nil"/>
              <w:left w:val="nil"/>
              <w:bottom w:val="nil"/>
              <w:right w:val="nil"/>
            </w:tcBorders>
          </w:tcPr>
          <w:p w14:paraId="562FF31A" w14:textId="77777777" w:rsidR="00F1578E" w:rsidRPr="007D7538" w:rsidRDefault="00F1578E" w:rsidP="00941A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7538">
              <w:rPr>
                <w:rFonts w:ascii="Times New Roman" w:hAnsi="Times New Roman" w:cs="Times New Roman"/>
                <w:sz w:val="24"/>
                <w:szCs w:val="24"/>
              </w:rPr>
              <w:t>Извещатель акустический</w:t>
            </w:r>
          </w:p>
        </w:tc>
      </w:tr>
      <w:tr w:rsidR="00F1578E" w:rsidRPr="007D7538" w14:paraId="3D8E04A2" w14:textId="77777777" w:rsidTr="004E3E42">
        <w:trPr>
          <w:trHeight w:val="697"/>
        </w:trPr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</w:tcPr>
          <w:p w14:paraId="4E17D339" w14:textId="77777777" w:rsidR="00F1578E" w:rsidRPr="007D7538" w:rsidRDefault="00F1578E" w:rsidP="00941A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7538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20063D9" wp14:editId="64031B7D">
                  <wp:extent cx="327627" cy="333375"/>
                  <wp:effectExtent l="0" t="0" r="0" b="0"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803" cy="3396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tcBorders>
              <w:top w:val="nil"/>
              <w:left w:val="nil"/>
              <w:bottom w:val="nil"/>
              <w:right w:val="nil"/>
            </w:tcBorders>
          </w:tcPr>
          <w:p w14:paraId="030F08B4" w14:textId="77777777" w:rsidR="00F1578E" w:rsidRPr="007D7538" w:rsidRDefault="00F1578E" w:rsidP="00941A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7538">
              <w:rPr>
                <w:rFonts w:ascii="Times New Roman" w:hAnsi="Times New Roman" w:cs="Times New Roman"/>
                <w:sz w:val="24"/>
                <w:szCs w:val="24"/>
              </w:rPr>
              <w:t>Извещатель инфракрасный поверхностный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</w:tcPr>
          <w:p w14:paraId="72CD9071" w14:textId="77777777" w:rsidR="00F1578E" w:rsidRPr="007D7538" w:rsidRDefault="00F1578E" w:rsidP="00941A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7538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6426D94" wp14:editId="1D72B3CA">
                  <wp:extent cx="342900" cy="342900"/>
                  <wp:effectExtent l="0" t="0" r="0" b="0"/>
                  <wp:docPr id="2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2900" cy="342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tcBorders>
              <w:top w:val="nil"/>
              <w:left w:val="nil"/>
              <w:bottom w:val="nil"/>
              <w:right w:val="nil"/>
            </w:tcBorders>
          </w:tcPr>
          <w:p w14:paraId="532B41F4" w14:textId="77777777" w:rsidR="00F1578E" w:rsidRPr="007D7538" w:rsidRDefault="00F1578E" w:rsidP="00941A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7538">
              <w:rPr>
                <w:rFonts w:ascii="Times New Roman" w:hAnsi="Times New Roman" w:cs="Times New Roman"/>
                <w:sz w:val="24"/>
                <w:szCs w:val="24"/>
              </w:rPr>
              <w:t>Извещатель пьезоэлектрический</w:t>
            </w:r>
          </w:p>
        </w:tc>
      </w:tr>
      <w:tr w:rsidR="00F1578E" w:rsidRPr="007D7538" w14:paraId="38C34782" w14:textId="77777777" w:rsidTr="004E3E42">
        <w:trPr>
          <w:trHeight w:val="697"/>
        </w:trPr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</w:tcPr>
          <w:p w14:paraId="0C549046" w14:textId="77777777" w:rsidR="00F1578E" w:rsidRPr="007D7538" w:rsidRDefault="00F1578E" w:rsidP="00941A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7538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4680ADF" wp14:editId="3675F995">
                  <wp:extent cx="300111" cy="304800"/>
                  <wp:effectExtent l="0" t="0" r="5080" b="0"/>
                  <wp:docPr id="44" name="Рисунок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493" cy="3072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tcBorders>
              <w:top w:val="nil"/>
              <w:left w:val="nil"/>
              <w:bottom w:val="nil"/>
              <w:right w:val="nil"/>
            </w:tcBorders>
          </w:tcPr>
          <w:p w14:paraId="232F839B" w14:textId="77777777" w:rsidR="00F1578E" w:rsidRPr="007D7538" w:rsidRDefault="00F1578E" w:rsidP="00941A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7538">
              <w:rPr>
                <w:rFonts w:ascii="Times New Roman" w:hAnsi="Times New Roman" w:cs="Times New Roman"/>
                <w:sz w:val="24"/>
                <w:szCs w:val="24"/>
              </w:rPr>
              <w:t>Оповещатель светозвуковой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</w:tcPr>
          <w:p w14:paraId="70D8914B" w14:textId="77777777" w:rsidR="00F1578E" w:rsidRPr="007D7538" w:rsidRDefault="00F1578E" w:rsidP="00941A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7538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6F4AA89" wp14:editId="533F28B4">
                  <wp:extent cx="311679" cy="295275"/>
                  <wp:effectExtent l="0" t="0" r="0" b="0"/>
                  <wp:docPr id="43" name="Рисунок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563" cy="2980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tcBorders>
              <w:top w:val="nil"/>
              <w:left w:val="nil"/>
              <w:bottom w:val="nil"/>
              <w:right w:val="nil"/>
            </w:tcBorders>
          </w:tcPr>
          <w:p w14:paraId="3F4AEF18" w14:textId="77777777" w:rsidR="00F1578E" w:rsidRPr="007D7538" w:rsidRDefault="00F1578E" w:rsidP="00941A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D7538">
              <w:rPr>
                <w:rFonts w:ascii="Times New Roman" w:hAnsi="Times New Roman" w:cs="Times New Roman"/>
                <w:sz w:val="24"/>
                <w:szCs w:val="24"/>
              </w:rPr>
              <w:t>Оповещатель световой</w:t>
            </w:r>
          </w:p>
        </w:tc>
      </w:tr>
    </w:tbl>
    <w:p w14:paraId="369B0D42" w14:textId="77777777" w:rsidR="00301A59" w:rsidRPr="007D7538" w:rsidRDefault="00301A59" w:rsidP="00941A6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  <w:sectPr w:rsidR="00301A59" w:rsidRPr="007D7538" w:rsidSect="00103411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14:paraId="75587E4E" w14:textId="77777777" w:rsidR="00A05B80" w:rsidRDefault="00765FA8" w:rsidP="002A22D3">
      <w:pPr>
        <w:pStyle w:val="1"/>
        <w:ind w:left="432"/>
        <w:jc w:val="right"/>
        <w:rPr>
          <w:sz w:val="24"/>
          <w:szCs w:val="24"/>
        </w:rPr>
      </w:pPr>
      <w:bookmarkStart w:id="151" w:name="_Ref100056175"/>
      <w:bookmarkStart w:id="152" w:name="_Ref100582405"/>
      <w:bookmarkStart w:id="153" w:name="_Ref100582422"/>
      <w:bookmarkStart w:id="154" w:name="_Toc109203059"/>
      <w:r w:rsidRPr="00AA492B">
        <w:rPr>
          <w:sz w:val="24"/>
          <w:szCs w:val="24"/>
        </w:rPr>
        <w:lastRenderedPageBreak/>
        <w:t>ПРИЛОЖЕНИЕ</w:t>
      </w:r>
      <w:r w:rsidR="00712040" w:rsidRPr="00AA492B">
        <w:rPr>
          <w:sz w:val="24"/>
          <w:szCs w:val="24"/>
        </w:rPr>
        <w:t xml:space="preserve"> </w:t>
      </w:r>
      <w:bookmarkEnd w:id="151"/>
      <w:r w:rsidR="002D7101" w:rsidRPr="00AA492B">
        <w:rPr>
          <w:sz w:val="24"/>
          <w:szCs w:val="24"/>
        </w:rPr>
        <w:t>10</w:t>
      </w:r>
      <w:bookmarkEnd w:id="152"/>
      <w:bookmarkEnd w:id="153"/>
      <w:bookmarkEnd w:id="154"/>
    </w:p>
    <w:p w14:paraId="5EF274AA" w14:textId="77777777" w:rsidR="00712040" w:rsidRPr="00A05B80" w:rsidRDefault="00712040" w:rsidP="00A05B80">
      <w:pPr>
        <w:pStyle w:val="1"/>
        <w:ind w:left="432"/>
        <w:jc w:val="center"/>
      </w:pPr>
      <w:bookmarkStart w:id="155" w:name="_Toc109203060"/>
      <w:r w:rsidRPr="00A05B80">
        <w:rPr>
          <w:rFonts w:eastAsia="Calibri"/>
        </w:rPr>
        <w:t>Журнал</w:t>
      </w:r>
      <w:r w:rsidR="002A22D3" w:rsidRPr="00A05B80">
        <w:rPr>
          <w:rFonts w:eastAsia="Calibri"/>
        </w:rPr>
        <w:t xml:space="preserve"> </w:t>
      </w:r>
      <w:r w:rsidRPr="00A05B80">
        <w:rPr>
          <w:rFonts w:eastAsia="Calibri"/>
        </w:rPr>
        <w:t>регистрации проверки исправности сигнализации</w:t>
      </w:r>
      <w:r w:rsidR="002A22D3" w:rsidRPr="00A05B80">
        <w:rPr>
          <w:rFonts w:eastAsia="Calibri"/>
        </w:rPr>
        <w:t xml:space="preserve"> </w:t>
      </w:r>
      <w:r w:rsidRPr="00A05B80">
        <w:rPr>
          <w:rFonts w:eastAsia="Calibri"/>
        </w:rPr>
        <w:t>ПАО Сбербанк</w:t>
      </w:r>
      <w:bookmarkEnd w:id="155"/>
    </w:p>
    <w:p w14:paraId="16728131" w14:textId="77777777" w:rsidR="00712040" w:rsidRPr="007D7538" w:rsidRDefault="00712040" w:rsidP="00941A64">
      <w:pPr>
        <w:pStyle w:val="ConsPlusNormal"/>
        <w:ind w:firstLine="709"/>
        <w:jc w:val="both"/>
      </w:pPr>
    </w:p>
    <w:p w14:paraId="41D2E9B3" w14:textId="77777777" w:rsidR="00712040" w:rsidRPr="007D7538" w:rsidRDefault="00712040" w:rsidP="00941A64">
      <w:pPr>
        <w:pStyle w:val="ConsPlusNormal"/>
        <w:ind w:firstLine="709"/>
        <w:jc w:val="both"/>
      </w:pPr>
    </w:p>
    <w:p w14:paraId="535C5B02" w14:textId="77777777" w:rsidR="00712040" w:rsidRPr="007D7538" w:rsidRDefault="00712040" w:rsidP="00941A64">
      <w:pPr>
        <w:spacing w:after="0" w:line="240" w:lineRule="auto"/>
        <w:jc w:val="right"/>
        <w:rPr>
          <w:rFonts w:ascii="Times New Roman" w:hAnsi="Times New Roman" w:cs="Times New Roman"/>
          <w:i/>
          <w:iCs/>
          <w:caps/>
          <w:sz w:val="24"/>
          <w:szCs w:val="24"/>
          <w:lang w:eastAsia="ru-RU"/>
        </w:rPr>
      </w:pPr>
      <w:r w:rsidRPr="007D7538">
        <w:rPr>
          <w:rFonts w:ascii="Times New Roman" w:hAnsi="Times New Roman" w:cs="Times New Roman"/>
          <w:i/>
          <w:iCs/>
          <w:caps/>
          <w:sz w:val="24"/>
          <w:szCs w:val="24"/>
          <w:lang w:eastAsia="ru-RU"/>
        </w:rPr>
        <w:t>(</w:t>
      </w:r>
      <w:r w:rsidRPr="007D7538">
        <w:rPr>
          <w:rFonts w:ascii="Times New Roman" w:hAnsi="Times New Roman" w:cs="Times New Roman"/>
          <w:i/>
          <w:iCs/>
          <w:sz w:val="24"/>
          <w:szCs w:val="24"/>
          <w:lang w:eastAsia="ru-RU"/>
        </w:rPr>
        <w:t>Титульный лист</w:t>
      </w:r>
      <w:r w:rsidRPr="007D7538">
        <w:rPr>
          <w:rFonts w:ascii="Times New Roman" w:hAnsi="Times New Roman" w:cs="Times New Roman"/>
          <w:i/>
          <w:iCs/>
          <w:caps/>
          <w:sz w:val="24"/>
          <w:szCs w:val="24"/>
          <w:lang w:eastAsia="ru-RU"/>
        </w:rPr>
        <w:t>)</w:t>
      </w:r>
    </w:p>
    <w:p w14:paraId="191C338C" w14:textId="77777777" w:rsidR="00712040" w:rsidRPr="007D7538" w:rsidRDefault="00712040" w:rsidP="00941A64">
      <w:pPr>
        <w:spacing w:after="0" w:line="240" w:lineRule="auto"/>
        <w:jc w:val="right"/>
        <w:rPr>
          <w:rFonts w:ascii="Times New Roman" w:hAnsi="Times New Roman" w:cs="Times New Roman"/>
          <w:bCs/>
          <w:sz w:val="24"/>
          <w:szCs w:val="24"/>
          <w:lang w:eastAsia="ru-RU"/>
        </w:rPr>
      </w:pPr>
    </w:p>
    <w:p w14:paraId="69F230D6" w14:textId="77777777" w:rsidR="00712040" w:rsidRPr="007D7538" w:rsidRDefault="00712040" w:rsidP="00941A6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0B487DAD" w14:textId="77777777" w:rsidR="00712040" w:rsidRPr="007D7538" w:rsidRDefault="00712040" w:rsidP="00941A6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770A19F4" w14:textId="77777777" w:rsidR="00712040" w:rsidRPr="007D7538" w:rsidRDefault="00712040" w:rsidP="00941A6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7D7538">
        <w:rPr>
          <w:rFonts w:ascii="Times New Roman" w:hAnsi="Times New Roman" w:cs="Times New Roman"/>
          <w:sz w:val="24"/>
          <w:szCs w:val="24"/>
          <w:lang w:eastAsia="ru-RU"/>
        </w:rPr>
        <w:t>(Подразделение Банка) № ______</w:t>
      </w:r>
    </w:p>
    <w:p w14:paraId="5992AA1D" w14:textId="77777777" w:rsidR="00712040" w:rsidRPr="007D7538" w:rsidRDefault="00712040" w:rsidP="00941A6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6A94F9C4" w14:textId="77777777" w:rsidR="00712040" w:rsidRPr="007D7538" w:rsidRDefault="00712040" w:rsidP="00941A64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14:paraId="703ECF3C" w14:textId="77777777" w:rsidR="00712040" w:rsidRPr="007D7538" w:rsidRDefault="00712040" w:rsidP="00941A64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7D7538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Ж У Р Н А Л</w:t>
      </w:r>
    </w:p>
    <w:p w14:paraId="34A11461" w14:textId="77777777" w:rsidR="00712040" w:rsidRPr="007D7538" w:rsidRDefault="00712040" w:rsidP="00941A64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7D7538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проверки исправности</w:t>
      </w:r>
      <w:r w:rsidRPr="007D7538">
        <w:rPr>
          <w:rFonts w:ascii="Times New Roman" w:hAnsi="Times New Roman" w:cs="Times New Roman"/>
          <w:caps/>
          <w:sz w:val="24"/>
          <w:szCs w:val="24"/>
          <w:lang w:eastAsia="ru-RU"/>
        </w:rPr>
        <w:t xml:space="preserve"> </w:t>
      </w:r>
      <w:r w:rsidRPr="007D7538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охранно-пожарной</w:t>
      </w:r>
    </w:p>
    <w:p w14:paraId="22979027" w14:textId="77777777" w:rsidR="00712040" w:rsidRPr="007D7538" w:rsidRDefault="00712040" w:rsidP="00941A64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  <w:r w:rsidRPr="007D7538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и тревожной сигнализации</w:t>
      </w:r>
    </w:p>
    <w:p w14:paraId="2B81E383" w14:textId="77777777" w:rsidR="00712040" w:rsidRPr="007D7538" w:rsidRDefault="00712040" w:rsidP="00941A64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3101ED09" w14:textId="77777777" w:rsidR="00712040" w:rsidRPr="007D7538" w:rsidRDefault="00712040" w:rsidP="00941A6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7D7538">
        <w:rPr>
          <w:rFonts w:ascii="Times New Roman" w:hAnsi="Times New Roman" w:cs="Times New Roman"/>
          <w:sz w:val="24"/>
          <w:szCs w:val="24"/>
          <w:lang w:eastAsia="ru-RU"/>
        </w:rPr>
        <w:t>Начат «_____» ____________ 20___г.</w:t>
      </w:r>
    </w:p>
    <w:p w14:paraId="31EF40F2" w14:textId="77777777" w:rsidR="00712040" w:rsidRPr="007D7538" w:rsidRDefault="00712040" w:rsidP="00941A6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7D7538">
        <w:rPr>
          <w:rFonts w:ascii="Times New Roman" w:hAnsi="Times New Roman" w:cs="Times New Roman"/>
          <w:sz w:val="24"/>
          <w:szCs w:val="24"/>
          <w:lang w:eastAsia="ru-RU"/>
        </w:rPr>
        <w:t>Окончен «_____» ____________ 20___г.</w:t>
      </w:r>
    </w:p>
    <w:p w14:paraId="429B531D" w14:textId="77777777" w:rsidR="00712040" w:rsidRPr="007D7538" w:rsidRDefault="00712040" w:rsidP="00941A6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7D7538">
        <w:rPr>
          <w:rFonts w:ascii="Times New Roman" w:hAnsi="Times New Roman" w:cs="Times New Roman"/>
          <w:sz w:val="24"/>
          <w:szCs w:val="24"/>
          <w:lang w:eastAsia="ru-RU"/>
        </w:rPr>
        <w:t>Обслуживается ________________ (</w:t>
      </w:r>
      <w:r w:rsidRPr="007D7538">
        <w:rPr>
          <w:rFonts w:ascii="Times New Roman" w:hAnsi="Times New Roman" w:cs="Times New Roman"/>
          <w:i/>
          <w:iCs/>
          <w:sz w:val="24"/>
          <w:szCs w:val="24"/>
          <w:lang w:eastAsia="ru-RU"/>
        </w:rPr>
        <w:t>название охранной организации, имеющей ПЦО, и организации, осуществляющей техническое обслуживание</w:t>
      </w:r>
      <w:r w:rsidRPr="007D7538">
        <w:rPr>
          <w:rFonts w:ascii="Times New Roman" w:hAnsi="Times New Roman" w:cs="Times New Roman"/>
          <w:sz w:val="24"/>
          <w:szCs w:val="24"/>
          <w:lang w:eastAsia="ru-RU"/>
        </w:rPr>
        <w:t>)</w:t>
      </w:r>
    </w:p>
    <w:p w14:paraId="5BD05926" w14:textId="77777777" w:rsidR="00712040" w:rsidRPr="007D7538" w:rsidRDefault="00712040" w:rsidP="00941A6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7D7538">
        <w:rPr>
          <w:rFonts w:ascii="Times New Roman" w:hAnsi="Times New Roman" w:cs="Times New Roman"/>
          <w:sz w:val="24"/>
          <w:szCs w:val="24"/>
          <w:lang w:eastAsia="ru-RU"/>
        </w:rPr>
        <w:t>Адреса и № телефонов охранной и обслуживающих организаций __________________________________________</w:t>
      </w:r>
    </w:p>
    <w:p w14:paraId="62F8E9EF" w14:textId="77777777" w:rsidR="00712040" w:rsidRPr="007D7538" w:rsidRDefault="00712040" w:rsidP="00941A6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02335B95" w14:textId="77777777" w:rsidR="00712040" w:rsidRPr="007D7538" w:rsidRDefault="00712040" w:rsidP="00941A6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7D7538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Ф.И.О.</w:t>
      </w:r>
      <w:r w:rsidRPr="007D7538">
        <w:rPr>
          <w:rFonts w:ascii="Times New Roman" w:hAnsi="Times New Roman" w:cs="Times New Roman"/>
          <w:sz w:val="24"/>
          <w:szCs w:val="24"/>
          <w:lang w:eastAsia="ru-RU"/>
        </w:rPr>
        <w:t xml:space="preserve"> специалиста, обслуживающего установки</w:t>
      </w:r>
    </w:p>
    <w:p w14:paraId="074D09DF" w14:textId="77777777" w:rsidR="00712040" w:rsidRPr="007D7538" w:rsidRDefault="00712040" w:rsidP="00941A64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7D7538">
        <w:rPr>
          <w:rFonts w:ascii="Times New Roman" w:hAnsi="Times New Roman" w:cs="Times New Roman"/>
          <w:sz w:val="24"/>
          <w:szCs w:val="24"/>
          <w:lang w:eastAsia="ru-RU"/>
        </w:rPr>
        <w:t>ТСС___________________________________________________</w:t>
      </w:r>
    </w:p>
    <w:p w14:paraId="31805FF8" w14:textId="77777777" w:rsidR="00712040" w:rsidRPr="007D7538" w:rsidRDefault="00712040" w:rsidP="00941A6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7D7538">
        <w:rPr>
          <w:rFonts w:ascii="Times New Roman" w:hAnsi="Times New Roman" w:cs="Times New Roman"/>
          <w:sz w:val="24"/>
          <w:szCs w:val="24"/>
          <w:lang w:eastAsia="ru-RU"/>
        </w:rPr>
        <w:t>№ телефона ____________________________________________________</w:t>
      </w:r>
    </w:p>
    <w:p w14:paraId="24EE8128" w14:textId="77777777" w:rsidR="00712040" w:rsidRPr="007D7538" w:rsidRDefault="00712040" w:rsidP="00941A6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7D7538">
        <w:rPr>
          <w:rFonts w:ascii="Times New Roman" w:hAnsi="Times New Roman" w:cs="Times New Roman"/>
          <w:sz w:val="24"/>
          <w:szCs w:val="24"/>
          <w:lang w:val="en-US" w:eastAsia="ru-RU"/>
        </w:rPr>
        <w:t>E</w:t>
      </w:r>
      <w:r w:rsidRPr="007D7538">
        <w:rPr>
          <w:rFonts w:ascii="Times New Roman" w:hAnsi="Times New Roman" w:cs="Times New Roman"/>
          <w:sz w:val="24"/>
          <w:szCs w:val="24"/>
          <w:lang w:eastAsia="ru-RU"/>
        </w:rPr>
        <w:t>-</w:t>
      </w:r>
      <w:r w:rsidRPr="007D7538">
        <w:rPr>
          <w:rFonts w:ascii="Times New Roman" w:hAnsi="Times New Roman" w:cs="Times New Roman"/>
          <w:sz w:val="24"/>
          <w:szCs w:val="24"/>
          <w:lang w:val="en-US" w:eastAsia="ru-RU"/>
        </w:rPr>
        <w:t>mail</w:t>
      </w:r>
      <w:r w:rsidRPr="007D7538">
        <w:rPr>
          <w:rFonts w:ascii="Times New Roman" w:hAnsi="Times New Roman" w:cs="Times New Roman"/>
          <w:sz w:val="24"/>
          <w:szCs w:val="24"/>
          <w:lang w:eastAsia="ru-RU"/>
        </w:rPr>
        <w:t xml:space="preserve"> _______________________________________________</w:t>
      </w:r>
    </w:p>
    <w:p w14:paraId="6CDD9E7A" w14:textId="77777777" w:rsidR="00712040" w:rsidRPr="007D7538" w:rsidRDefault="00712040" w:rsidP="00941A6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0D15A6B2" w14:textId="77777777" w:rsidR="00712040" w:rsidRPr="007D7538" w:rsidRDefault="00712040" w:rsidP="00941A64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14:paraId="12A8B9FB" w14:textId="77777777" w:rsidR="00712040" w:rsidRPr="007D7538" w:rsidRDefault="00712040" w:rsidP="00941A64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14:paraId="6DF39850" w14:textId="77777777" w:rsidR="00712040" w:rsidRPr="007D7538" w:rsidRDefault="00712040" w:rsidP="00941A64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7D7538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(</w:t>
      </w:r>
      <w:r w:rsidRPr="007D7538">
        <w:rPr>
          <w:rFonts w:ascii="Times New Roman" w:hAnsi="Times New Roman" w:cs="Times New Roman"/>
          <w:b/>
          <w:bCs/>
          <w:i/>
          <w:iCs/>
          <w:sz w:val="24"/>
          <w:szCs w:val="24"/>
          <w:lang w:eastAsia="ru-RU"/>
        </w:rPr>
        <w:t>Оборот титульного листа</w:t>
      </w:r>
      <w:r w:rsidRPr="007D7538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)</w:t>
      </w:r>
    </w:p>
    <w:p w14:paraId="352735DD" w14:textId="77777777" w:rsidR="00712040" w:rsidRPr="007D7538" w:rsidRDefault="00712040" w:rsidP="00941A6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3C4A426A" w14:textId="77777777" w:rsidR="00712040" w:rsidRPr="007D7538" w:rsidRDefault="00712040" w:rsidP="00941A64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7D7538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ПОРЯДОК ВЕДЕНИЯ ЖУРНАЛА</w:t>
      </w:r>
    </w:p>
    <w:p w14:paraId="07E2C244" w14:textId="77777777" w:rsidR="00712040" w:rsidRPr="007D7538" w:rsidRDefault="002134B3" w:rsidP="00F5497D">
      <w:pPr>
        <w:numPr>
          <w:ilvl w:val="0"/>
          <w:numId w:val="16"/>
        </w:numPr>
        <w:tabs>
          <w:tab w:val="left" w:pos="851"/>
        </w:tabs>
        <w:autoSpaceDE w:val="0"/>
        <w:autoSpaceDN w:val="0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Все листы ж</w:t>
      </w:r>
      <w:r w:rsidR="00712040" w:rsidRPr="007D7538">
        <w:rPr>
          <w:rFonts w:ascii="Times New Roman" w:hAnsi="Times New Roman" w:cs="Times New Roman"/>
          <w:sz w:val="24"/>
          <w:szCs w:val="24"/>
          <w:lang w:eastAsia="ru-RU"/>
        </w:rPr>
        <w:t>урнал</w:t>
      </w:r>
      <w:r>
        <w:rPr>
          <w:rFonts w:ascii="Times New Roman" w:hAnsi="Times New Roman" w:cs="Times New Roman"/>
          <w:sz w:val="24"/>
          <w:szCs w:val="24"/>
          <w:lang w:eastAsia="ru-RU"/>
        </w:rPr>
        <w:t>а</w:t>
      </w:r>
      <w:r w:rsidR="00712040" w:rsidRPr="007D7538">
        <w:rPr>
          <w:rFonts w:ascii="Times New Roman" w:hAnsi="Times New Roman" w:cs="Times New Roman"/>
          <w:sz w:val="24"/>
          <w:szCs w:val="24"/>
          <w:lang w:eastAsia="ru-RU"/>
        </w:rPr>
        <w:t xml:space="preserve"> должн</w:t>
      </w:r>
      <w:r>
        <w:rPr>
          <w:rFonts w:ascii="Times New Roman" w:hAnsi="Times New Roman" w:cs="Times New Roman"/>
          <w:sz w:val="24"/>
          <w:szCs w:val="24"/>
          <w:lang w:eastAsia="ru-RU"/>
        </w:rPr>
        <w:t>ы</w:t>
      </w:r>
      <w:r w:rsidR="00712040" w:rsidRPr="007D7538">
        <w:rPr>
          <w:rFonts w:ascii="Times New Roman" w:hAnsi="Times New Roman" w:cs="Times New Roman"/>
          <w:sz w:val="24"/>
          <w:szCs w:val="24"/>
          <w:lang w:eastAsia="ru-RU"/>
        </w:rPr>
        <w:t xml:space="preserve"> быть пронумерован</w:t>
      </w:r>
      <w:r>
        <w:rPr>
          <w:rFonts w:ascii="Times New Roman" w:hAnsi="Times New Roman" w:cs="Times New Roman"/>
          <w:sz w:val="24"/>
          <w:szCs w:val="24"/>
          <w:lang w:eastAsia="ru-RU"/>
        </w:rPr>
        <w:t>ы</w:t>
      </w:r>
      <w:r w:rsidR="00712040" w:rsidRPr="007D7538">
        <w:rPr>
          <w:rFonts w:ascii="Times New Roman" w:hAnsi="Times New Roman" w:cs="Times New Roman"/>
          <w:sz w:val="24"/>
          <w:szCs w:val="24"/>
          <w:lang w:eastAsia="ru-RU"/>
        </w:rPr>
        <w:t>, прошнурован</w:t>
      </w:r>
      <w:r>
        <w:rPr>
          <w:rFonts w:ascii="Times New Roman" w:hAnsi="Times New Roman" w:cs="Times New Roman"/>
          <w:sz w:val="24"/>
          <w:szCs w:val="24"/>
          <w:lang w:eastAsia="ru-RU"/>
        </w:rPr>
        <w:t>ы, концы нитей</w:t>
      </w:r>
      <w:r w:rsidR="00712040" w:rsidRPr="007D7538">
        <w:rPr>
          <w:rFonts w:ascii="Times New Roman" w:hAnsi="Times New Roman" w:cs="Times New Roman"/>
          <w:sz w:val="24"/>
          <w:szCs w:val="24"/>
          <w:lang w:eastAsia="ru-RU"/>
        </w:rPr>
        <w:t xml:space="preserve"> опечат</w:t>
      </w:r>
      <w:r>
        <w:rPr>
          <w:rFonts w:ascii="Times New Roman" w:hAnsi="Times New Roman" w:cs="Times New Roman"/>
          <w:sz w:val="24"/>
          <w:szCs w:val="24"/>
          <w:lang w:eastAsia="ru-RU"/>
        </w:rPr>
        <w:t>ы</w:t>
      </w:r>
      <w:r w:rsidR="00862CFE">
        <w:rPr>
          <w:rFonts w:ascii="Times New Roman" w:hAnsi="Times New Roman" w:cs="Times New Roman"/>
          <w:sz w:val="24"/>
          <w:szCs w:val="24"/>
          <w:lang w:eastAsia="ru-RU"/>
        </w:rPr>
        <w:t>ваются</w:t>
      </w:r>
      <w:r w:rsidR="00712040" w:rsidRPr="007D7538">
        <w:rPr>
          <w:rFonts w:ascii="Times New Roman" w:hAnsi="Times New Roman" w:cs="Times New Roman"/>
          <w:sz w:val="24"/>
          <w:szCs w:val="24"/>
          <w:lang w:eastAsia="ru-RU"/>
        </w:rPr>
        <w:t xml:space="preserve"> печатью ВСП или вышестоящего банка (филиала).</w:t>
      </w:r>
    </w:p>
    <w:p w14:paraId="21435171" w14:textId="77777777" w:rsidR="00712040" w:rsidRPr="007D7538" w:rsidRDefault="00712040" w:rsidP="00F5497D">
      <w:pPr>
        <w:numPr>
          <w:ilvl w:val="0"/>
          <w:numId w:val="16"/>
        </w:numPr>
        <w:tabs>
          <w:tab w:val="num" w:pos="0"/>
          <w:tab w:val="left" w:pos="851"/>
          <w:tab w:val="left" w:pos="993"/>
        </w:tabs>
        <w:autoSpaceDE w:val="0"/>
        <w:autoSpaceDN w:val="0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7D7538">
        <w:rPr>
          <w:rFonts w:ascii="Times New Roman" w:hAnsi="Times New Roman" w:cs="Times New Roman"/>
          <w:sz w:val="24"/>
          <w:szCs w:val="24"/>
          <w:lang w:eastAsia="ru-RU"/>
        </w:rPr>
        <w:t xml:space="preserve">Проверка исправности установок тревожной сигнализации с обязательной записью в журнал производится работниками </w:t>
      </w:r>
      <w:r w:rsidR="00871119">
        <w:rPr>
          <w:rFonts w:ascii="Times New Roman" w:hAnsi="Times New Roman" w:cs="Times New Roman"/>
          <w:sz w:val="24"/>
          <w:szCs w:val="24"/>
          <w:lang w:eastAsia="ru-RU"/>
        </w:rPr>
        <w:t>ВСП</w:t>
      </w:r>
      <w:r w:rsidRPr="007D7538">
        <w:rPr>
          <w:rFonts w:ascii="Times New Roman" w:hAnsi="Times New Roman" w:cs="Times New Roman"/>
          <w:sz w:val="24"/>
          <w:szCs w:val="24"/>
          <w:lang w:eastAsia="ru-RU"/>
        </w:rPr>
        <w:t>, назначенными ответственными за прием-сдачу под централизованную охрану помещений ВСП</w:t>
      </w:r>
      <w:r w:rsidRPr="007D7538">
        <w:rPr>
          <w:rStyle w:val="ab"/>
          <w:sz w:val="24"/>
          <w:szCs w:val="24"/>
          <w:lang w:eastAsia="ru-RU"/>
        </w:rPr>
        <w:footnoteReference w:id="18"/>
      </w:r>
      <w:r w:rsidRPr="007D7538">
        <w:rPr>
          <w:rFonts w:ascii="Times New Roman" w:hAnsi="Times New Roman" w:cs="Times New Roman"/>
          <w:sz w:val="24"/>
          <w:szCs w:val="24"/>
          <w:lang w:eastAsia="ru-RU"/>
        </w:rPr>
        <w:t>, со</w:t>
      </w:r>
      <w:r w:rsidR="00843CBA">
        <w:rPr>
          <w:rFonts w:ascii="Times New Roman" w:hAnsi="Times New Roman" w:cs="Times New Roman"/>
          <w:sz w:val="24"/>
          <w:szCs w:val="24"/>
          <w:lang w:eastAsia="ru-RU"/>
        </w:rPr>
        <w:t>вместно с представителями охран</w:t>
      </w:r>
      <w:r w:rsidR="002134B3">
        <w:rPr>
          <w:rFonts w:ascii="Times New Roman" w:hAnsi="Times New Roman" w:cs="Times New Roman"/>
          <w:sz w:val="24"/>
          <w:szCs w:val="24"/>
          <w:lang w:eastAsia="ru-RU"/>
        </w:rPr>
        <w:t>яющей</w:t>
      </w:r>
      <w:r w:rsidRPr="007D7538">
        <w:rPr>
          <w:rFonts w:ascii="Times New Roman" w:hAnsi="Times New Roman" w:cs="Times New Roman"/>
          <w:sz w:val="24"/>
          <w:szCs w:val="24"/>
          <w:lang w:eastAsia="ru-RU"/>
        </w:rPr>
        <w:t xml:space="preserve"> организации, которой принадлежит ПЦО</w:t>
      </w:r>
      <w:r w:rsidR="00871119">
        <w:rPr>
          <w:rFonts w:ascii="Times New Roman" w:hAnsi="Times New Roman" w:cs="Times New Roman"/>
          <w:sz w:val="24"/>
          <w:szCs w:val="24"/>
          <w:lang w:eastAsia="ru-RU"/>
        </w:rPr>
        <w:t xml:space="preserve"> или с представителями ЦМ Банка</w:t>
      </w:r>
      <w:r w:rsidRPr="007D7538">
        <w:rPr>
          <w:rFonts w:ascii="Times New Roman" w:hAnsi="Times New Roman" w:cs="Times New Roman"/>
          <w:sz w:val="24"/>
          <w:szCs w:val="24"/>
          <w:lang w:eastAsia="ru-RU"/>
        </w:rPr>
        <w:t>, ежедневно.</w:t>
      </w:r>
    </w:p>
    <w:p w14:paraId="2E98325F" w14:textId="77777777" w:rsidR="00712040" w:rsidRPr="007D7538" w:rsidRDefault="00712040" w:rsidP="00F5497D">
      <w:pPr>
        <w:numPr>
          <w:ilvl w:val="0"/>
          <w:numId w:val="16"/>
        </w:numPr>
        <w:tabs>
          <w:tab w:val="num" w:pos="0"/>
          <w:tab w:val="left" w:pos="851"/>
        </w:tabs>
        <w:autoSpaceDE w:val="0"/>
        <w:autoSpaceDN w:val="0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7D7538">
        <w:rPr>
          <w:rFonts w:ascii="Times New Roman" w:hAnsi="Times New Roman" w:cs="Times New Roman"/>
          <w:sz w:val="24"/>
          <w:szCs w:val="24"/>
          <w:lang w:eastAsia="ru-RU"/>
        </w:rPr>
        <w:t xml:space="preserve">В случае неисправности сигнализации </w:t>
      </w:r>
      <w:r w:rsidR="006E45B6">
        <w:rPr>
          <w:rFonts w:ascii="Times New Roman" w:hAnsi="Times New Roman" w:cs="Times New Roman"/>
          <w:sz w:val="24"/>
          <w:szCs w:val="24"/>
          <w:lang w:eastAsia="ru-RU"/>
        </w:rPr>
        <w:t xml:space="preserve">(охранная, пожарная, тревожная) в АС Сбердруг по шаблону «Наш офис/здание, помещение/сигнализация» оформляется заявка на восстановление ее работоспособности. </w:t>
      </w:r>
      <w:r w:rsidRPr="007D7538">
        <w:rPr>
          <w:rFonts w:ascii="Times New Roman" w:hAnsi="Times New Roman" w:cs="Times New Roman"/>
          <w:spacing w:val="-4"/>
          <w:sz w:val="24"/>
          <w:szCs w:val="24"/>
          <w:lang w:eastAsia="ru-RU"/>
        </w:rPr>
        <w:t>О неисправности ТСС немедленно став</w:t>
      </w:r>
      <w:r w:rsidR="002134B3">
        <w:rPr>
          <w:rFonts w:ascii="Times New Roman" w:hAnsi="Times New Roman" w:cs="Times New Roman"/>
          <w:spacing w:val="-4"/>
          <w:sz w:val="24"/>
          <w:szCs w:val="24"/>
          <w:lang w:eastAsia="ru-RU"/>
        </w:rPr>
        <w:t>ится</w:t>
      </w:r>
      <w:r w:rsidRPr="007D7538">
        <w:rPr>
          <w:rFonts w:ascii="Times New Roman" w:hAnsi="Times New Roman" w:cs="Times New Roman"/>
          <w:spacing w:val="-4"/>
          <w:sz w:val="24"/>
          <w:szCs w:val="24"/>
          <w:lang w:eastAsia="ru-RU"/>
        </w:rPr>
        <w:t xml:space="preserve"> в известность </w:t>
      </w:r>
      <w:r w:rsidRPr="007D7538">
        <w:rPr>
          <w:rFonts w:ascii="Times New Roman" w:hAnsi="Times New Roman" w:cs="Times New Roman"/>
          <w:sz w:val="24"/>
          <w:szCs w:val="24"/>
          <w:lang w:eastAsia="ru-RU"/>
        </w:rPr>
        <w:t>руководитель ВСП</w:t>
      </w:r>
      <w:r w:rsidRPr="007D7538">
        <w:rPr>
          <w:rFonts w:ascii="Times New Roman" w:hAnsi="Times New Roman" w:cs="Times New Roman"/>
          <w:spacing w:val="-3"/>
          <w:sz w:val="24"/>
          <w:szCs w:val="24"/>
          <w:lang w:eastAsia="ru-RU"/>
        </w:rPr>
        <w:t>.</w:t>
      </w:r>
    </w:p>
    <w:p w14:paraId="1FD12395" w14:textId="77777777" w:rsidR="00712040" w:rsidRPr="007D7538" w:rsidRDefault="00712040" w:rsidP="00941A64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7D7538">
        <w:rPr>
          <w:rFonts w:ascii="Times New Roman" w:hAnsi="Times New Roman" w:cs="Times New Roman"/>
          <w:spacing w:val="-3"/>
          <w:sz w:val="24"/>
          <w:szCs w:val="24"/>
          <w:lang w:eastAsia="ru-RU"/>
        </w:rPr>
        <w:t xml:space="preserve">В </w:t>
      </w:r>
      <w:r w:rsidRPr="007D7538">
        <w:rPr>
          <w:rFonts w:ascii="Times New Roman" w:hAnsi="Times New Roman" w:cs="Times New Roman"/>
          <w:spacing w:val="-4"/>
          <w:sz w:val="24"/>
          <w:szCs w:val="24"/>
          <w:lang w:eastAsia="ru-RU"/>
        </w:rPr>
        <w:t xml:space="preserve">графе 6 журнала </w:t>
      </w:r>
      <w:r w:rsidRPr="007D7538">
        <w:rPr>
          <w:rFonts w:ascii="Times New Roman" w:hAnsi="Times New Roman" w:cs="Times New Roman"/>
          <w:spacing w:val="-3"/>
          <w:sz w:val="24"/>
          <w:szCs w:val="24"/>
          <w:lang w:eastAsia="ru-RU"/>
        </w:rPr>
        <w:t xml:space="preserve">делается соответствующая запись о </w:t>
      </w:r>
      <w:r w:rsidRPr="007D7538">
        <w:rPr>
          <w:rFonts w:ascii="Times New Roman" w:hAnsi="Times New Roman" w:cs="Times New Roman"/>
          <w:spacing w:val="-2"/>
          <w:sz w:val="24"/>
          <w:szCs w:val="24"/>
          <w:lang w:eastAsia="ru-RU"/>
        </w:rPr>
        <w:t xml:space="preserve">времени передачи данной информации </w:t>
      </w:r>
      <w:r w:rsidRPr="007D7538">
        <w:rPr>
          <w:rFonts w:ascii="Times New Roman" w:hAnsi="Times New Roman" w:cs="Times New Roman"/>
          <w:spacing w:val="-4"/>
          <w:sz w:val="24"/>
          <w:szCs w:val="24"/>
          <w:lang w:eastAsia="ru-RU"/>
        </w:rPr>
        <w:t xml:space="preserve">с указанием </w:t>
      </w:r>
      <w:r w:rsidRPr="007D7538">
        <w:rPr>
          <w:rFonts w:ascii="Times New Roman" w:hAnsi="Times New Roman" w:cs="Times New Roman"/>
          <w:spacing w:val="-2"/>
          <w:sz w:val="24"/>
          <w:szCs w:val="24"/>
          <w:lang w:eastAsia="ru-RU"/>
        </w:rPr>
        <w:t>фамилий ответственных лиц.</w:t>
      </w:r>
      <w:r w:rsidRPr="007D7538">
        <w:rPr>
          <w:rFonts w:ascii="Times New Roman" w:hAnsi="Times New Roman" w:cs="Times New Roman"/>
          <w:sz w:val="24"/>
          <w:szCs w:val="24"/>
          <w:lang w:eastAsia="ru-RU"/>
        </w:rPr>
        <w:t xml:space="preserve"> В этой графе также регистрируются </w:t>
      </w:r>
      <w:r w:rsidRPr="007D7538">
        <w:rPr>
          <w:rFonts w:ascii="Times New Roman" w:hAnsi="Times New Roman" w:cs="Times New Roman"/>
          <w:sz w:val="24"/>
          <w:szCs w:val="24"/>
          <w:lang w:eastAsia="ru-RU"/>
        </w:rPr>
        <w:lastRenderedPageBreak/>
        <w:t>все выполненные работы по ремонту и техническому обслуживанию сигнализации, замене/выдаче кодов и идентификаторов с их кратким описанием.</w:t>
      </w:r>
    </w:p>
    <w:p w14:paraId="354EC007" w14:textId="77777777" w:rsidR="00712040" w:rsidRPr="007D7538" w:rsidRDefault="00712040" w:rsidP="00F5497D">
      <w:pPr>
        <w:numPr>
          <w:ilvl w:val="0"/>
          <w:numId w:val="16"/>
        </w:numPr>
        <w:tabs>
          <w:tab w:val="left" w:pos="851"/>
        </w:tabs>
        <w:autoSpaceDE w:val="0"/>
        <w:autoSpaceDN w:val="0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7D7538">
        <w:rPr>
          <w:rFonts w:ascii="Times New Roman" w:hAnsi="Times New Roman" w:cs="Times New Roman"/>
          <w:sz w:val="24"/>
          <w:szCs w:val="24"/>
          <w:lang w:eastAsia="ru-RU"/>
        </w:rPr>
        <w:t>О каждом случае длительного (более суток) повреждения сигнализации руководитель ВСП обязан сообщить вышестоящему руководству и в подразделение безопасности банка (филиала) с указанием причин этих повреждений и мер, принятых к восстановлению действия сигнальных установок.</w:t>
      </w:r>
    </w:p>
    <w:p w14:paraId="2929AF86" w14:textId="77777777" w:rsidR="00712040" w:rsidRPr="007D7538" w:rsidRDefault="00712040" w:rsidP="00F5497D">
      <w:pPr>
        <w:numPr>
          <w:ilvl w:val="0"/>
          <w:numId w:val="16"/>
        </w:numPr>
        <w:tabs>
          <w:tab w:val="left" w:pos="851"/>
        </w:tabs>
        <w:autoSpaceDE w:val="0"/>
        <w:autoSpaceDN w:val="0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7D7538">
        <w:rPr>
          <w:rFonts w:ascii="Times New Roman" w:hAnsi="Times New Roman" w:cs="Times New Roman"/>
          <w:spacing w:val="-3"/>
          <w:sz w:val="24"/>
          <w:szCs w:val="24"/>
          <w:lang w:eastAsia="ru-RU"/>
        </w:rPr>
        <w:t xml:space="preserve">По заполнении всех страниц журнал сдается в архив, где хранится в </w:t>
      </w:r>
      <w:r w:rsidRPr="007D7538">
        <w:rPr>
          <w:rFonts w:ascii="Times New Roman" w:hAnsi="Times New Roman" w:cs="Times New Roman"/>
          <w:spacing w:val="-2"/>
          <w:sz w:val="24"/>
          <w:szCs w:val="24"/>
          <w:lang w:eastAsia="ru-RU"/>
        </w:rPr>
        <w:t>течение одного года со дня окончания журнала.</w:t>
      </w:r>
    </w:p>
    <w:p w14:paraId="3F3F7F7F" w14:textId="77777777" w:rsidR="00712040" w:rsidRPr="007D7538" w:rsidRDefault="00712040" w:rsidP="00941A64">
      <w:pPr>
        <w:widowControl w:val="0"/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7D7538">
        <w:rPr>
          <w:rFonts w:ascii="Times New Roman" w:hAnsi="Times New Roman" w:cs="Times New Roman"/>
          <w:sz w:val="24"/>
          <w:szCs w:val="24"/>
          <w:lang w:eastAsia="ru-RU"/>
        </w:rPr>
        <w:t>В журнале пронумеровано, прошнуровано и опечатано ____ листов.</w:t>
      </w:r>
    </w:p>
    <w:p w14:paraId="020B007C" w14:textId="77777777" w:rsidR="00712040" w:rsidRPr="007D7538" w:rsidRDefault="00712040" w:rsidP="00941A64">
      <w:pPr>
        <w:widowControl w:val="0"/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  <w:r w:rsidRPr="007D7538">
        <w:rPr>
          <w:rFonts w:ascii="Times New Roman" w:hAnsi="Times New Roman" w:cs="Times New Roman"/>
          <w:sz w:val="24"/>
          <w:szCs w:val="24"/>
          <w:lang w:eastAsia="ru-RU"/>
        </w:rPr>
        <w:t>(</w:t>
      </w:r>
      <w:r w:rsidRPr="007D7538">
        <w:rPr>
          <w:rFonts w:ascii="Times New Roman" w:hAnsi="Times New Roman" w:cs="Times New Roman"/>
          <w:i/>
          <w:iCs/>
          <w:sz w:val="24"/>
          <w:szCs w:val="24"/>
          <w:lang w:eastAsia="ru-RU"/>
        </w:rPr>
        <w:t>Дата, подпись руководителя ВСП</w:t>
      </w:r>
      <w:r w:rsidRPr="007D7538">
        <w:rPr>
          <w:rFonts w:ascii="Times New Roman" w:hAnsi="Times New Roman" w:cs="Times New Roman"/>
          <w:i/>
          <w:iCs/>
          <w:sz w:val="24"/>
          <w:szCs w:val="24"/>
          <w:vertAlign w:val="superscript"/>
          <w:lang w:eastAsia="ru-RU"/>
        </w:rPr>
        <w:footnoteReference w:customMarkFollows="1" w:id="19"/>
        <w:sym w:font="Symbol" w:char="F02A"/>
      </w:r>
      <w:r w:rsidRPr="007D7538">
        <w:rPr>
          <w:rFonts w:ascii="Times New Roman" w:hAnsi="Times New Roman" w:cs="Times New Roman"/>
          <w:i/>
          <w:iCs/>
          <w:sz w:val="24"/>
          <w:szCs w:val="24"/>
          <w:lang w:eastAsia="ru-RU"/>
        </w:rPr>
        <w:t>).</w:t>
      </w:r>
    </w:p>
    <w:p w14:paraId="7B1E4440" w14:textId="77777777" w:rsidR="00712040" w:rsidRPr="007D7538" w:rsidRDefault="00712040" w:rsidP="00941A64">
      <w:pPr>
        <w:widowControl w:val="0"/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532D35B9" w14:textId="77777777" w:rsidR="00712040" w:rsidRPr="007D7538" w:rsidRDefault="00712040" w:rsidP="00941A64">
      <w:pPr>
        <w:widowControl w:val="0"/>
        <w:tabs>
          <w:tab w:val="left" w:pos="851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0872EF53" w14:textId="77777777" w:rsidR="00712040" w:rsidRPr="007D7538" w:rsidRDefault="00712040" w:rsidP="00941A64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7D7538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ФОРМА ЖУРНАЛА</w:t>
      </w:r>
    </w:p>
    <w:p w14:paraId="3C53F2F5" w14:textId="77777777" w:rsidR="00712040" w:rsidRPr="007D7538" w:rsidRDefault="00712040" w:rsidP="00941A64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14:paraId="7B9C767E" w14:textId="77777777" w:rsidR="00712040" w:rsidRPr="007D7538" w:rsidRDefault="00712040" w:rsidP="00941A64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7D7538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(Первая и последующие страницы)</w:t>
      </w:r>
    </w:p>
    <w:p w14:paraId="3C7AC9A4" w14:textId="77777777" w:rsidR="00712040" w:rsidRPr="007D7538" w:rsidRDefault="00712040" w:rsidP="00941A64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</w:p>
    <w:tbl>
      <w:tblPr>
        <w:tblW w:w="934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959"/>
        <w:gridCol w:w="992"/>
        <w:gridCol w:w="1843"/>
        <w:gridCol w:w="2294"/>
        <w:gridCol w:w="1701"/>
        <w:gridCol w:w="1559"/>
      </w:tblGrid>
      <w:tr w:rsidR="00712040" w:rsidRPr="007D7538" w14:paraId="0B69669F" w14:textId="77777777" w:rsidTr="004E3E42">
        <w:trPr>
          <w:cantSplit/>
        </w:trPr>
        <w:tc>
          <w:tcPr>
            <w:tcW w:w="195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4D967ACF" w14:textId="77777777" w:rsidR="00712040" w:rsidRPr="007D7538" w:rsidRDefault="00712040" w:rsidP="00941A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7D7538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Время проверки (обслуживания) ТСС</w:t>
            </w:r>
          </w:p>
        </w:tc>
        <w:tc>
          <w:tcPr>
            <w:tcW w:w="1843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20F23610" w14:textId="77777777" w:rsidR="00712040" w:rsidRPr="007D7538" w:rsidRDefault="00712040" w:rsidP="00941A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7D7538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Ф.И.О. работника банка,</w:t>
            </w:r>
          </w:p>
          <w:p w14:paraId="0710B5A5" w14:textId="77777777" w:rsidR="00712040" w:rsidRPr="007D7538" w:rsidRDefault="00712040" w:rsidP="00941A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7D7538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проверявшего</w:t>
            </w:r>
          </w:p>
          <w:p w14:paraId="27152667" w14:textId="77777777" w:rsidR="00712040" w:rsidRPr="007D7538" w:rsidRDefault="00712040" w:rsidP="00941A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7D7538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исправность </w:t>
            </w:r>
          </w:p>
          <w:p w14:paraId="716EFE61" w14:textId="77777777" w:rsidR="00712040" w:rsidRPr="007D7538" w:rsidRDefault="00712040" w:rsidP="00941A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7D7538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ТСС</w:t>
            </w:r>
          </w:p>
        </w:tc>
        <w:tc>
          <w:tcPr>
            <w:tcW w:w="2294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4A21BB96" w14:textId="77777777" w:rsidR="00712040" w:rsidRPr="007D7538" w:rsidRDefault="00712040" w:rsidP="00941A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7D7538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Ф.И.О.</w:t>
            </w:r>
          </w:p>
          <w:p w14:paraId="0B263626" w14:textId="77777777" w:rsidR="00712040" w:rsidRPr="007D7538" w:rsidRDefault="00712040" w:rsidP="00941A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7D7538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дежурного</w:t>
            </w:r>
          </w:p>
          <w:p w14:paraId="53F7FC50" w14:textId="77777777" w:rsidR="00712040" w:rsidRPr="007D7538" w:rsidRDefault="00712040" w:rsidP="00941A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7D7538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охраняющей организации (ПЦО),</w:t>
            </w:r>
          </w:p>
          <w:p w14:paraId="6B975EDA" w14:textId="77777777" w:rsidR="00712040" w:rsidRPr="007D7538" w:rsidRDefault="00712040" w:rsidP="00941A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7D7538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подтвердившего</w:t>
            </w:r>
          </w:p>
          <w:p w14:paraId="291ED093" w14:textId="77777777" w:rsidR="00712040" w:rsidRPr="007D7538" w:rsidRDefault="00712040" w:rsidP="00941A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7D7538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работоспособность ТСС</w:t>
            </w:r>
          </w:p>
        </w:tc>
        <w:tc>
          <w:tcPr>
            <w:tcW w:w="1701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1E346927" w14:textId="77777777" w:rsidR="00712040" w:rsidRPr="007D7538" w:rsidRDefault="00712040" w:rsidP="00941A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7D7538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Отметка об</w:t>
            </w:r>
          </w:p>
          <w:p w14:paraId="5BB2B729" w14:textId="77777777" w:rsidR="00712040" w:rsidRPr="007D7538" w:rsidRDefault="00712040" w:rsidP="00941A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7D7538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исправности</w:t>
            </w:r>
          </w:p>
          <w:p w14:paraId="7229905C" w14:textId="77777777" w:rsidR="00712040" w:rsidRPr="007D7538" w:rsidRDefault="00712040" w:rsidP="00941A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7D7538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ТСС</w:t>
            </w:r>
          </w:p>
        </w:tc>
        <w:tc>
          <w:tcPr>
            <w:tcW w:w="1559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3F940BEA" w14:textId="77777777" w:rsidR="00712040" w:rsidRPr="007D7538" w:rsidRDefault="00712040" w:rsidP="00941A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7D7538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Меры, принятые по устранению</w:t>
            </w:r>
          </w:p>
          <w:p w14:paraId="2D99D877" w14:textId="77777777" w:rsidR="00712040" w:rsidRPr="007D7538" w:rsidRDefault="00712040" w:rsidP="00941A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7D7538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неисправности</w:t>
            </w:r>
          </w:p>
          <w:p w14:paraId="02121983" w14:textId="77777777" w:rsidR="00712040" w:rsidRPr="007D7538" w:rsidRDefault="00712040" w:rsidP="00941A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7D7538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ТСС</w:t>
            </w:r>
          </w:p>
        </w:tc>
      </w:tr>
      <w:tr w:rsidR="00712040" w:rsidRPr="007D7538" w14:paraId="66D01AD3" w14:textId="77777777" w:rsidTr="004E3E42">
        <w:trPr>
          <w:cantSplit/>
        </w:trPr>
        <w:tc>
          <w:tcPr>
            <w:tcW w:w="9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6592A5CC" w14:textId="77777777" w:rsidR="00712040" w:rsidRPr="007D7538" w:rsidRDefault="00712040" w:rsidP="00941A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7D7538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Год,</w:t>
            </w:r>
          </w:p>
          <w:p w14:paraId="45EF713F" w14:textId="77777777" w:rsidR="00712040" w:rsidRPr="007D7538" w:rsidRDefault="00712040" w:rsidP="00941A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7D7538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число и</w:t>
            </w:r>
          </w:p>
          <w:p w14:paraId="0DD848E5" w14:textId="77777777" w:rsidR="00712040" w:rsidRPr="007D7538" w:rsidRDefault="00712040" w:rsidP="00941A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7D7538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месяц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3D7125D9" w14:textId="77777777" w:rsidR="00712040" w:rsidRPr="007D7538" w:rsidRDefault="00712040" w:rsidP="00941A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7D7538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Часы и минуты</w:t>
            </w:r>
          </w:p>
        </w:tc>
        <w:tc>
          <w:tcPr>
            <w:tcW w:w="1843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38C5D990" w14:textId="77777777" w:rsidR="00712040" w:rsidRPr="007D7538" w:rsidRDefault="00712040" w:rsidP="00941A64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2294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19383A17" w14:textId="77777777" w:rsidR="00712040" w:rsidRPr="007D7538" w:rsidRDefault="00712040" w:rsidP="00941A64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1D19307E" w14:textId="77777777" w:rsidR="00712040" w:rsidRPr="007D7538" w:rsidRDefault="00712040" w:rsidP="00941A64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6A6604B9" w14:textId="77777777" w:rsidR="00712040" w:rsidRPr="007D7538" w:rsidRDefault="00712040" w:rsidP="00941A64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712040" w:rsidRPr="007D7538" w14:paraId="5557C917" w14:textId="77777777" w:rsidTr="004E3E42">
        <w:tc>
          <w:tcPr>
            <w:tcW w:w="9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58A206E3" w14:textId="77777777" w:rsidR="00712040" w:rsidRPr="007D7538" w:rsidRDefault="00712040" w:rsidP="00941A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7D7538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5AEF246E" w14:textId="77777777" w:rsidR="00712040" w:rsidRPr="007D7538" w:rsidRDefault="00712040" w:rsidP="00941A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7D7538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2355745E" w14:textId="77777777" w:rsidR="00712040" w:rsidRPr="007D7538" w:rsidRDefault="00712040" w:rsidP="00941A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7D7538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2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205DFCE9" w14:textId="77777777" w:rsidR="00712040" w:rsidRPr="007D7538" w:rsidRDefault="00712040" w:rsidP="00941A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7D7538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50BC4A6A" w14:textId="77777777" w:rsidR="00712040" w:rsidRPr="007D7538" w:rsidRDefault="00712040" w:rsidP="00941A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7D7538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627FA131" w14:textId="77777777" w:rsidR="00712040" w:rsidRPr="007D7538" w:rsidRDefault="00712040" w:rsidP="00941A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7D7538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6</w:t>
            </w:r>
          </w:p>
        </w:tc>
      </w:tr>
    </w:tbl>
    <w:p w14:paraId="23CA4D9A" w14:textId="77777777" w:rsidR="003B3E51" w:rsidRPr="007D7538" w:rsidRDefault="003B3E51" w:rsidP="00941A6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30FC30C" w14:textId="77777777" w:rsidR="003B3E51" w:rsidRPr="007D7538" w:rsidRDefault="003B3E51" w:rsidP="00941A64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7D7538">
        <w:rPr>
          <w:rFonts w:ascii="Times New Roman" w:hAnsi="Times New Roman" w:cs="Times New Roman"/>
          <w:sz w:val="24"/>
          <w:szCs w:val="24"/>
        </w:rPr>
        <w:br w:type="page"/>
      </w:r>
    </w:p>
    <w:p w14:paraId="2EBA5C62" w14:textId="77777777" w:rsidR="00A05B80" w:rsidRDefault="00765FA8" w:rsidP="002A22D3">
      <w:pPr>
        <w:pStyle w:val="1"/>
        <w:ind w:left="432"/>
        <w:jc w:val="right"/>
        <w:rPr>
          <w:sz w:val="24"/>
          <w:szCs w:val="24"/>
        </w:rPr>
      </w:pPr>
      <w:bookmarkStart w:id="156" w:name="_Ref104918674"/>
      <w:bookmarkStart w:id="157" w:name="_Toc109203061"/>
      <w:r w:rsidRPr="00AA492B">
        <w:rPr>
          <w:sz w:val="24"/>
          <w:szCs w:val="24"/>
        </w:rPr>
        <w:lastRenderedPageBreak/>
        <w:t>ПРИЛОЖЕНИЕ</w:t>
      </w:r>
      <w:r w:rsidR="003B3E51" w:rsidRPr="00AA492B">
        <w:rPr>
          <w:sz w:val="24"/>
          <w:szCs w:val="24"/>
        </w:rPr>
        <w:t xml:space="preserve"> 11</w:t>
      </w:r>
      <w:bookmarkEnd w:id="156"/>
      <w:bookmarkEnd w:id="157"/>
    </w:p>
    <w:p w14:paraId="3E76D7D8" w14:textId="77777777" w:rsidR="00A8433A" w:rsidRPr="00A05B80" w:rsidRDefault="000A6FD5" w:rsidP="00A05B80">
      <w:pPr>
        <w:pStyle w:val="1"/>
        <w:ind w:left="432"/>
        <w:jc w:val="center"/>
        <w:rPr>
          <w:sz w:val="24"/>
          <w:szCs w:val="24"/>
        </w:rPr>
      </w:pPr>
      <w:bookmarkStart w:id="158" w:name="_Toc109203062"/>
      <w:r w:rsidRPr="00A05B80">
        <w:rPr>
          <w:sz w:val="24"/>
          <w:szCs w:val="24"/>
        </w:rPr>
        <w:t>Оснащение рабочих мест, работников и помещений ВСП</w:t>
      </w:r>
      <w:r w:rsidR="002A22D3" w:rsidRPr="00A05B80">
        <w:rPr>
          <w:sz w:val="24"/>
          <w:szCs w:val="24"/>
        </w:rPr>
        <w:t xml:space="preserve"> </w:t>
      </w:r>
      <w:r w:rsidR="007A5BC7" w:rsidRPr="00A05B80">
        <w:rPr>
          <w:sz w:val="24"/>
          <w:szCs w:val="24"/>
        </w:rPr>
        <w:t>тревожными извещателями</w:t>
      </w:r>
      <w:bookmarkEnd w:id="158"/>
    </w:p>
    <w:p w14:paraId="704354CE" w14:textId="77777777" w:rsidR="008C3812" w:rsidRPr="007D7538" w:rsidRDefault="008C3812" w:rsidP="00941A64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9560" w:type="dxa"/>
        <w:tblLook w:val="04A0" w:firstRow="1" w:lastRow="0" w:firstColumn="1" w:lastColumn="0" w:noHBand="0" w:noVBand="1"/>
      </w:tblPr>
      <w:tblGrid>
        <w:gridCol w:w="600"/>
        <w:gridCol w:w="489"/>
        <w:gridCol w:w="1990"/>
        <w:gridCol w:w="1547"/>
        <w:gridCol w:w="1779"/>
        <w:gridCol w:w="1675"/>
        <w:gridCol w:w="1480"/>
      </w:tblGrid>
      <w:tr w:rsidR="00A8433A" w:rsidRPr="007D7538" w14:paraId="40AC97F1" w14:textId="77777777" w:rsidTr="005B02D4">
        <w:trPr>
          <w:gridAfter w:val="1"/>
          <w:wAfter w:w="1480" w:type="dxa"/>
          <w:trHeight w:val="315"/>
        </w:trPr>
        <w:tc>
          <w:tcPr>
            <w:tcW w:w="1089" w:type="dxa"/>
            <w:gridSpan w:val="2"/>
            <w:shd w:val="clear" w:color="auto" w:fill="auto"/>
            <w:noWrap/>
            <w:vAlign w:val="center"/>
            <w:hideMark/>
          </w:tcPr>
          <w:p w14:paraId="62194CC8" w14:textId="77777777" w:rsidR="00A8433A" w:rsidRPr="007D7538" w:rsidRDefault="005B02D4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21A038"/>
                <w:sz w:val="24"/>
                <w:szCs w:val="24"/>
                <w:lang w:eastAsia="ru-RU"/>
              </w:rPr>
            </w:pPr>
            <w:r w:rsidRPr="007D7538">
              <w:rPr>
                <w:rFonts w:ascii="Times New Roman" w:eastAsia="Times New Roman" w:hAnsi="Times New Roman" w:cs="Times New Roman"/>
                <w:b/>
                <w:bCs/>
                <w:color w:val="21A038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6991" w:type="dxa"/>
            <w:gridSpan w:val="4"/>
            <w:shd w:val="clear" w:color="auto" w:fill="auto"/>
            <w:noWrap/>
            <w:vAlign w:val="center"/>
            <w:hideMark/>
          </w:tcPr>
          <w:p w14:paraId="7FA38EDC" w14:textId="77777777" w:rsidR="00A8433A" w:rsidRPr="007D7538" w:rsidRDefault="0031445B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</w:pPr>
            <w:r w:rsidRPr="007D7538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  <w:t xml:space="preserve">наличие </w:t>
            </w:r>
            <w:r w:rsidR="006E19FC" w:rsidRPr="007D7538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  <w:t>извещателя</w:t>
            </w:r>
            <w:r w:rsidR="00A8433A" w:rsidRPr="007D7538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  <w:t xml:space="preserve"> обязательно</w:t>
            </w:r>
          </w:p>
        </w:tc>
      </w:tr>
      <w:tr w:rsidR="00A8433A" w:rsidRPr="007D7538" w14:paraId="198EE092" w14:textId="77777777" w:rsidTr="005B02D4">
        <w:trPr>
          <w:gridAfter w:val="1"/>
          <w:wAfter w:w="1480" w:type="dxa"/>
          <w:trHeight w:val="308"/>
        </w:trPr>
        <w:tc>
          <w:tcPr>
            <w:tcW w:w="1089" w:type="dxa"/>
            <w:gridSpan w:val="2"/>
            <w:shd w:val="clear" w:color="auto" w:fill="auto"/>
            <w:noWrap/>
            <w:vAlign w:val="center"/>
            <w:hideMark/>
          </w:tcPr>
          <w:p w14:paraId="384DC281" w14:textId="77777777" w:rsidR="00A8433A" w:rsidRPr="007D7538" w:rsidRDefault="005B02D4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404040"/>
                <w:sz w:val="24"/>
                <w:szCs w:val="24"/>
                <w:lang w:eastAsia="ru-RU"/>
              </w:rPr>
            </w:pPr>
            <w:r w:rsidRPr="007D7538">
              <w:rPr>
                <w:rFonts w:ascii="Times New Roman" w:eastAsia="Times New Roman" w:hAnsi="Times New Roman" w:cs="Times New Roman"/>
                <w:b/>
                <w:bCs/>
                <w:color w:val="21A038"/>
                <w:sz w:val="24"/>
                <w:szCs w:val="24"/>
                <w:lang w:eastAsia="ru-RU"/>
              </w:rPr>
              <w:t>+</w:t>
            </w:r>
            <w:r w:rsidRPr="007D7538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/</w:t>
            </w:r>
            <w:r w:rsidRPr="007D7538">
              <w:rPr>
                <w:rFonts w:ascii="Times New Roman" w:eastAsia="Times New Roman" w:hAnsi="Times New Roman" w:cs="Times New Roman"/>
                <w:b/>
                <w:color w:val="FF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6991" w:type="dxa"/>
            <w:gridSpan w:val="4"/>
            <w:shd w:val="clear" w:color="auto" w:fill="auto"/>
            <w:vAlign w:val="center"/>
            <w:hideMark/>
          </w:tcPr>
          <w:p w14:paraId="1A2BB36B" w14:textId="77777777" w:rsidR="00A8433A" w:rsidRPr="007D7538" w:rsidRDefault="0031445B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</w:pPr>
            <w:r w:rsidRPr="007D7538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  <w:t xml:space="preserve">наличие </w:t>
            </w:r>
            <w:r w:rsidR="006E19FC" w:rsidRPr="007D7538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  <w:t>извещателя</w:t>
            </w:r>
            <w:r w:rsidR="00A8433A" w:rsidRPr="007D7538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  <w:t xml:space="preserve"> опционально</w:t>
            </w:r>
          </w:p>
        </w:tc>
      </w:tr>
      <w:tr w:rsidR="00A8433A" w:rsidRPr="007D7538" w14:paraId="1331C36C" w14:textId="77777777" w:rsidTr="005B02D4">
        <w:trPr>
          <w:gridAfter w:val="1"/>
          <w:wAfter w:w="1480" w:type="dxa"/>
          <w:trHeight w:val="315"/>
        </w:trPr>
        <w:tc>
          <w:tcPr>
            <w:tcW w:w="1089" w:type="dxa"/>
            <w:gridSpan w:val="2"/>
            <w:shd w:val="clear" w:color="auto" w:fill="auto"/>
            <w:noWrap/>
            <w:vAlign w:val="center"/>
            <w:hideMark/>
          </w:tcPr>
          <w:p w14:paraId="194A0C92" w14:textId="77777777" w:rsidR="00A8433A" w:rsidRPr="007D7538" w:rsidRDefault="000D207E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7D7538">
              <w:rPr>
                <w:rFonts w:ascii="Times New Roman" w:eastAsia="Times New Roman" w:hAnsi="Times New Roman" w:cs="Times New Roman"/>
                <w:b/>
                <w:bCs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3909608D" wp14:editId="37C9CEED">
                      <wp:simplePos x="0" y="0"/>
                      <wp:positionH relativeFrom="column">
                        <wp:posOffset>134175</wp:posOffset>
                      </wp:positionH>
                      <wp:positionV relativeFrom="paragraph">
                        <wp:posOffset>31049</wp:posOffset>
                      </wp:positionV>
                      <wp:extent cx="259307" cy="150125"/>
                      <wp:effectExtent l="0" t="0" r="26670" b="21590"/>
                      <wp:wrapNone/>
                      <wp:docPr id="110" name="Прямоугольник 1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59307" cy="1501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5CC22ECD" id="Прямоугольник 110" o:spid="_x0000_s1026" style="position:absolute;margin-left:10.55pt;margin-top:2.45pt;width:20.4pt;height:11.8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" filled="f" strokecolor="black [3213]" strokeweight="1pt"/>
                  </w:pict>
                </mc:Fallback>
              </mc:AlternateContent>
            </w:r>
          </w:p>
        </w:tc>
        <w:tc>
          <w:tcPr>
            <w:tcW w:w="6991" w:type="dxa"/>
            <w:gridSpan w:val="4"/>
            <w:shd w:val="clear" w:color="auto" w:fill="auto"/>
            <w:noWrap/>
            <w:vAlign w:val="center"/>
            <w:hideMark/>
          </w:tcPr>
          <w:p w14:paraId="48D0F41C" w14:textId="77777777" w:rsidR="00A8433A" w:rsidRPr="007D7538" w:rsidRDefault="0031445B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</w:pPr>
            <w:r w:rsidRPr="007D7538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  <w:t xml:space="preserve">пустая </w:t>
            </w:r>
            <w:r w:rsidR="0016697D" w:rsidRPr="007D7538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  <w:t xml:space="preserve">ячейка 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  <w:t xml:space="preserve">- </w:t>
            </w:r>
            <w:r w:rsidR="0016697D" w:rsidRPr="007D7538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  <w:t>требования отсутствуют</w:t>
            </w:r>
          </w:p>
        </w:tc>
      </w:tr>
      <w:tr w:rsidR="00335DE9" w:rsidRPr="007D7538" w14:paraId="1456282E" w14:textId="77777777" w:rsidTr="005B02D4">
        <w:trPr>
          <w:gridAfter w:val="1"/>
          <w:wAfter w:w="1480" w:type="dxa"/>
          <w:trHeight w:val="315"/>
        </w:trPr>
        <w:tc>
          <w:tcPr>
            <w:tcW w:w="1089" w:type="dxa"/>
            <w:gridSpan w:val="2"/>
            <w:shd w:val="clear" w:color="auto" w:fill="auto"/>
            <w:noWrap/>
            <w:vAlign w:val="center"/>
          </w:tcPr>
          <w:p w14:paraId="7722B343" w14:textId="77777777" w:rsidR="00335DE9" w:rsidRPr="007D7538" w:rsidRDefault="00335DE9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vertAlign w:val="superscript"/>
                <w:lang w:eastAsia="ru-RU"/>
              </w:rPr>
            </w:pPr>
            <w:r w:rsidRPr="007D753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vertAlign w:val="superscript"/>
                <w:lang w:eastAsia="ru-RU"/>
              </w:rPr>
              <w:t>(1)</w:t>
            </w:r>
          </w:p>
        </w:tc>
        <w:tc>
          <w:tcPr>
            <w:tcW w:w="6991" w:type="dxa"/>
            <w:gridSpan w:val="4"/>
            <w:shd w:val="clear" w:color="auto" w:fill="auto"/>
            <w:noWrap/>
            <w:vAlign w:val="center"/>
          </w:tcPr>
          <w:p w14:paraId="094417EA" w14:textId="77777777" w:rsidR="00335DE9" w:rsidRPr="007D7538" w:rsidRDefault="0031445B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</w:pPr>
            <w:r w:rsidRPr="007D7538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  <w:t>работник</w:t>
            </w:r>
            <w:r w:rsidR="008B75C0" w:rsidRPr="007D7538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  <w:t>, с обязанностями по открытию/закрытию ВСП</w:t>
            </w:r>
          </w:p>
        </w:tc>
      </w:tr>
      <w:tr w:rsidR="00335DE9" w:rsidRPr="007D7538" w14:paraId="463D108B" w14:textId="77777777" w:rsidTr="005B02D4">
        <w:trPr>
          <w:gridAfter w:val="1"/>
          <w:wAfter w:w="1480" w:type="dxa"/>
          <w:trHeight w:val="315"/>
        </w:trPr>
        <w:tc>
          <w:tcPr>
            <w:tcW w:w="1089" w:type="dxa"/>
            <w:gridSpan w:val="2"/>
            <w:shd w:val="clear" w:color="auto" w:fill="auto"/>
            <w:noWrap/>
            <w:vAlign w:val="center"/>
          </w:tcPr>
          <w:p w14:paraId="48501AB7" w14:textId="77777777" w:rsidR="00335DE9" w:rsidRPr="007D7538" w:rsidRDefault="00335DE9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vertAlign w:val="superscript"/>
                <w:lang w:eastAsia="ru-RU"/>
              </w:rPr>
            </w:pPr>
            <w:r w:rsidRPr="007D753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vertAlign w:val="superscript"/>
                <w:lang w:eastAsia="ru-RU"/>
              </w:rPr>
              <w:t>(2)</w:t>
            </w:r>
          </w:p>
        </w:tc>
        <w:tc>
          <w:tcPr>
            <w:tcW w:w="6991" w:type="dxa"/>
            <w:gridSpan w:val="4"/>
            <w:shd w:val="clear" w:color="auto" w:fill="auto"/>
            <w:noWrap/>
            <w:vAlign w:val="center"/>
          </w:tcPr>
          <w:p w14:paraId="441DCC8D" w14:textId="77777777" w:rsidR="00335DE9" w:rsidRPr="007D7538" w:rsidRDefault="00112050" w:rsidP="0011205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  <w:t>работник, сопровождающий клиентов в</w:t>
            </w:r>
            <w:r w:rsidR="0031445B" w:rsidRPr="007D7538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  <w:t xml:space="preserve"> </w:t>
            </w:r>
            <w:r w:rsidR="008B75C0" w:rsidRPr="007D7538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  <w:t>ХЦК</w:t>
            </w:r>
          </w:p>
        </w:tc>
      </w:tr>
      <w:tr w:rsidR="008B75C0" w:rsidRPr="007D7538" w14:paraId="12A3ED46" w14:textId="77777777" w:rsidTr="005B02D4">
        <w:trPr>
          <w:gridAfter w:val="1"/>
          <w:wAfter w:w="1480" w:type="dxa"/>
          <w:trHeight w:val="315"/>
        </w:trPr>
        <w:tc>
          <w:tcPr>
            <w:tcW w:w="1089" w:type="dxa"/>
            <w:gridSpan w:val="2"/>
            <w:shd w:val="clear" w:color="auto" w:fill="auto"/>
            <w:noWrap/>
            <w:vAlign w:val="center"/>
          </w:tcPr>
          <w:p w14:paraId="2FB07DBD" w14:textId="77777777" w:rsidR="008B75C0" w:rsidRPr="007D753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vertAlign w:val="superscript"/>
                <w:lang w:val="en-US" w:eastAsia="ru-RU"/>
              </w:rPr>
            </w:pPr>
            <w:r w:rsidRPr="007D753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vertAlign w:val="superscript"/>
                <w:lang w:val="en-US" w:eastAsia="ru-RU"/>
              </w:rPr>
              <w:t>(3)</w:t>
            </w:r>
          </w:p>
        </w:tc>
        <w:tc>
          <w:tcPr>
            <w:tcW w:w="6991" w:type="dxa"/>
            <w:gridSpan w:val="4"/>
            <w:shd w:val="clear" w:color="auto" w:fill="auto"/>
            <w:noWrap/>
            <w:vAlign w:val="center"/>
          </w:tcPr>
          <w:p w14:paraId="20D47BF3" w14:textId="77777777" w:rsidR="008B75C0" w:rsidRPr="007D7538" w:rsidRDefault="0031445B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</w:pPr>
            <w:r w:rsidRPr="007D7538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  <w:t xml:space="preserve">рядом </w:t>
            </w:r>
            <w:r w:rsidR="008B75C0" w:rsidRPr="007D7538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  <w:t>с входной дверью в хранилище АХЦК</w:t>
            </w:r>
          </w:p>
        </w:tc>
      </w:tr>
      <w:tr w:rsidR="008B75C0" w:rsidRPr="007D7538" w14:paraId="69A19A20" w14:textId="77777777" w:rsidTr="005B02D4">
        <w:trPr>
          <w:trHeight w:val="1275"/>
        </w:trPr>
        <w:tc>
          <w:tcPr>
            <w:tcW w:w="307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D261A9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13928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Наименование места установки тревожного извещателя</w:t>
            </w:r>
          </w:p>
        </w:tc>
        <w:tc>
          <w:tcPr>
            <w:tcW w:w="15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F951F4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13928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Тревожный извещатель стационарный проводной</w:t>
            </w:r>
          </w:p>
        </w:tc>
        <w:tc>
          <w:tcPr>
            <w:tcW w:w="17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C9FB60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13928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Тревожный извещатель стационарный радиоканальный</w:t>
            </w:r>
          </w:p>
        </w:tc>
        <w:tc>
          <w:tcPr>
            <w:tcW w:w="16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BD3D69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13928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Носимый тревожный извещатель (работник ВСП)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E9AD13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13928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Специальные технические средства сигнализации</w:t>
            </w:r>
          </w:p>
        </w:tc>
      </w:tr>
      <w:tr w:rsidR="008B75C0" w:rsidRPr="007D7538" w14:paraId="12B67BBD" w14:textId="77777777" w:rsidTr="005B02D4">
        <w:trPr>
          <w:trHeight w:val="116"/>
        </w:trPr>
        <w:tc>
          <w:tcPr>
            <w:tcW w:w="307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A2B0DD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13928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5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67F610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13928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578D52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13928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6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D53D88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13928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A673D5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13928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5</w:t>
            </w:r>
          </w:p>
        </w:tc>
      </w:tr>
      <w:tr w:rsidR="008B75C0" w:rsidRPr="007D7538" w14:paraId="5157326F" w14:textId="77777777" w:rsidTr="005B02D4">
        <w:trPr>
          <w:trHeight w:val="510"/>
        </w:trPr>
        <w:tc>
          <w:tcPr>
            <w:tcW w:w="6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7DB5AE77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1392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Положение о типовых форматах от 26.08.2015 № 2100-2</w:t>
            </w:r>
          </w:p>
        </w:tc>
        <w:tc>
          <w:tcPr>
            <w:tcW w:w="24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F2FCE6" w14:textId="77777777" w:rsidR="008B75C0" w:rsidRPr="00713928" w:rsidRDefault="008B75C0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1392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Зона встречи клиентов</w:t>
            </w:r>
          </w:p>
        </w:tc>
        <w:tc>
          <w:tcPr>
            <w:tcW w:w="1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DCCC29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911B1D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C9CF52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13928">
              <w:rPr>
                <w:rFonts w:ascii="Times New Roman" w:eastAsia="Times New Roman" w:hAnsi="Times New Roman" w:cs="Times New Roman"/>
                <w:b/>
                <w:bCs/>
                <w:color w:val="21A038"/>
                <w:sz w:val="20"/>
                <w:szCs w:val="20"/>
                <w:lang w:eastAsia="ru-RU"/>
              </w:rPr>
              <w:t>+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2367F1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</w:tr>
      <w:tr w:rsidR="008B75C0" w:rsidRPr="007D7538" w14:paraId="0C4D8C91" w14:textId="77777777" w:rsidTr="005B02D4">
        <w:trPr>
          <w:trHeight w:val="510"/>
        </w:trPr>
        <w:tc>
          <w:tcPr>
            <w:tcW w:w="6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936BAC5" w14:textId="77777777" w:rsidR="008B75C0" w:rsidRPr="00713928" w:rsidRDefault="008B75C0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4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A7E75D" w14:textId="77777777" w:rsidR="008B75C0" w:rsidRPr="00713928" w:rsidRDefault="008B75C0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1392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Кабинет</w:t>
            </w:r>
            <w:r w:rsidR="008C577E" w:rsidRPr="0071392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(РМ)</w:t>
            </w:r>
            <w:r w:rsidRPr="0071392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руководителя</w:t>
            </w:r>
            <w:r w:rsidR="00853B85" w:rsidRPr="0071392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/заместителя ВСП</w:t>
            </w:r>
          </w:p>
        </w:tc>
        <w:tc>
          <w:tcPr>
            <w:tcW w:w="1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63C5C9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13928">
              <w:rPr>
                <w:rFonts w:ascii="Times New Roman" w:eastAsia="Times New Roman" w:hAnsi="Times New Roman" w:cs="Times New Roman"/>
                <w:b/>
                <w:bCs/>
                <w:color w:val="21A038"/>
                <w:sz w:val="20"/>
                <w:szCs w:val="20"/>
                <w:lang w:eastAsia="ru-RU"/>
              </w:rPr>
              <w:t>+</w:t>
            </w:r>
          </w:p>
        </w:tc>
        <w:tc>
          <w:tcPr>
            <w:tcW w:w="1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A7722E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D43777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13928">
              <w:rPr>
                <w:rFonts w:ascii="Times New Roman" w:eastAsia="Times New Roman" w:hAnsi="Times New Roman" w:cs="Times New Roman"/>
                <w:b/>
                <w:bCs/>
                <w:color w:val="21A038"/>
                <w:sz w:val="20"/>
                <w:szCs w:val="20"/>
                <w:lang w:eastAsia="ru-RU"/>
              </w:rPr>
              <w:t>+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60814F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</w:tr>
      <w:tr w:rsidR="008B75C0" w:rsidRPr="007D7538" w14:paraId="5D80A7AB" w14:textId="77777777" w:rsidTr="005B02D4">
        <w:trPr>
          <w:trHeight w:val="510"/>
        </w:trPr>
        <w:tc>
          <w:tcPr>
            <w:tcW w:w="6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6165A7D" w14:textId="77777777" w:rsidR="008B75C0" w:rsidRPr="00713928" w:rsidRDefault="008B75C0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4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9A2FA5" w14:textId="77777777" w:rsidR="008B75C0" w:rsidRPr="00713928" w:rsidRDefault="008B75C0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1392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Зона консультирования и продаж (РМ МП)</w:t>
            </w:r>
          </w:p>
        </w:tc>
        <w:tc>
          <w:tcPr>
            <w:tcW w:w="1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22BCA9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13928">
              <w:rPr>
                <w:rFonts w:ascii="Times New Roman" w:eastAsia="Times New Roman" w:hAnsi="Times New Roman" w:cs="Times New Roman"/>
                <w:b/>
                <w:bCs/>
                <w:color w:val="21A038"/>
                <w:sz w:val="20"/>
                <w:szCs w:val="20"/>
                <w:lang w:eastAsia="ru-RU"/>
              </w:rPr>
              <w:t>+</w:t>
            </w:r>
          </w:p>
        </w:tc>
        <w:tc>
          <w:tcPr>
            <w:tcW w:w="1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AC72A3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13928">
              <w:rPr>
                <w:rFonts w:ascii="Times New Roman" w:eastAsia="Times New Roman" w:hAnsi="Times New Roman" w:cs="Times New Roman"/>
                <w:b/>
                <w:bCs/>
                <w:color w:val="21A038"/>
                <w:sz w:val="20"/>
                <w:szCs w:val="20"/>
                <w:lang w:eastAsia="ru-RU"/>
              </w:rPr>
              <w:t>+</w:t>
            </w:r>
            <w:r w:rsidRPr="00713928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/</w:t>
            </w:r>
            <w:r w:rsidRPr="00713928">
              <w:rPr>
                <w:rFonts w:ascii="Times New Roman" w:eastAsia="Times New Roman" w:hAnsi="Times New Roman" w:cs="Times New Roman"/>
                <w:b/>
                <w:color w:val="FF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B6CFD9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50A2C2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</w:tr>
      <w:tr w:rsidR="008B75C0" w:rsidRPr="007D7538" w14:paraId="78282B7F" w14:textId="77777777" w:rsidTr="005B02D4">
        <w:trPr>
          <w:trHeight w:val="510"/>
        </w:trPr>
        <w:tc>
          <w:tcPr>
            <w:tcW w:w="6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BAD37FE" w14:textId="77777777" w:rsidR="008B75C0" w:rsidRPr="00713928" w:rsidRDefault="008B75C0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4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49E231" w14:textId="77777777" w:rsidR="008B75C0" w:rsidRPr="00713928" w:rsidRDefault="008B75C0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1392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Зона транзакционных операций (РМ УРМ за банковским барьером)</w:t>
            </w:r>
          </w:p>
        </w:tc>
        <w:tc>
          <w:tcPr>
            <w:tcW w:w="1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774040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13928">
              <w:rPr>
                <w:rFonts w:ascii="Times New Roman" w:eastAsia="Times New Roman" w:hAnsi="Times New Roman" w:cs="Times New Roman"/>
                <w:b/>
                <w:bCs/>
                <w:color w:val="21A038"/>
                <w:sz w:val="20"/>
                <w:szCs w:val="20"/>
                <w:lang w:eastAsia="ru-RU"/>
              </w:rPr>
              <w:t>+</w:t>
            </w:r>
          </w:p>
        </w:tc>
        <w:tc>
          <w:tcPr>
            <w:tcW w:w="1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E8B7E8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13928">
              <w:rPr>
                <w:rFonts w:ascii="Times New Roman" w:eastAsia="Times New Roman" w:hAnsi="Times New Roman" w:cs="Times New Roman"/>
                <w:b/>
                <w:bCs/>
                <w:color w:val="21A038"/>
                <w:sz w:val="20"/>
                <w:szCs w:val="20"/>
                <w:lang w:eastAsia="ru-RU"/>
              </w:rPr>
              <w:t>+</w:t>
            </w:r>
            <w:r w:rsidRPr="00713928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/</w:t>
            </w:r>
            <w:r w:rsidRPr="00713928">
              <w:rPr>
                <w:rFonts w:ascii="Times New Roman" w:eastAsia="Times New Roman" w:hAnsi="Times New Roman" w:cs="Times New Roman"/>
                <w:b/>
                <w:color w:val="FF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E42543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13928">
              <w:rPr>
                <w:rFonts w:ascii="Times New Roman" w:eastAsia="Times New Roman" w:hAnsi="Times New Roman" w:cs="Times New Roman"/>
                <w:b/>
                <w:bCs/>
                <w:color w:val="21A038"/>
                <w:sz w:val="20"/>
                <w:szCs w:val="20"/>
                <w:lang w:eastAsia="ru-RU"/>
              </w:rPr>
              <w:t>+</w:t>
            </w:r>
            <w:r w:rsidRPr="00713928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/</w:t>
            </w:r>
            <w:r w:rsidRPr="00713928">
              <w:rPr>
                <w:rFonts w:ascii="Times New Roman" w:eastAsia="Times New Roman" w:hAnsi="Times New Roman" w:cs="Times New Roman"/>
                <w:b/>
                <w:color w:val="FF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7636FB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</w:tr>
      <w:tr w:rsidR="008B75C0" w:rsidRPr="007D7538" w14:paraId="02285589" w14:textId="77777777" w:rsidTr="005B02D4">
        <w:trPr>
          <w:trHeight w:val="510"/>
        </w:trPr>
        <w:tc>
          <w:tcPr>
            <w:tcW w:w="6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819B20E" w14:textId="77777777" w:rsidR="008B75C0" w:rsidRPr="00713928" w:rsidRDefault="008B75C0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4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D093EF" w14:textId="77777777" w:rsidR="008B75C0" w:rsidRPr="00713928" w:rsidRDefault="008B75C0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1392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Сейфовая комната</w:t>
            </w:r>
            <w:r w:rsidR="0072716E" w:rsidRPr="0071392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, предсейфовая</w:t>
            </w:r>
          </w:p>
        </w:tc>
        <w:tc>
          <w:tcPr>
            <w:tcW w:w="1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C81149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13928">
              <w:rPr>
                <w:rFonts w:ascii="Times New Roman" w:eastAsia="Times New Roman" w:hAnsi="Times New Roman" w:cs="Times New Roman"/>
                <w:b/>
                <w:bCs/>
                <w:color w:val="21A038"/>
                <w:sz w:val="20"/>
                <w:szCs w:val="20"/>
                <w:lang w:eastAsia="ru-RU"/>
              </w:rPr>
              <w:t>+</w:t>
            </w:r>
          </w:p>
        </w:tc>
        <w:tc>
          <w:tcPr>
            <w:tcW w:w="1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4C1914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6ADBF9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85B2C6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13928">
              <w:rPr>
                <w:rFonts w:ascii="Times New Roman" w:eastAsia="Times New Roman" w:hAnsi="Times New Roman" w:cs="Times New Roman"/>
                <w:b/>
                <w:bCs/>
                <w:color w:val="21A038"/>
                <w:sz w:val="20"/>
                <w:szCs w:val="20"/>
                <w:lang w:eastAsia="ru-RU"/>
              </w:rPr>
              <w:t>+</w:t>
            </w:r>
          </w:p>
        </w:tc>
      </w:tr>
      <w:tr w:rsidR="008B75C0" w:rsidRPr="007D7538" w14:paraId="12531AFE" w14:textId="77777777" w:rsidTr="005B02D4">
        <w:trPr>
          <w:trHeight w:val="510"/>
        </w:trPr>
        <w:tc>
          <w:tcPr>
            <w:tcW w:w="6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0662922" w14:textId="77777777" w:rsidR="008B75C0" w:rsidRPr="00713928" w:rsidRDefault="008B75C0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4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44D851" w14:textId="77777777" w:rsidR="008B75C0" w:rsidRPr="00713928" w:rsidRDefault="008B75C0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1392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Закассовый коридор</w:t>
            </w:r>
          </w:p>
        </w:tc>
        <w:tc>
          <w:tcPr>
            <w:tcW w:w="1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2B7989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13928">
              <w:rPr>
                <w:rFonts w:ascii="Times New Roman" w:eastAsia="Times New Roman" w:hAnsi="Times New Roman" w:cs="Times New Roman"/>
                <w:b/>
                <w:bCs/>
                <w:color w:val="21A038"/>
                <w:sz w:val="20"/>
                <w:szCs w:val="20"/>
                <w:lang w:eastAsia="ru-RU"/>
              </w:rPr>
              <w:t>+</w:t>
            </w:r>
          </w:p>
        </w:tc>
        <w:tc>
          <w:tcPr>
            <w:tcW w:w="1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E25C00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F06709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AD81A2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</w:tr>
      <w:tr w:rsidR="008B75C0" w:rsidRPr="007D7538" w14:paraId="2A068CA4" w14:textId="77777777" w:rsidTr="005B02D4">
        <w:trPr>
          <w:trHeight w:val="510"/>
        </w:trPr>
        <w:tc>
          <w:tcPr>
            <w:tcW w:w="6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93F2E69" w14:textId="77777777" w:rsidR="008B75C0" w:rsidRPr="00713928" w:rsidRDefault="008B75C0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4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E42519" w14:textId="77777777" w:rsidR="008B75C0" w:rsidRPr="00713928" w:rsidRDefault="008B75C0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1392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Помещение бесконтактной передачи БЦ</w:t>
            </w:r>
          </w:p>
        </w:tc>
        <w:tc>
          <w:tcPr>
            <w:tcW w:w="1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6FF756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13928">
              <w:rPr>
                <w:rFonts w:ascii="Times New Roman" w:eastAsia="Times New Roman" w:hAnsi="Times New Roman" w:cs="Times New Roman"/>
                <w:b/>
                <w:bCs/>
                <w:color w:val="21A038"/>
                <w:sz w:val="20"/>
                <w:szCs w:val="20"/>
                <w:lang w:eastAsia="ru-RU"/>
              </w:rPr>
              <w:t>+</w:t>
            </w:r>
          </w:p>
        </w:tc>
        <w:tc>
          <w:tcPr>
            <w:tcW w:w="1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70947B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FCFE70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B9DAAA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</w:tr>
      <w:tr w:rsidR="008B75C0" w:rsidRPr="007D7538" w14:paraId="2CF4D8BB" w14:textId="77777777" w:rsidTr="005B02D4">
        <w:trPr>
          <w:trHeight w:val="510"/>
        </w:trPr>
        <w:tc>
          <w:tcPr>
            <w:tcW w:w="6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84E4419" w14:textId="77777777" w:rsidR="008B75C0" w:rsidRPr="00713928" w:rsidRDefault="008B75C0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4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9748B9" w14:textId="77777777" w:rsidR="008B75C0" w:rsidRPr="00713928" w:rsidRDefault="008B75C0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71392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Операционная касса, «моноблок»</w:t>
            </w:r>
          </w:p>
        </w:tc>
        <w:tc>
          <w:tcPr>
            <w:tcW w:w="1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CDD2A6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13928">
              <w:rPr>
                <w:rFonts w:ascii="Times New Roman" w:eastAsia="Times New Roman" w:hAnsi="Times New Roman" w:cs="Times New Roman"/>
                <w:b/>
                <w:bCs/>
                <w:color w:val="21A038"/>
                <w:sz w:val="20"/>
                <w:szCs w:val="20"/>
                <w:lang w:eastAsia="ru-RU"/>
              </w:rPr>
              <w:t>+</w:t>
            </w:r>
          </w:p>
        </w:tc>
        <w:tc>
          <w:tcPr>
            <w:tcW w:w="1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17044B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0C90DB" w14:textId="77777777" w:rsidR="008B75C0" w:rsidRPr="00713928" w:rsidRDefault="00F84CE1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13928">
              <w:rPr>
                <w:rFonts w:ascii="Times New Roman" w:eastAsia="Times New Roman" w:hAnsi="Times New Roman" w:cs="Times New Roman"/>
                <w:b/>
                <w:bCs/>
                <w:color w:val="21A038"/>
                <w:sz w:val="20"/>
                <w:szCs w:val="20"/>
                <w:lang w:eastAsia="ru-RU"/>
              </w:rPr>
              <w:t>+</w:t>
            </w:r>
            <w:r w:rsidRPr="007139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vertAlign w:val="superscript"/>
                <w:lang w:val="en-US" w:eastAsia="ru-RU"/>
              </w:rPr>
              <w:t>(1)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1DF2B5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13928">
              <w:rPr>
                <w:rFonts w:ascii="Times New Roman" w:eastAsia="Times New Roman" w:hAnsi="Times New Roman" w:cs="Times New Roman"/>
                <w:b/>
                <w:bCs/>
                <w:color w:val="21A038"/>
                <w:sz w:val="20"/>
                <w:szCs w:val="20"/>
                <w:lang w:eastAsia="ru-RU"/>
              </w:rPr>
              <w:t>+</w:t>
            </w:r>
          </w:p>
        </w:tc>
      </w:tr>
      <w:tr w:rsidR="008B75C0" w:rsidRPr="007D7538" w14:paraId="3C61CF06" w14:textId="77777777" w:rsidTr="005B02D4">
        <w:trPr>
          <w:trHeight w:val="510"/>
        </w:trPr>
        <w:tc>
          <w:tcPr>
            <w:tcW w:w="6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82B42A5" w14:textId="77777777" w:rsidR="008B75C0" w:rsidRPr="00713928" w:rsidRDefault="008B75C0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4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A87D12" w14:textId="77777777" w:rsidR="008B75C0" w:rsidRPr="00713928" w:rsidRDefault="008B75C0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1392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Помещение пересчета денежной наличности</w:t>
            </w:r>
          </w:p>
        </w:tc>
        <w:tc>
          <w:tcPr>
            <w:tcW w:w="1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D3002B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13928">
              <w:rPr>
                <w:rFonts w:ascii="Times New Roman" w:eastAsia="Times New Roman" w:hAnsi="Times New Roman" w:cs="Times New Roman"/>
                <w:b/>
                <w:bCs/>
                <w:color w:val="21A038"/>
                <w:sz w:val="20"/>
                <w:szCs w:val="20"/>
                <w:lang w:eastAsia="ru-RU"/>
              </w:rPr>
              <w:t>+</w:t>
            </w:r>
          </w:p>
        </w:tc>
        <w:tc>
          <w:tcPr>
            <w:tcW w:w="1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BA494A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9A634B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DFEBB2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</w:tr>
      <w:tr w:rsidR="008B75C0" w:rsidRPr="007D7538" w14:paraId="76EC2B0E" w14:textId="77777777" w:rsidTr="005B02D4">
        <w:trPr>
          <w:trHeight w:val="510"/>
        </w:trPr>
        <w:tc>
          <w:tcPr>
            <w:tcW w:w="6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F4FFE56" w14:textId="77777777" w:rsidR="008B75C0" w:rsidRPr="00713928" w:rsidRDefault="008B75C0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4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DCE4F7" w14:textId="77777777" w:rsidR="008B75C0" w:rsidRPr="00713928" w:rsidRDefault="008B75C0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1392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Помещение приемо-передачи ценностей</w:t>
            </w:r>
          </w:p>
        </w:tc>
        <w:tc>
          <w:tcPr>
            <w:tcW w:w="1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48824A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13928">
              <w:rPr>
                <w:rFonts w:ascii="Times New Roman" w:eastAsia="Times New Roman" w:hAnsi="Times New Roman" w:cs="Times New Roman"/>
                <w:b/>
                <w:bCs/>
                <w:color w:val="21A038"/>
                <w:sz w:val="20"/>
                <w:szCs w:val="20"/>
                <w:lang w:eastAsia="ru-RU"/>
              </w:rPr>
              <w:t>+</w:t>
            </w:r>
          </w:p>
        </w:tc>
        <w:tc>
          <w:tcPr>
            <w:tcW w:w="1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BB3152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5FC180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8F1381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</w:tr>
      <w:tr w:rsidR="008B75C0" w:rsidRPr="007D7538" w14:paraId="0378A750" w14:textId="77777777" w:rsidTr="005B02D4">
        <w:trPr>
          <w:trHeight w:val="510"/>
        </w:trPr>
        <w:tc>
          <w:tcPr>
            <w:tcW w:w="6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D3CA734" w14:textId="77777777" w:rsidR="008B75C0" w:rsidRPr="00713928" w:rsidRDefault="008B75C0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4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E75E1D" w14:textId="77777777" w:rsidR="008B75C0" w:rsidRPr="00713928" w:rsidRDefault="008B75C0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1392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Сервисная зона УС</w:t>
            </w:r>
          </w:p>
        </w:tc>
        <w:tc>
          <w:tcPr>
            <w:tcW w:w="1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1271C7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13928">
              <w:rPr>
                <w:rFonts w:ascii="Times New Roman" w:eastAsia="Times New Roman" w:hAnsi="Times New Roman" w:cs="Times New Roman"/>
                <w:b/>
                <w:bCs/>
                <w:color w:val="21A038"/>
                <w:sz w:val="20"/>
                <w:szCs w:val="20"/>
                <w:lang w:eastAsia="ru-RU"/>
              </w:rPr>
              <w:t>+</w:t>
            </w:r>
          </w:p>
        </w:tc>
        <w:tc>
          <w:tcPr>
            <w:tcW w:w="1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A3A0DA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5EC8EC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4EFE25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</w:tr>
      <w:tr w:rsidR="008B75C0" w:rsidRPr="007D7538" w14:paraId="01758543" w14:textId="77777777" w:rsidTr="005B02D4">
        <w:trPr>
          <w:trHeight w:val="510"/>
        </w:trPr>
        <w:tc>
          <w:tcPr>
            <w:tcW w:w="6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6B761AF" w14:textId="77777777" w:rsidR="008B75C0" w:rsidRPr="00713928" w:rsidRDefault="008B75C0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4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2B4434" w14:textId="77777777" w:rsidR="008B75C0" w:rsidRPr="00713928" w:rsidRDefault="008B75C0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1392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Зона продаж юридическим лицам</w:t>
            </w:r>
          </w:p>
        </w:tc>
        <w:tc>
          <w:tcPr>
            <w:tcW w:w="1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E43943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13928">
              <w:rPr>
                <w:rFonts w:ascii="Times New Roman" w:eastAsia="Times New Roman" w:hAnsi="Times New Roman" w:cs="Times New Roman"/>
                <w:b/>
                <w:bCs/>
                <w:color w:val="21A038"/>
                <w:sz w:val="20"/>
                <w:szCs w:val="20"/>
                <w:lang w:eastAsia="ru-RU"/>
              </w:rPr>
              <w:t>+</w:t>
            </w:r>
          </w:p>
        </w:tc>
        <w:tc>
          <w:tcPr>
            <w:tcW w:w="1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7585EB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9F8C9E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E27A2A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</w:tr>
      <w:tr w:rsidR="008B75C0" w:rsidRPr="007D7538" w14:paraId="6EC9EF5E" w14:textId="77777777" w:rsidTr="005B02D4">
        <w:trPr>
          <w:trHeight w:val="510"/>
        </w:trPr>
        <w:tc>
          <w:tcPr>
            <w:tcW w:w="6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4861350" w14:textId="77777777" w:rsidR="008B75C0" w:rsidRPr="00713928" w:rsidRDefault="008B75C0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4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9FB1D6" w14:textId="77777777" w:rsidR="008B75C0" w:rsidRPr="00713928" w:rsidRDefault="008B75C0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1392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Зона ипотечного кредитования</w:t>
            </w:r>
          </w:p>
        </w:tc>
        <w:tc>
          <w:tcPr>
            <w:tcW w:w="1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7658E9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13928">
              <w:rPr>
                <w:rFonts w:ascii="Times New Roman" w:eastAsia="Times New Roman" w:hAnsi="Times New Roman" w:cs="Times New Roman"/>
                <w:b/>
                <w:bCs/>
                <w:color w:val="21A038"/>
                <w:sz w:val="20"/>
                <w:szCs w:val="20"/>
                <w:lang w:eastAsia="ru-RU"/>
              </w:rPr>
              <w:t>+</w:t>
            </w:r>
          </w:p>
        </w:tc>
        <w:tc>
          <w:tcPr>
            <w:tcW w:w="1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3DD61C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4BC67D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0A8CD7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</w:tr>
      <w:tr w:rsidR="008B75C0" w:rsidRPr="007D7538" w14:paraId="44C4E298" w14:textId="77777777" w:rsidTr="005B02D4">
        <w:trPr>
          <w:trHeight w:val="510"/>
        </w:trPr>
        <w:tc>
          <w:tcPr>
            <w:tcW w:w="6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3F0CC21" w14:textId="77777777" w:rsidR="008B75C0" w:rsidRPr="00713928" w:rsidRDefault="008B75C0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4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D3E5E1" w14:textId="77777777" w:rsidR="008B75C0" w:rsidRPr="00713928" w:rsidRDefault="008B75C0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1392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Зона отдыха</w:t>
            </w:r>
          </w:p>
        </w:tc>
        <w:tc>
          <w:tcPr>
            <w:tcW w:w="1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26C50C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13928">
              <w:rPr>
                <w:rFonts w:ascii="Times New Roman" w:eastAsia="Times New Roman" w:hAnsi="Times New Roman" w:cs="Times New Roman"/>
                <w:b/>
                <w:bCs/>
                <w:color w:val="21A038"/>
                <w:sz w:val="20"/>
                <w:szCs w:val="20"/>
                <w:lang w:eastAsia="ru-RU"/>
              </w:rPr>
              <w:t>+</w:t>
            </w:r>
          </w:p>
        </w:tc>
        <w:tc>
          <w:tcPr>
            <w:tcW w:w="1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62552C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6A3D8B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C7DF0E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</w:tr>
      <w:tr w:rsidR="008B75C0" w:rsidRPr="007D7538" w14:paraId="0BB036B1" w14:textId="77777777" w:rsidTr="005B02D4">
        <w:trPr>
          <w:trHeight w:val="510"/>
        </w:trPr>
        <w:tc>
          <w:tcPr>
            <w:tcW w:w="6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035B823" w14:textId="77777777" w:rsidR="008B75C0" w:rsidRPr="00713928" w:rsidRDefault="008B75C0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4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E5E52A" w14:textId="77777777" w:rsidR="008B75C0" w:rsidRPr="00713928" w:rsidRDefault="008B75C0" w:rsidP="0059539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1392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Двер</w:t>
            </w:r>
            <w:r w:rsidR="0059539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и</w:t>
            </w:r>
            <w:r w:rsidRPr="0071392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запасного выхода</w:t>
            </w:r>
          </w:p>
        </w:tc>
        <w:tc>
          <w:tcPr>
            <w:tcW w:w="1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955CEB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13928">
              <w:rPr>
                <w:rFonts w:ascii="Times New Roman" w:eastAsia="Times New Roman" w:hAnsi="Times New Roman" w:cs="Times New Roman"/>
                <w:b/>
                <w:bCs/>
                <w:color w:val="21A038"/>
                <w:sz w:val="20"/>
                <w:szCs w:val="20"/>
                <w:lang w:eastAsia="ru-RU"/>
              </w:rPr>
              <w:t>+</w:t>
            </w:r>
          </w:p>
        </w:tc>
        <w:tc>
          <w:tcPr>
            <w:tcW w:w="1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1A62FC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543F8F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16F48B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</w:tr>
      <w:tr w:rsidR="008B75C0" w:rsidRPr="007D7538" w14:paraId="04FBDDA1" w14:textId="77777777" w:rsidTr="005B02D4">
        <w:trPr>
          <w:trHeight w:val="510"/>
        </w:trPr>
        <w:tc>
          <w:tcPr>
            <w:tcW w:w="6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22ECEA4" w14:textId="77777777" w:rsidR="008B75C0" w:rsidRPr="00713928" w:rsidRDefault="008B75C0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4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BA1C66" w14:textId="77777777" w:rsidR="008B75C0" w:rsidRPr="00713928" w:rsidRDefault="008B75C0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1392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ХЦК</w:t>
            </w:r>
          </w:p>
        </w:tc>
        <w:tc>
          <w:tcPr>
            <w:tcW w:w="1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E04CE4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13928">
              <w:rPr>
                <w:rFonts w:ascii="Times New Roman" w:eastAsia="Times New Roman" w:hAnsi="Times New Roman" w:cs="Times New Roman"/>
                <w:b/>
                <w:bCs/>
                <w:color w:val="21A038"/>
                <w:sz w:val="20"/>
                <w:szCs w:val="20"/>
                <w:lang w:eastAsia="ru-RU"/>
              </w:rPr>
              <w:t>+</w:t>
            </w:r>
          </w:p>
        </w:tc>
        <w:tc>
          <w:tcPr>
            <w:tcW w:w="1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F2AB4F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A2BF82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13928">
              <w:rPr>
                <w:rFonts w:ascii="Times New Roman" w:eastAsia="Times New Roman" w:hAnsi="Times New Roman" w:cs="Times New Roman"/>
                <w:b/>
                <w:bCs/>
                <w:color w:val="21A038"/>
                <w:sz w:val="20"/>
                <w:szCs w:val="20"/>
                <w:lang w:eastAsia="ru-RU"/>
              </w:rPr>
              <w:t>+</w:t>
            </w:r>
            <w:r w:rsidRPr="00713928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vertAlign w:val="superscript"/>
                <w:lang w:eastAsia="ru-RU"/>
              </w:rPr>
              <w:t>(</w:t>
            </w:r>
            <w:r w:rsidR="00F84CE1" w:rsidRPr="00713928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vertAlign w:val="superscript"/>
                <w:lang w:eastAsia="ru-RU"/>
              </w:rPr>
              <w:t>2</w:t>
            </w:r>
            <w:r w:rsidRPr="00713928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vertAlign w:val="superscript"/>
                <w:lang w:eastAsia="ru-RU"/>
              </w:rPr>
              <w:t>)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998E7C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</w:tr>
      <w:tr w:rsidR="008B75C0" w:rsidRPr="007D7538" w14:paraId="3088AD52" w14:textId="77777777" w:rsidTr="005B02D4">
        <w:trPr>
          <w:trHeight w:val="510"/>
        </w:trPr>
        <w:tc>
          <w:tcPr>
            <w:tcW w:w="6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D720DE7" w14:textId="77777777" w:rsidR="008B75C0" w:rsidRPr="00713928" w:rsidRDefault="008B75C0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47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8C3B66" w14:textId="77777777" w:rsidR="008B75C0" w:rsidRPr="00713928" w:rsidRDefault="008B75C0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1392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АХЦК</w:t>
            </w:r>
          </w:p>
        </w:tc>
        <w:tc>
          <w:tcPr>
            <w:tcW w:w="1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CF81C9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13928">
              <w:rPr>
                <w:rFonts w:ascii="Times New Roman" w:eastAsia="Times New Roman" w:hAnsi="Times New Roman" w:cs="Times New Roman"/>
                <w:b/>
                <w:bCs/>
                <w:color w:val="21A038"/>
                <w:sz w:val="20"/>
                <w:szCs w:val="20"/>
                <w:lang w:eastAsia="ru-RU"/>
              </w:rPr>
              <w:t>+</w:t>
            </w:r>
            <w:r w:rsidRPr="00713928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vertAlign w:val="superscript"/>
                <w:lang w:eastAsia="ru-RU"/>
              </w:rPr>
              <w:t>(</w:t>
            </w:r>
            <w:r w:rsidR="00F84CE1" w:rsidRPr="00713928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vertAlign w:val="superscript"/>
                <w:lang w:eastAsia="ru-RU"/>
              </w:rPr>
              <w:t>3</w:t>
            </w:r>
            <w:r w:rsidRPr="00713928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vertAlign w:val="superscript"/>
                <w:lang w:eastAsia="ru-RU"/>
              </w:rPr>
              <w:t>)</w:t>
            </w:r>
          </w:p>
        </w:tc>
        <w:tc>
          <w:tcPr>
            <w:tcW w:w="1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B2CBAB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3C3C2E" w14:textId="77777777" w:rsidR="008B75C0" w:rsidRPr="00713928" w:rsidRDefault="00D24B9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13928">
              <w:rPr>
                <w:rFonts w:ascii="Times New Roman" w:eastAsia="Times New Roman" w:hAnsi="Times New Roman" w:cs="Times New Roman"/>
                <w:b/>
                <w:bCs/>
                <w:color w:val="21A038"/>
                <w:sz w:val="20"/>
                <w:szCs w:val="20"/>
                <w:lang w:eastAsia="ru-RU"/>
              </w:rPr>
              <w:t>+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DDA17A" w14:textId="77777777" w:rsidR="008B75C0" w:rsidRPr="00713928" w:rsidRDefault="008B75C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</w:tr>
    </w:tbl>
    <w:p w14:paraId="066E0121" w14:textId="77777777" w:rsidR="00507FF3" w:rsidRPr="007D7538" w:rsidRDefault="00507FF3" w:rsidP="00941A6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9498" w:type="dxa"/>
        <w:tblInd w:w="-5" w:type="dxa"/>
        <w:tblLook w:val="04A0" w:firstRow="1" w:lastRow="0" w:firstColumn="1" w:lastColumn="0" w:noHBand="0" w:noVBand="1"/>
      </w:tblPr>
      <w:tblGrid>
        <w:gridCol w:w="599"/>
        <w:gridCol w:w="2520"/>
        <w:gridCol w:w="1559"/>
        <w:gridCol w:w="1701"/>
        <w:gridCol w:w="1701"/>
        <w:gridCol w:w="1418"/>
      </w:tblGrid>
      <w:tr w:rsidR="00507FF3" w:rsidRPr="00A856CE" w14:paraId="0E586D1C" w14:textId="77777777" w:rsidTr="00507FF3">
        <w:trPr>
          <w:trHeight w:val="96"/>
        </w:trPr>
        <w:tc>
          <w:tcPr>
            <w:tcW w:w="31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2DF667" w14:textId="77777777" w:rsidR="00507FF3" w:rsidRPr="00A856CE" w:rsidRDefault="00507FF3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A856CE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lastRenderedPageBreak/>
              <w:t>1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5295BA" w14:textId="77777777" w:rsidR="00507FF3" w:rsidRPr="00A856CE" w:rsidRDefault="00507FF3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A856CE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46BEE8" w14:textId="77777777" w:rsidR="00507FF3" w:rsidRPr="00A856CE" w:rsidRDefault="00507FF3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A856CE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16CF48" w14:textId="77777777" w:rsidR="00507FF3" w:rsidRPr="00A856CE" w:rsidRDefault="00507FF3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A856CE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1AC085" w14:textId="77777777" w:rsidR="00507FF3" w:rsidRPr="00A856CE" w:rsidRDefault="00507FF3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A856CE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5</w:t>
            </w:r>
          </w:p>
        </w:tc>
      </w:tr>
      <w:tr w:rsidR="005B02D4" w:rsidRPr="007D7538" w14:paraId="7C1FB750" w14:textId="77777777" w:rsidTr="00507FF3">
        <w:trPr>
          <w:trHeight w:val="510"/>
        </w:trPr>
        <w:tc>
          <w:tcPr>
            <w:tcW w:w="59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715E86E3" w14:textId="77777777" w:rsidR="005B02D4" w:rsidRPr="00A856CE" w:rsidRDefault="005B02D4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856C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Временный внутренний стандарт от 16.12.2021 № 5369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69A9C0" w14:textId="77777777" w:rsidR="005B02D4" w:rsidRPr="00A856CE" w:rsidRDefault="005B02D4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856C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Зона встречи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A20B2F" w14:textId="77777777" w:rsidR="005B02D4" w:rsidRPr="00A856CE" w:rsidRDefault="005B02D4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A856CE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93DB25" w14:textId="77777777" w:rsidR="005B02D4" w:rsidRPr="00A856CE" w:rsidRDefault="005B02D4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A856CE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4B08D0" w14:textId="77777777" w:rsidR="005B02D4" w:rsidRPr="00A856CE" w:rsidRDefault="005B02D4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A856CE">
              <w:rPr>
                <w:rFonts w:ascii="Times New Roman" w:eastAsia="Times New Roman" w:hAnsi="Times New Roman" w:cs="Times New Roman"/>
                <w:b/>
                <w:bCs/>
                <w:color w:val="21A038"/>
                <w:sz w:val="20"/>
                <w:szCs w:val="20"/>
                <w:lang w:eastAsia="ru-RU"/>
              </w:rPr>
              <w:t>+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9DDC79" w14:textId="77777777" w:rsidR="005B02D4" w:rsidRPr="00A856CE" w:rsidRDefault="005B02D4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</w:tr>
      <w:tr w:rsidR="0060595B" w:rsidRPr="007D7538" w14:paraId="7527A88F" w14:textId="77777777" w:rsidTr="00507FF3">
        <w:trPr>
          <w:trHeight w:val="510"/>
        </w:trPr>
        <w:tc>
          <w:tcPr>
            <w:tcW w:w="59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14:paraId="67C88274" w14:textId="77777777" w:rsidR="0060595B" w:rsidRPr="00A856CE" w:rsidRDefault="0060595B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4188DD" w14:textId="77777777" w:rsidR="0060595B" w:rsidRPr="00A856CE" w:rsidRDefault="0060595B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856C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РМ заместителя руководителя ВСП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2C4F43" w14:textId="77777777" w:rsidR="0060595B" w:rsidRPr="00A856CE" w:rsidRDefault="0060595B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A856CE">
              <w:rPr>
                <w:rFonts w:ascii="Times New Roman" w:eastAsia="Times New Roman" w:hAnsi="Times New Roman" w:cs="Times New Roman"/>
                <w:b/>
                <w:bCs/>
                <w:color w:val="21A038"/>
                <w:sz w:val="20"/>
                <w:szCs w:val="20"/>
                <w:lang w:eastAsia="ru-RU"/>
              </w:rPr>
              <w:t>+</w:t>
            </w:r>
            <w:r w:rsidRPr="00A856CE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/</w:t>
            </w:r>
            <w:r w:rsidRPr="00A856CE">
              <w:rPr>
                <w:rFonts w:ascii="Times New Roman" w:eastAsia="Times New Roman" w:hAnsi="Times New Roman" w:cs="Times New Roman"/>
                <w:b/>
                <w:color w:val="FF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E9BA64" w14:textId="77777777" w:rsidR="0060595B" w:rsidRPr="00A856CE" w:rsidRDefault="0060595B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A856CE">
              <w:rPr>
                <w:rFonts w:ascii="Times New Roman" w:eastAsia="Times New Roman" w:hAnsi="Times New Roman" w:cs="Times New Roman"/>
                <w:b/>
                <w:bCs/>
                <w:color w:val="21A038"/>
                <w:sz w:val="20"/>
                <w:szCs w:val="20"/>
                <w:lang w:eastAsia="ru-RU"/>
              </w:rPr>
              <w:t>+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A094AD" w14:textId="77777777" w:rsidR="0060595B" w:rsidRPr="00A856CE" w:rsidRDefault="0060595B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21A038"/>
                <w:sz w:val="20"/>
                <w:szCs w:val="20"/>
                <w:lang w:eastAsia="ru-RU"/>
              </w:rPr>
            </w:pPr>
            <w:r w:rsidRPr="00A856CE">
              <w:rPr>
                <w:rFonts w:ascii="Times New Roman" w:eastAsia="Times New Roman" w:hAnsi="Times New Roman" w:cs="Times New Roman"/>
                <w:b/>
                <w:bCs/>
                <w:color w:val="21A038"/>
                <w:sz w:val="20"/>
                <w:szCs w:val="20"/>
                <w:lang w:eastAsia="ru-RU"/>
              </w:rPr>
              <w:t>+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747E8D" w14:textId="77777777" w:rsidR="0060595B" w:rsidRPr="00A856CE" w:rsidRDefault="0060595B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</w:tr>
      <w:tr w:rsidR="0060595B" w:rsidRPr="007D7538" w14:paraId="3A2754C5" w14:textId="77777777" w:rsidTr="00507FF3">
        <w:trPr>
          <w:trHeight w:val="510"/>
        </w:trPr>
        <w:tc>
          <w:tcPr>
            <w:tcW w:w="59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7A5EC7" w14:textId="77777777" w:rsidR="0060595B" w:rsidRPr="00A856CE" w:rsidRDefault="0060595B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92B044" w14:textId="77777777" w:rsidR="0060595B" w:rsidRPr="00A856CE" w:rsidRDefault="0060595B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856C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Зона наличных операций (РМ (С)МО)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80EE7A" w14:textId="77777777" w:rsidR="0060595B" w:rsidRPr="00A856CE" w:rsidRDefault="0060595B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A856CE">
              <w:rPr>
                <w:rFonts w:ascii="Times New Roman" w:eastAsia="Times New Roman" w:hAnsi="Times New Roman" w:cs="Times New Roman"/>
                <w:b/>
                <w:bCs/>
                <w:color w:val="21A038"/>
                <w:sz w:val="20"/>
                <w:szCs w:val="20"/>
                <w:lang w:eastAsia="ru-RU"/>
              </w:rPr>
              <w:t>+</w:t>
            </w:r>
            <w:r w:rsidRPr="00A856CE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/</w:t>
            </w:r>
            <w:r w:rsidRPr="00A856CE">
              <w:rPr>
                <w:rFonts w:ascii="Times New Roman" w:eastAsia="Times New Roman" w:hAnsi="Times New Roman" w:cs="Times New Roman"/>
                <w:b/>
                <w:color w:val="FF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49ACFD" w14:textId="77777777" w:rsidR="0060595B" w:rsidRPr="00A856CE" w:rsidRDefault="0060595B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A856CE">
              <w:rPr>
                <w:rFonts w:ascii="Times New Roman" w:eastAsia="Times New Roman" w:hAnsi="Times New Roman" w:cs="Times New Roman"/>
                <w:b/>
                <w:bCs/>
                <w:color w:val="21A038"/>
                <w:sz w:val="20"/>
                <w:szCs w:val="20"/>
                <w:lang w:eastAsia="ru-RU"/>
              </w:rPr>
              <w:t>+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7E4A9D" w14:textId="77777777" w:rsidR="0060595B" w:rsidRPr="00A856CE" w:rsidRDefault="0060595B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A856CE">
              <w:rPr>
                <w:rFonts w:ascii="Times New Roman" w:eastAsia="Times New Roman" w:hAnsi="Times New Roman" w:cs="Times New Roman"/>
                <w:b/>
                <w:bCs/>
                <w:color w:val="21A038"/>
                <w:sz w:val="20"/>
                <w:szCs w:val="20"/>
                <w:lang w:eastAsia="ru-RU"/>
              </w:rPr>
              <w:t>+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0147AB" w14:textId="77777777" w:rsidR="0060595B" w:rsidRPr="00A856CE" w:rsidRDefault="0060595B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</w:tr>
      <w:tr w:rsidR="0060595B" w:rsidRPr="007D7538" w14:paraId="7C5C465B" w14:textId="77777777" w:rsidTr="00335DE9">
        <w:trPr>
          <w:trHeight w:val="510"/>
        </w:trPr>
        <w:tc>
          <w:tcPr>
            <w:tcW w:w="59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EBE7C1" w14:textId="77777777" w:rsidR="0060595B" w:rsidRPr="00A856CE" w:rsidRDefault="0060595B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2696F4" w14:textId="77777777" w:rsidR="0060595B" w:rsidRPr="00A856CE" w:rsidRDefault="0060595B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856C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Зона продаж (РМ УРМ)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79DF30" w14:textId="77777777" w:rsidR="0060595B" w:rsidRPr="00A856CE" w:rsidRDefault="0060595B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A856CE">
              <w:rPr>
                <w:rFonts w:ascii="Times New Roman" w:eastAsia="Times New Roman" w:hAnsi="Times New Roman" w:cs="Times New Roman"/>
                <w:b/>
                <w:bCs/>
                <w:color w:val="21A038"/>
                <w:sz w:val="20"/>
                <w:szCs w:val="20"/>
                <w:lang w:eastAsia="ru-RU"/>
              </w:rPr>
              <w:t>+</w:t>
            </w:r>
            <w:r w:rsidRPr="00A856CE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/</w:t>
            </w:r>
            <w:r w:rsidRPr="00A856CE">
              <w:rPr>
                <w:rFonts w:ascii="Times New Roman" w:eastAsia="Times New Roman" w:hAnsi="Times New Roman" w:cs="Times New Roman"/>
                <w:b/>
                <w:color w:val="FF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741865" w14:textId="77777777" w:rsidR="0060595B" w:rsidRPr="00A856CE" w:rsidRDefault="0060595B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A856CE">
              <w:rPr>
                <w:rFonts w:ascii="Times New Roman" w:eastAsia="Times New Roman" w:hAnsi="Times New Roman" w:cs="Times New Roman"/>
                <w:b/>
                <w:bCs/>
                <w:color w:val="21A038"/>
                <w:sz w:val="20"/>
                <w:szCs w:val="20"/>
                <w:lang w:eastAsia="ru-RU"/>
              </w:rPr>
              <w:t>+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D89A02" w14:textId="77777777" w:rsidR="0060595B" w:rsidRPr="00A856CE" w:rsidRDefault="0060595B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A856CE">
              <w:rPr>
                <w:rFonts w:ascii="Times New Roman" w:eastAsia="Times New Roman" w:hAnsi="Times New Roman" w:cs="Times New Roman"/>
                <w:b/>
                <w:bCs/>
                <w:color w:val="21A038"/>
                <w:sz w:val="20"/>
                <w:szCs w:val="20"/>
                <w:lang w:eastAsia="ru-RU"/>
              </w:rPr>
              <w:t>+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9904DD" w14:textId="77777777" w:rsidR="0060595B" w:rsidRPr="00A856CE" w:rsidRDefault="0060595B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</w:tr>
      <w:tr w:rsidR="0060595B" w:rsidRPr="007D7538" w14:paraId="1373D7F9" w14:textId="77777777" w:rsidTr="00335DE9">
        <w:trPr>
          <w:trHeight w:val="510"/>
        </w:trPr>
        <w:tc>
          <w:tcPr>
            <w:tcW w:w="59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041A79" w14:textId="77777777" w:rsidR="0060595B" w:rsidRPr="00A856CE" w:rsidRDefault="0060595B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789941" w14:textId="77777777" w:rsidR="0060595B" w:rsidRPr="00A856CE" w:rsidRDefault="0060595B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856C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Зона продаж (РМ КМ)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9C31DA" w14:textId="77777777" w:rsidR="0060595B" w:rsidRPr="00A856CE" w:rsidRDefault="0060595B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A856CE">
              <w:rPr>
                <w:rFonts w:ascii="Times New Roman" w:eastAsia="Times New Roman" w:hAnsi="Times New Roman" w:cs="Times New Roman"/>
                <w:b/>
                <w:bCs/>
                <w:color w:val="21A038"/>
                <w:sz w:val="20"/>
                <w:szCs w:val="20"/>
                <w:lang w:eastAsia="ru-RU"/>
              </w:rPr>
              <w:t>+</w:t>
            </w:r>
            <w:r w:rsidRPr="00A856CE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/</w:t>
            </w:r>
            <w:r w:rsidRPr="00A856CE">
              <w:rPr>
                <w:rFonts w:ascii="Times New Roman" w:eastAsia="Times New Roman" w:hAnsi="Times New Roman" w:cs="Times New Roman"/>
                <w:b/>
                <w:color w:val="FF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312680" w14:textId="77777777" w:rsidR="0060595B" w:rsidRPr="00A856CE" w:rsidRDefault="0060595B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A856CE">
              <w:rPr>
                <w:rFonts w:ascii="Times New Roman" w:eastAsia="Times New Roman" w:hAnsi="Times New Roman" w:cs="Times New Roman"/>
                <w:b/>
                <w:bCs/>
                <w:color w:val="21A038"/>
                <w:sz w:val="20"/>
                <w:szCs w:val="20"/>
                <w:lang w:eastAsia="ru-RU"/>
              </w:rPr>
              <w:t>+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9EE014" w14:textId="77777777" w:rsidR="0060595B" w:rsidRPr="00A856CE" w:rsidRDefault="0060595B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A856CE">
              <w:rPr>
                <w:rFonts w:ascii="Times New Roman" w:eastAsia="Times New Roman" w:hAnsi="Times New Roman" w:cs="Times New Roman"/>
                <w:b/>
                <w:bCs/>
                <w:color w:val="21A038"/>
                <w:sz w:val="20"/>
                <w:szCs w:val="20"/>
                <w:lang w:eastAsia="ru-RU"/>
              </w:rPr>
              <w:t>+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074877" w14:textId="77777777" w:rsidR="0060595B" w:rsidRPr="00A856CE" w:rsidRDefault="0060595B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</w:tr>
      <w:tr w:rsidR="0060595B" w:rsidRPr="007D7538" w14:paraId="0FD1E4DB" w14:textId="77777777" w:rsidTr="00507FF3">
        <w:trPr>
          <w:trHeight w:val="510"/>
        </w:trPr>
        <w:tc>
          <w:tcPr>
            <w:tcW w:w="59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311DA8" w14:textId="77777777" w:rsidR="0060595B" w:rsidRPr="00A856CE" w:rsidRDefault="0060595B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4BAAB2" w14:textId="77777777" w:rsidR="0060595B" w:rsidRPr="00A856CE" w:rsidRDefault="0060595B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856C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Место для консультирования в клиентском зале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E04162" w14:textId="77777777" w:rsidR="0060595B" w:rsidRPr="00A856CE" w:rsidRDefault="0060595B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393AD3" w14:textId="77777777" w:rsidR="0060595B" w:rsidRPr="00A856CE" w:rsidRDefault="0060595B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926BA0" w14:textId="77777777" w:rsidR="0060595B" w:rsidRPr="00A856CE" w:rsidRDefault="0060595B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A856CE">
              <w:rPr>
                <w:rFonts w:ascii="Times New Roman" w:eastAsia="Times New Roman" w:hAnsi="Times New Roman" w:cs="Times New Roman"/>
                <w:b/>
                <w:bCs/>
                <w:color w:val="21A038"/>
                <w:sz w:val="20"/>
                <w:szCs w:val="20"/>
                <w:lang w:eastAsia="ru-RU"/>
              </w:rPr>
              <w:t>+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378ABB" w14:textId="77777777" w:rsidR="0060595B" w:rsidRPr="00A856CE" w:rsidRDefault="0060595B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</w:tr>
      <w:tr w:rsidR="0060595B" w:rsidRPr="007D7538" w14:paraId="5497DE94" w14:textId="77777777" w:rsidTr="00507FF3">
        <w:trPr>
          <w:trHeight w:val="510"/>
        </w:trPr>
        <w:tc>
          <w:tcPr>
            <w:tcW w:w="59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454C87" w14:textId="77777777" w:rsidR="0060595B" w:rsidRPr="00A856CE" w:rsidRDefault="0060595B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95758A" w14:textId="77777777" w:rsidR="0060595B" w:rsidRPr="00A856CE" w:rsidRDefault="0060595B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856C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Операционная касса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CB0633" w14:textId="77777777" w:rsidR="0060595B" w:rsidRPr="00A856CE" w:rsidRDefault="0060595B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A856CE">
              <w:rPr>
                <w:rFonts w:ascii="Times New Roman" w:eastAsia="Times New Roman" w:hAnsi="Times New Roman" w:cs="Times New Roman"/>
                <w:b/>
                <w:bCs/>
                <w:color w:val="21A038"/>
                <w:sz w:val="20"/>
                <w:szCs w:val="20"/>
                <w:lang w:eastAsia="ru-RU"/>
              </w:rPr>
              <w:t>+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B9C5EB" w14:textId="77777777" w:rsidR="0060595B" w:rsidRPr="00A856CE" w:rsidRDefault="0060595B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EA97B9" w14:textId="77777777" w:rsidR="0060595B" w:rsidRPr="00A856CE" w:rsidRDefault="0060595B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en-US" w:eastAsia="ru-RU"/>
              </w:rPr>
            </w:pPr>
            <w:r w:rsidRPr="00A856CE">
              <w:rPr>
                <w:rFonts w:ascii="Times New Roman" w:eastAsia="Times New Roman" w:hAnsi="Times New Roman" w:cs="Times New Roman"/>
                <w:b/>
                <w:bCs/>
                <w:color w:val="21A038"/>
                <w:sz w:val="20"/>
                <w:szCs w:val="20"/>
                <w:lang w:eastAsia="ru-RU"/>
              </w:rPr>
              <w:t>+</w:t>
            </w:r>
            <w:r w:rsidRPr="00A856C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vertAlign w:val="superscript"/>
                <w:lang w:val="en-US" w:eastAsia="ru-RU"/>
              </w:rPr>
              <w:t>(1)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CB5565" w14:textId="77777777" w:rsidR="0060595B" w:rsidRPr="00A856CE" w:rsidRDefault="0060595B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A856CE">
              <w:rPr>
                <w:rFonts w:ascii="Times New Roman" w:eastAsia="Times New Roman" w:hAnsi="Times New Roman" w:cs="Times New Roman"/>
                <w:b/>
                <w:bCs/>
                <w:color w:val="21A038"/>
                <w:sz w:val="20"/>
                <w:szCs w:val="20"/>
                <w:lang w:eastAsia="ru-RU"/>
              </w:rPr>
              <w:t>+</w:t>
            </w:r>
          </w:p>
        </w:tc>
      </w:tr>
      <w:tr w:rsidR="0060595B" w:rsidRPr="007D7538" w14:paraId="4E9DC67C" w14:textId="77777777" w:rsidTr="00507FF3">
        <w:trPr>
          <w:trHeight w:val="510"/>
        </w:trPr>
        <w:tc>
          <w:tcPr>
            <w:tcW w:w="59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142BA44" w14:textId="77777777" w:rsidR="0060595B" w:rsidRPr="00A856CE" w:rsidRDefault="0060595B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F0AF20" w14:textId="77777777" w:rsidR="0060595B" w:rsidRPr="00A856CE" w:rsidRDefault="0060595B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856C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Сервисная зона УС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7B3218" w14:textId="77777777" w:rsidR="0060595B" w:rsidRPr="00A856CE" w:rsidRDefault="0060595B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A856CE">
              <w:rPr>
                <w:rFonts w:ascii="Times New Roman" w:eastAsia="Times New Roman" w:hAnsi="Times New Roman" w:cs="Times New Roman"/>
                <w:b/>
                <w:bCs/>
                <w:color w:val="21A038"/>
                <w:sz w:val="20"/>
                <w:szCs w:val="20"/>
                <w:lang w:eastAsia="ru-RU"/>
              </w:rPr>
              <w:t>+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3DA9E5" w14:textId="77777777" w:rsidR="0060595B" w:rsidRPr="00A856CE" w:rsidRDefault="0060595B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AB949A" w14:textId="77777777" w:rsidR="0060595B" w:rsidRPr="00A856CE" w:rsidRDefault="0060595B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A856CE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70ACB1" w14:textId="77777777" w:rsidR="0060595B" w:rsidRPr="00A856CE" w:rsidRDefault="0060595B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</w:tr>
      <w:tr w:rsidR="0060595B" w:rsidRPr="007D7538" w14:paraId="1D202196" w14:textId="77777777" w:rsidTr="00507FF3">
        <w:trPr>
          <w:trHeight w:val="510"/>
        </w:trPr>
        <w:tc>
          <w:tcPr>
            <w:tcW w:w="59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D46821" w14:textId="77777777" w:rsidR="0060595B" w:rsidRPr="00A856CE" w:rsidRDefault="0060595B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AB6EBE" w14:textId="77777777" w:rsidR="0060595B" w:rsidRPr="00A856CE" w:rsidRDefault="0060595B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856C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Конфиденциальный кабинет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C41DB5" w14:textId="77777777" w:rsidR="0060595B" w:rsidRPr="00A856CE" w:rsidRDefault="0060595B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A856CE">
              <w:rPr>
                <w:rFonts w:ascii="Times New Roman" w:eastAsia="Times New Roman" w:hAnsi="Times New Roman" w:cs="Times New Roman"/>
                <w:b/>
                <w:bCs/>
                <w:color w:val="21A038"/>
                <w:sz w:val="20"/>
                <w:szCs w:val="20"/>
                <w:lang w:eastAsia="ru-RU"/>
              </w:rPr>
              <w:t>+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B46273" w14:textId="77777777" w:rsidR="0060595B" w:rsidRPr="00A856CE" w:rsidRDefault="0060595B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31AA60" w14:textId="77777777" w:rsidR="0060595B" w:rsidRPr="00A856CE" w:rsidRDefault="0060595B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A856CE">
              <w:rPr>
                <w:rFonts w:ascii="Times New Roman" w:eastAsia="Times New Roman" w:hAnsi="Times New Roman" w:cs="Times New Roman"/>
                <w:b/>
                <w:bCs/>
                <w:color w:val="21A038"/>
                <w:sz w:val="20"/>
                <w:szCs w:val="20"/>
                <w:lang w:eastAsia="ru-RU"/>
              </w:rPr>
              <w:t>+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61DB20" w14:textId="77777777" w:rsidR="0060595B" w:rsidRPr="00A856CE" w:rsidRDefault="0060595B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</w:tr>
      <w:tr w:rsidR="0060595B" w:rsidRPr="007D7538" w14:paraId="1B77D2EB" w14:textId="77777777" w:rsidTr="00507FF3">
        <w:trPr>
          <w:trHeight w:val="510"/>
        </w:trPr>
        <w:tc>
          <w:tcPr>
            <w:tcW w:w="59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B52B7D" w14:textId="77777777" w:rsidR="0060595B" w:rsidRPr="00A856CE" w:rsidRDefault="0060595B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525CDC" w14:textId="77777777" w:rsidR="0060595B" w:rsidRPr="00A856CE" w:rsidRDefault="0060595B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856C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ПСОЦ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C146E7" w14:textId="77777777" w:rsidR="0060595B" w:rsidRPr="00A856CE" w:rsidRDefault="0060595B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A856CE">
              <w:rPr>
                <w:rFonts w:ascii="Times New Roman" w:eastAsia="Times New Roman" w:hAnsi="Times New Roman" w:cs="Times New Roman"/>
                <w:b/>
                <w:bCs/>
                <w:color w:val="21A038"/>
                <w:sz w:val="20"/>
                <w:szCs w:val="20"/>
                <w:lang w:eastAsia="ru-RU"/>
              </w:rPr>
              <w:t>+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C9E3BC" w14:textId="77777777" w:rsidR="0060595B" w:rsidRPr="00A856CE" w:rsidRDefault="0060595B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3278A5" w14:textId="77777777" w:rsidR="0060595B" w:rsidRPr="00A856CE" w:rsidRDefault="0060595B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4B0126" w14:textId="77777777" w:rsidR="0060595B" w:rsidRPr="00CE195B" w:rsidRDefault="00CE195B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en-US" w:eastAsia="ru-RU"/>
              </w:rPr>
            </w:pPr>
            <w:r w:rsidRPr="00CE195B">
              <w:rPr>
                <w:rFonts w:ascii="Times New Roman" w:eastAsia="Times New Roman" w:hAnsi="Times New Roman" w:cs="Times New Roman"/>
                <w:b/>
                <w:color w:val="00B050"/>
                <w:sz w:val="20"/>
                <w:szCs w:val="20"/>
                <w:lang w:val="en-US" w:eastAsia="ru-RU"/>
              </w:rPr>
              <w:t>+</w:t>
            </w:r>
          </w:p>
        </w:tc>
      </w:tr>
      <w:tr w:rsidR="0060595B" w:rsidRPr="007D7538" w14:paraId="534F4A3D" w14:textId="77777777" w:rsidTr="00507FF3">
        <w:trPr>
          <w:trHeight w:val="510"/>
        </w:trPr>
        <w:tc>
          <w:tcPr>
            <w:tcW w:w="59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E3391E" w14:textId="77777777" w:rsidR="0060595B" w:rsidRPr="00A856CE" w:rsidRDefault="0060595B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131322" w14:textId="77777777" w:rsidR="0060595B" w:rsidRPr="00A856CE" w:rsidRDefault="0060595B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856C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Место установки сейфа бесконтактной передачи ценностей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D1D405" w14:textId="77777777" w:rsidR="0060595B" w:rsidRPr="00A856CE" w:rsidRDefault="0060595B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A856CE">
              <w:rPr>
                <w:rFonts w:ascii="Times New Roman" w:eastAsia="Times New Roman" w:hAnsi="Times New Roman" w:cs="Times New Roman"/>
                <w:b/>
                <w:bCs/>
                <w:color w:val="21A038"/>
                <w:sz w:val="20"/>
                <w:szCs w:val="20"/>
                <w:lang w:eastAsia="ru-RU"/>
              </w:rPr>
              <w:t>+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BFA766" w14:textId="77777777" w:rsidR="0060595B" w:rsidRPr="00A856CE" w:rsidRDefault="0060595B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85B6E4" w14:textId="77777777" w:rsidR="0060595B" w:rsidRPr="00A856CE" w:rsidRDefault="0060595B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C62391" w14:textId="77777777" w:rsidR="0060595B" w:rsidRPr="00A856CE" w:rsidRDefault="0060595B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</w:tr>
      <w:tr w:rsidR="0060595B" w:rsidRPr="007D7538" w14:paraId="11B49F8B" w14:textId="77777777" w:rsidTr="00507FF3">
        <w:trPr>
          <w:trHeight w:val="510"/>
        </w:trPr>
        <w:tc>
          <w:tcPr>
            <w:tcW w:w="59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3DFFAD3" w14:textId="77777777" w:rsidR="0060595B" w:rsidRPr="00A856CE" w:rsidRDefault="0060595B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A6435F" w14:textId="77777777" w:rsidR="0060595B" w:rsidRPr="00A856CE" w:rsidRDefault="0060595B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856C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Зона продаж юридическим лицам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7381BC" w14:textId="77777777" w:rsidR="0060595B" w:rsidRPr="00A856CE" w:rsidRDefault="0060595B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A856CE">
              <w:rPr>
                <w:rFonts w:ascii="Times New Roman" w:eastAsia="Times New Roman" w:hAnsi="Times New Roman" w:cs="Times New Roman"/>
                <w:b/>
                <w:bCs/>
                <w:color w:val="21A038"/>
                <w:sz w:val="20"/>
                <w:szCs w:val="20"/>
                <w:lang w:eastAsia="ru-RU"/>
              </w:rPr>
              <w:t>+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44C431" w14:textId="77777777" w:rsidR="0060595B" w:rsidRPr="00A856CE" w:rsidRDefault="0060595B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275CCC" w14:textId="77777777" w:rsidR="0060595B" w:rsidRPr="00A856CE" w:rsidRDefault="0060595B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1FE582" w14:textId="77777777" w:rsidR="0060595B" w:rsidRPr="00A856CE" w:rsidRDefault="0060595B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</w:tr>
      <w:tr w:rsidR="0060595B" w:rsidRPr="007D7538" w14:paraId="7084D5F5" w14:textId="77777777" w:rsidTr="00507FF3">
        <w:trPr>
          <w:trHeight w:val="510"/>
        </w:trPr>
        <w:tc>
          <w:tcPr>
            <w:tcW w:w="59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595FF3" w14:textId="77777777" w:rsidR="0060595B" w:rsidRPr="00A856CE" w:rsidRDefault="0060595B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C2DFEB" w14:textId="77777777" w:rsidR="0060595B" w:rsidRPr="00A856CE" w:rsidRDefault="0060595B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856C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РМ работника офиса ипотечного кредитования ДомКлик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1510C3" w14:textId="77777777" w:rsidR="0060595B" w:rsidRPr="00A856CE" w:rsidRDefault="0060595B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30F33C" w14:textId="77777777" w:rsidR="0060595B" w:rsidRPr="00A856CE" w:rsidRDefault="0060595B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A856CE">
              <w:rPr>
                <w:rFonts w:ascii="Times New Roman" w:eastAsia="Times New Roman" w:hAnsi="Times New Roman" w:cs="Times New Roman"/>
                <w:b/>
                <w:bCs/>
                <w:color w:val="21A038"/>
                <w:sz w:val="20"/>
                <w:szCs w:val="20"/>
                <w:lang w:eastAsia="ru-RU"/>
              </w:rPr>
              <w:t>+</w:t>
            </w:r>
            <w:r w:rsidRPr="00A856CE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/</w:t>
            </w:r>
            <w:r w:rsidRPr="00A856CE">
              <w:rPr>
                <w:rFonts w:ascii="Times New Roman" w:eastAsia="Times New Roman" w:hAnsi="Times New Roman" w:cs="Times New Roman"/>
                <w:b/>
                <w:color w:val="FF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F0424D" w14:textId="77777777" w:rsidR="0060595B" w:rsidRPr="00A856CE" w:rsidRDefault="0060595B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A856CE">
              <w:rPr>
                <w:rFonts w:ascii="Times New Roman" w:eastAsia="Times New Roman" w:hAnsi="Times New Roman" w:cs="Times New Roman"/>
                <w:b/>
                <w:bCs/>
                <w:color w:val="21A038"/>
                <w:sz w:val="20"/>
                <w:szCs w:val="20"/>
                <w:lang w:eastAsia="ru-RU"/>
              </w:rPr>
              <w:t>+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2C6755" w14:textId="77777777" w:rsidR="0060595B" w:rsidRPr="00A856CE" w:rsidRDefault="0060595B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</w:tr>
      <w:tr w:rsidR="0060595B" w:rsidRPr="007D7538" w14:paraId="37B18E1D" w14:textId="77777777" w:rsidTr="00507FF3">
        <w:trPr>
          <w:trHeight w:val="510"/>
        </w:trPr>
        <w:tc>
          <w:tcPr>
            <w:tcW w:w="59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110D0B" w14:textId="77777777" w:rsidR="0060595B" w:rsidRPr="00A856CE" w:rsidRDefault="0060595B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2E2E59" w14:textId="77777777" w:rsidR="0060595B" w:rsidRPr="00A856CE" w:rsidRDefault="0060595B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856C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РМ работника Сбербанк Премьер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B4CD84" w14:textId="77777777" w:rsidR="0060595B" w:rsidRPr="00A856CE" w:rsidRDefault="0060595B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3D4235" w14:textId="77777777" w:rsidR="0060595B" w:rsidRPr="00A856CE" w:rsidRDefault="0060595B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A856CE">
              <w:rPr>
                <w:rFonts w:ascii="Times New Roman" w:eastAsia="Times New Roman" w:hAnsi="Times New Roman" w:cs="Times New Roman"/>
                <w:b/>
                <w:bCs/>
                <w:color w:val="21A038"/>
                <w:sz w:val="20"/>
                <w:szCs w:val="20"/>
                <w:lang w:eastAsia="ru-RU"/>
              </w:rPr>
              <w:t>+</w:t>
            </w:r>
            <w:r w:rsidRPr="00A856CE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/</w:t>
            </w:r>
            <w:r w:rsidRPr="00A856CE">
              <w:rPr>
                <w:rFonts w:ascii="Times New Roman" w:eastAsia="Times New Roman" w:hAnsi="Times New Roman" w:cs="Times New Roman"/>
                <w:b/>
                <w:color w:val="FF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21AB77" w14:textId="77777777" w:rsidR="0060595B" w:rsidRPr="00A856CE" w:rsidRDefault="0060595B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A856CE">
              <w:rPr>
                <w:rFonts w:ascii="Times New Roman" w:eastAsia="Times New Roman" w:hAnsi="Times New Roman" w:cs="Times New Roman"/>
                <w:b/>
                <w:bCs/>
                <w:color w:val="21A038"/>
                <w:sz w:val="20"/>
                <w:szCs w:val="20"/>
                <w:lang w:eastAsia="ru-RU"/>
              </w:rPr>
              <w:t>+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BBE7A0" w14:textId="77777777" w:rsidR="0060595B" w:rsidRPr="00A856CE" w:rsidRDefault="0060595B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</w:tr>
      <w:tr w:rsidR="0060595B" w:rsidRPr="007D7538" w14:paraId="2406A6CE" w14:textId="77777777" w:rsidTr="00507FF3">
        <w:trPr>
          <w:trHeight w:val="510"/>
        </w:trPr>
        <w:tc>
          <w:tcPr>
            <w:tcW w:w="59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A5AFB9" w14:textId="77777777" w:rsidR="0060595B" w:rsidRPr="00A856CE" w:rsidRDefault="0060595B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532718" w14:textId="77777777" w:rsidR="0060595B" w:rsidRPr="00A856CE" w:rsidRDefault="0060595B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856C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Зона отдыха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0FAA38" w14:textId="77777777" w:rsidR="0060595B" w:rsidRPr="00A856CE" w:rsidRDefault="0060595B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A856CE">
              <w:rPr>
                <w:rFonts w:ascii="Times New Roman" w:eastAsia="Times New Roman" w:hAnsi="Times New Roman" w:cs="Times New Roman"/>
                <w:b/>
                <w:bCs/>
                <w:color w:val="21A038"/>
                <w:sz w:val="20"/>
                <w:szCs w:val="20"/>
                <w:lang w:eastAsia="ru-RU"/>
              </w:rPr>
              <w:t>+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0212C4" w14:textId="77777777" w:rsidR="0060595B" w:rsidRPr="00A856CE" w:rsidRDefault="0060595B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96BCAD" w14:textId="77777777" w:rsidR="0060595B" w:rsidRPr="00A856CE" w:rsidRDefault="0060595B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D0F9AA" w14:textId="77777777" w:rsidR="0060595B" w:rsidRPr="00A856CE" w:rsidRDefault="0060595B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</w:tr>
      <w:tr w:rsidR="0060595B" w:rsidRPr="007D7538" w14:paraId="27EF4FE2" w14:textId="77777777" w:rsidTr="00507FF3">
        <w:trPr>
          <w:trHeight w:val="510"/>
        </w:trPr>
        <w:tc>
          <w:tcPr>
            <w:tcW w:w="59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3A0195" w14:textId="77777777" w:rsidR="0060595B" w:rsidRPr="00A856CE" w:rsidRDefault="0060595B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5B7551" w14:textId="77777777" w:rsidR="0060595B" w:rsidRPr="00A856CE" w:rsidRDefault="0060595B" w:rsidP="0059539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856C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Двер</w:t>
            </w:r>
            <w:r w:rsidR="0059539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и</w:t>
            </w:r>
            <w:r w:rsidRPr="00A856C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запасного выхода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B06325" w14:textId="77777777" w:rsidR="0060595B" w:rsidRPr="00A856CE" w:rsidRDefault="0060595B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A856CE">
              <w:rPr>
                <w:rFonts w:ascii="Times New Roman" w:eastAsia="Times New Roman" w:hAnsi="Times New Roman" w:cs="Times New Roman"/>
                <w:b/>
                <w:bCs/>
                <w:color w:val="21A038"/>
                <w:sz w:val="20"/>
                <w:szCs w:val="20"/>
                <w:lang w:eastAsia="ru-RU"/>
              </w:rPr>
              <w:t>+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D83731" w14:textId="77777777" w:rsidR="0060595B" w:rsidRPr="00A856CE" w:rsidRDefault="0060595B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CA3ED6" w14:textId="77777777" w:rsidR="0060595B" w:rsidRPr="00A856CE" w:rsidRDefault="0060595B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D985D1" w14:textId="77777777" w:rsidR="0060595B" w:rsidRPr="00A856CE" w:rsidRDefault="0060595B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</w:tr>
      <w:tr w:rsidR="0060595B" w:rsidRPr="007D7538" w14:paraId="2C6B286B" w14:textId="77777777" w:rsidTr="00507FF3">
        <w:trPr>
          <w:trHeight w:val="510"/>
        </w:trPr>
        <w:tc>
          <w:tcPr>
            <w:tcW w:w="59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D86A58" w14:textId="77777777" w:rsidR="0060595B" w:rsidRPr="00A856CE" w:rsidRDefault="0060595B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747241" w14:textId="77777777" w:rsidR="0060595B" w:rsidRPr="00A856CE" w:rsidRDefault="0060595B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856C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ХЦК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5021FA" w14:textId="77777777" w:rsidR="0060595B" w:rsidRPr="00A856CE" w:rsidRDefault="0060595B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A856CE">
              <w:rPr>
                <w:rFonts w:ascii="Times New Roman" w:eastAsia="Times New Roman" w:hAnsi="Times New Roman" w:cs="Times New Roman"/>
                <w:b/>
                <w:bCs/>
                <w:color w:val="21A038"/>
                <w:sz w:val="20"/>
                <w:szCs w:val="20"/>
                <w:lang w:eastAsia="ru-RU"/>
              </w:rPr>
              <w:t>+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3418AF" w14:textId="77777777" w:rsidR="0060595B" w:rsidRPr="00A856CE" w:rsidRDefault="0060595B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A3D980" w14:textId="77777777" w:rsidR="0060595B" w:rsidRPr="00A856CE" w:rsidRDefault="0060595B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A856CE">
              <w:rPr>
                <w:rFonts w:ascii="Times New Roman" w:eastAsia="Times New Roman" w:hAnsi="Times New Roman" w:cs="Times New Roman"/>
                <w:b/>
                <w:bCs/>
                <w:color w:val="21A038"/>
                <w:sz w:val="20"/>
                <w:szCs w:val="20"/>
                <w:lang w:eastAsia="ru-RU"/>
              </w:rPr>
              <w:t>+</w:t>
            </w:r>
            <w:r w:rsidRPr="00A856CE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vertAlign w:val="superscript"/>
                <w:lang w:eastAsia="ru-RU"/>
              </w:rPr>
              <w:t>(</w:t>
            </w:r>
            <w:r w:rsidRPr="00A856CE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vertAlign w:val="superscript"/>
                <w:lang w:val="en-US" w:eastAsia="ru-RU"/>
              </w:rPr>
              <w:t>2</w:t>
            </w:r>
            <w:r w:rsidRPr="00A856CE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vertAlign w:val="superscript"/>
                <w:lang w:eastAsia="ru-RU"/>
              </w:rPr>
              <w:t>)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DBDAF1" w14:textId="77777777" w:rsidR="0060595B" w:rsidRPr="00A856CE" w:rsidRDefault="0060595B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</w:tr>
      <w:tr w:rsidR="0060595B" w:rsidRPr="007D7538" w14:paraId="76B4A69B" w14:textId="77777777" w:rsidTr="00507FF3">
        <w:trPr>
          <w:trHeight w:val="510"/>
        </w:trPr>
        <w:tc>
          <w:tcPr>
            <w:tcW w:w="59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FA54AF" w14:textId="77777777" w:rsidR="0060595B" w:rsidRPr="00A856CE" w:rsidRDefault="0060595B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8F7FD0" w14:textId="77777777" w:rsidR="0060595B" w:rsidRPr="00A856CE" w:rsidRDefault="0060595B" w:rsidP="00941A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856C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АХЦК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2717EC" w14:textId="77777777" w:rsidR="0060595B" w:rsidRPr="00A856CE" w:rsidRDefault="0060595B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A856CE">
              <w:rPr>
                <w:rFonts w:ascii="Times New Roman" w:eastAsia="Times New Roman" w:hAnsi="Times New Roman" w:cs="Times New Roman"/>
                <w:b/>
                <w:bCs/>
                <w:color w:val="21A038"/>
                <w:sz w:val="20"/>
                <w:szCs w:val="20"/>
                <w:lang w:eastAsia="ru-RU"/>
              </w:rPr>
              <w:t>+</w:t>
            </w:r>
            <w:r w:rsidRPr="00A856CE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vertAlign w:val="superscript"/>
                <w:lang w:eastAsia="ru-RU"/>
              </w:rPr>
              <w:t>(</w:t>
            </w:r>
            <w:r w:rsidRPr="00A856CE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vertAlign w:val="superscript"/>
                <w:lang w:val="en-US" w:eastAsia="ru-RU"/>
              </w:rPr>
              <w:t>3</w:t>
            </w:r>
            <w:r w:rsidRPr="00A856CE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vertAlign w:val="superscript"/>
                <w:lang w:eastAsia="ru-RU"/>
              </w:rPr>
              <w:t>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CD658A" w14:textId="77777777" w:rsidR="0060595B" w:rsidRPr="00A856CE" w:rsidRDefault="0060595B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BD50CE" w14:textId="77777777" w:rsidR="0060595B" w:rsidRPr="00A856CE" w:rsidRDefault="00D24B90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13928">
              <w:rPr>
                <w:rFonts w:ascii="Times New Roman" w:eastAsia="Times New Roman" w:hAnsi="Times New Roman" w:cs="Times New Roman"/>
                <w:b/>
                <w:bCs/>
                <w:color w:val="21A038"/>
                <w:sz w:val="20"/>
                <w:szCs w:val="20"/>
                <w:lang w:eastAsia="ru-RU"/>
              </w:rPr>
              <w:t>+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D19102" w14:textId="77777777" w:rsidR="0060595B" w:rsidRPr="00A856CE" w:rsidRDefault="0060595B" w:rsidP="00941A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</w:tr>
    </w:tbl>
    <w:p w14:paraId="0B6880F2" w14:textId="77777777" w:rsidR="00507FF3" w:rsidRPr="007D7538" w:rsidRDefault="00507FF3" w:rsidP="00941A6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  <w:sectPr w:rsidR="00507FF3" w:rsidRPr="007D7538" w:rsidSect="00A8433A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43278879" w14:textId="77777777" w:rsidR="00A05B80" w:rsidRDefault="00765FA8" w:rsidP="002A22D3">
      <w:pPr>
        <w:pStyle w:val="1"/>
        <w:ind w:left="432"/>
        <w:jc w:val="right"/>
        <w:rPr>
          <w:sz w:val="24"/>
          <w:szCs w:val="24"/>
        </w:rPr>
      </w:pPr>
      <w:bookmarkStart w:id="159" w:name="_Ref100056244"/>
      <w:bookmarkStart w:id="160" w:name="_Ref100582520"/>
      <w:bookmarkStart w:id="161" w:name="_Toc109203063"/>
      <w:r w:rsidRPr="00AA492B">
        <w:rPr>
          <w:sz w:val="24"/>
          <w:szCs w:val="24"/>
        </w:rPr>
        <w:lastRenderedPageBreak/>
        <w:t>ПРИЛОЖЕНИЕ</w:t>
      </w:r>
      <w:r w:rsidR="007E7A88" w:rsidRPr="00AA492B">
        <w:rPr>
          <w:sz w:val="24"/>
          <w:szCs w:val="24"/>
        </w:rPr>
        <w:t xml:space="preserve"> </w:t>
      </w:r>
      <w:bookmarkEnd w:id="159"/>
      <w:r w:rsidR="002D7101" w:rsidRPr="00AA492B">
        <w:rPr>
          <w:sz w:val="24"/>
          <w:szCs w:val="24"/>
        </w:rPr>
        <w:t>1</w:t>
      </w:r>
      <w:r w:rsidR="00593B35" w:rsidRPr="00AA492B">
        <w:rPr>
          <w:sz w:val="24"/>
          <w:szCs w:val="24"/>
        </w:rPr>
        <w:t>2</w:t>
      </w:r>
      <w:bookmarkEnd w:id="160"/>
      <w:bookmarkEnd w:id="161"/>
    </w:p>
    <w:p w14:paraId="5EAB6B83" w14:textId="77777777" w:rsidR="007E7A88" w:rsidRPr="00A05B80" w:rsidRDefault="007E7A88" w:rsidP="00A05B80">
      <w:pPr>
        <w:pStyle w:val="1"/>
        <w:ind w:left="432"/>
        <w:jc w:val="center"/>
      </w:pPr>
      <w:bookmarkStart w:id="162" w:name="_Toc109203064"/>
      <w:r w:rsidRPr="00A05B80">
        <w:t>Пример оборудования видеокамерами функциональных зон ВСП</w:t>
      </w:r>
      <w:bookmarkEnd w:id="162"/>
    </w:p>
    <w:p w14:paraId="71486D75" w14:textId="77777777" w:rsidR="001A715B" w:rsidRPr="007D7538" w:rsidRDefault="00011ECE" w:rsidP="00941A64">
      <w:pPr>
        <w:widowControl w:val="0"/>
        <w:spacing w:after="0" w:line="240" w:lineRule="auto"/>
        <w:jc w:val="center"/>
        <w:rPr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54141B6F" wp14:editId="226D5A27">
            <wp:extent cx="9251950" cy="5205730"/>
            <wp:effectExtent l="0" t="0" r="6350" b="0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205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9C1ECA" w14:textId="77777777" w:rsidR="00A856CE" w:rsidRPr="00AA492B" w:rsidRDefault="00A856CE" w:rsidP="00A856CE">
      <w:pPr>
        <w:widowControl w:val="0"/>
        <w:spacing w:after="0" w:line="240" w:lineRule="auto"/>
        <w:jc w:val="both"/>
        <w:rPr>
          <w:noProof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Рис. 1 Приложени</w:t>
      </w:r>
      <w:r w:rsidR="00765FA8">
        <w:rPr>
          <w:rFonts w:ascii="Times New Roman" w:hAnsi="Times New Roman" w:cs="Times New Roman"/>
          <w:sz w:val="24"/>
          <w:szCs w:val="24"/>
        </w:rPr>
        <w:t>я</w:t>
      </w:r>
      <w:r w:rsidRPr="00AA492B">
        <w:rPr>
          <w:rFonts w:ascii="Times New Roman" w:hAnsi="Times New Roman" w:cs="Times New Roman"/>
          <w:sz w:val="24"/>
          <w:szCs w:val="24"/>
        </w:rPr>
        <w:t xml:space="preserve"> 12. Зона наличных операций в формате низкого барьера и обслуживанием в операционной кассе</w:t>
      </w:r>
      <w:r w:rsidR="00203F84" w:rsidRPr="00AA492B">
        <w:rPr>
          <w:rFonts w:ascii="Times New Roman" w:hAnsi="Times New Roman" w:cs="Times New Roman"/>
          <w:sz w:val="24"/>
          <w:szCs w:val="24"/>
        </w:rPr>
        <w:t>.</w:t>
      </w:r>
    </w:p>
    <w:p w14:paraId="3A55D378" w14:textId="77777777" w:rsidR="005C363F" w:rsidRPr="007D7538" w:rsidRDefault="005C363F" w:rsidP="00941A64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99E8342" w14:textId="77777777" w:rsidR="00011ECE" w:rsidRDefault="00011ECE" w:rsidP="00A856C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 wp14:anchorId="58284210" wp14:editId="1B7B4CFC">
            <wp:extent cx="9251950" cy="5227955"/>
            <wp:effectExtent l="0" t="0" r="6350" b="0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227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1E2B3C" w14:textId="77777777" w:rsidR="00A856CE" w:rsidRPr="00AA492B" w:rsidRDefault="00A856CE" w:rsidP="00A856C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Рис. 2 Приложени</w:t>
      </w:r>
      <w:r w:rsidR="00765FA8">
        <w:rPr>
          <w:rFonts w:ascii="Times New Roman" w:hAnsi="Times New Roman" w:cs="Times New Roman"/>
          <w:sz w:val="24"/>
          <w:szCs w:val="24"/>
        </w:rPr>
        <w:t>я</w:t>
      </w:r>
      <w:r w:rsidRPr="00AA492B">
        <w:rPr>
          <w:rFonts w:ascii="Times New Roman" w:hAnsi="Times New Roman" w:cs="Times New Roman"/>
          <w:sz w:val="24"/>
          <w:szCs w:val="24"/>
        </w:rPr>
        <w:t xml:space="preserve"> 12. Зона наличных операций в формате низкого барьера и хранением БЦ в помещении для совершения операций с ценностями</w:t>
      </w:r>
      <w:r w:rsidR="00FC0E53" w:rsidRPr="00AA492B">
        <w:rPr>
          <w:rFonts w:ascii="Times New Roman" w:hAnsi="Times New Roman" w:cs="Times New Roman"/>
          <w:sz w:val="24"/>
          <w:szCs w:val="24"/>
        </w:rPr>
        <w:t>.</w:t>
      </w:r>
    </w:p>
    <w:p w14:paraId="1D6D4F60" w14:textId="77777777" w:rsidR="0003018A" w:rsidRPr="007D7538" w:rsidRDefault="0003018A" w:rsidP="00941A64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7D7538">
        <w:rPr>
          <w:rFonts w:ascii="Times New Roman" w:hAnsi="Times New Roman" w:cs="Times New Roman"/>
          <w:b/>
          <w:sz w:val="24"/>
          <w:szCs w:val="24"/>
        </w:rPr>
        <w:br w:type="page"/>
      </w:r>
    </w:p>
    <w:p w14:paraId="058AE0A8" w14:textId="77777777" w:rsidR="005C363F" w:rsidRPr="007D7538" w:rsidRDefault="00011ECE" w:rsidP="00941A64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 wp14:anchorId="64452BF9" wp14:editId="4CB4D3C9">
            <wp:extent cx="9251950" cy="5151755"/>
            <wp:effectExtent l="0" t="0" r="6350" b="0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151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D94B26" w14:textId="77777777" w:rsidR="003005AE" w:rsidRDefault="003005AE" w:rsidP="00941A6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A24BA89" w14:textId="77777777" w:rsidR="00A856CE" w:rsidRPr="00AA492B" w:rsidRDefault="00A856CE" w:rsidP="00A856C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492B">
        <w:rPr>
          <w:rFonts w:ascii="Times New Roman" w:hAnsi="Times New Roman" w:cs="Times New Roman"/>
          <w:sz w:val="24"/>
          <w:szCs w:val="24"/>
        </w:rPr>
        <w:t>Рис. 3 Приложени</w:t>
      </w:r>
      <w:r w:rsidR="00765FA8">
        <w:rPr>
          <w:rFonts w:ascii="Times New Roman" w:hAnsi="Times New Roman" w:cs="Times New Roman"/>
          <w:sz w:val="24"/>
          <w:szCs w:val="24"/>
        </w:rPr>
        <w:t>я</w:t>
      </w:r>
      <w:r w:rsidRPr="00AA492B">
        <w:rPr>
          <w:rFonts w:ascii="Times New Roman" w:hAnsi="Times New Roman" w:cs="Times New Roman"/>
          <w:sz w:val="24"/>
          <w:szCs w:val="24"/>
        </w:rPr>
        <w:t xml:space="preserve"> 12. Зона наличных операций в формате отдельно стоящих столов и обслуживанием в конфиденциальном кабинете</w:t>
      </w:r>
      <w:r w:rsidR="000C3F02" w:rsidRPr="00AA492B">
        <w:rPr>
          <w:rFonts w:ascii="Times New Roman" w:hAnsi="Times New Roman" w:cs="Times New Roman"/>
          <w:sz w:val="24"/>
          <w:szCs w:val="24"/>
        </w:rPr>
        <w:t>.</w:t>
      </w:r>
    </w:p>
    <w:p w14:paraId="0E14E96C" w14:textId="77777777" w:rsidR="00A856CE" w:rsidRPr="0031445B" w:rsidRDefault="00A856CE" w:rsidP="00941A64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14:paraId="534B8AEE" w14:textId="77777777" w:rsidR="00AA492B" w:rsidRDefault="00AA492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141DBD3B" w14:textId="77777777" w:rsidR="00B35894" w:rsidRDefault="00B35894" w:rsidP="00941A64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53F14212" w14:textId="77777777" w:rsidR="00B35894" w:rsidRPr="00AA492B" w:rsidRDefault="00B35894" w:rsidP="00B35894">
      <w:pPr>
        <w:spacing w:after="0" w:line="240" w:lineRule="auto"/>
        <w:ind w:left="5664"/>
        <w:rPr>
          <w:rFonts w:ascii="Times New Roman" w:hAnsi="Times New Roman" w:cs="Times New Roman"/>
          <w:b/>
          <w:sz w:val="24"/>
          <w:szCs w:val="24"/>
        </w:rPr>
      </w:pPr>
      <w:r w:rsidRPr="00AA492B">
        <w:rPr>
          <w:rFonts w:ascii="Times New Roman" w:hAnsi="Times New Roman" w:cs="Times New Roman"/>
          <w:b/>
          <w:sz w:val="24"/>
          <w:szCs w:val="24"/>
        </w:rPr>
        <w:t>Условные обозначения</w:t>
      </w:r>
    </w:p>
    <w:p w14:paraId="69808ADF" w14:textId="77777777" w:rsidR="00B35894" w:rsidRPr="00B35894" w:rsidRDefault="00B35894" w:rsidP="00B35894">
      <w:pPr>
        <w:spacing w:after="0" w:line="240" w:lineRule="auto"/>
        <w:ind w:left="993"/>
        <w:rPr>
          <w:rFonts w:ascii="Times New Roman" w:hAnsi="Times New Roman" w:cs="Times New Roman"/>
          <w:sz w:val="24"/>
        </w:rPr>
      </w:pPr>
      <w:r>
        <w:rPr>
          <w:noProof/>
          <w:lang w:eastAsia="ru-RU"/>
        </w:rPr>
        <w:drawing>
          <wp:inline distT="0" distB="0" distL="0" distR="0" wp14:anchorId="502DA82D" wp14:editId="02999E3E">
            <wp:extent cx="8092440" cy="1828436"/>
            <wp:effectExtent l="0" t="0" r="3810" b="63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8140486" cy="18392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5C8128" w14:textId="77777777" w:rsidR="0003018A" w:rsidRPr="007D7538" w:rsidRDefault="0003018A" w:rsidP="00941A64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7D7538">
        <w:rPr>
          <w:rFonts w:ascii="Times New Roman" w:hAnsi="Times New Roman" w:cs="Times New Roman"/>
          <w:sz w:val="24"/>
          <w:szCs w:val="24"/>
        </w:rPr>
        <w:br w:type="page"/>
      </w:r>
    </w:p>
    <w:p w14:paraId="0ED37D7A" w14:textId="77777777" w:rsidR="005C363F" w:rsidRPr="007D7538" w:rsidRDefault="005C363F" w:rsidP="00941A6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  <w:sectPr w:rsidR="005C363F" w:rsidRPr="007D7538" w:rsidSect="003005AE">
          <w:pgSz w:w="16838" w:h="11906" w:orient="landscape"/>
          <w:pgMar w:top="1134" w:right="1134" w:bottom="850" w:left="1134" w:header="708" w:footer="708" w:gutter="0"/>
          <w:cols w:space="708"/>
          <w:docGrid w:linePitch="360"/>
        </w:sectPr>
      </w:pPr>
    </w:p>
    <w:p w14:paraId="62816FA9" w14:textId="77777777" w:rsidR="00A05B80" w:rsidRDefault="00765FA8" w:rsidP="002A22D3">
      <w:pPr>
        <w:pStyle w:val="1"/>
        <w:ind w:left="432"/>
        <w:jc w:val="right"/>
        <w:rPr>
          <w:sz w:val="24"/>
          <w:szCs w:val="24"/>
        </w:rPr>
      </w:pPr>
      <w:bookmarkStart w:id="163" w:name="_Ref100056272"/>
      <w:bookmarkStart w:id="164" w:name="_Ref100582555"/>
      <w:bookmarkStart w:id="165" w:name="_Toc109203065"/>
      <w:r w:rsidRPr="00AA492B">
        <w:rPr>
          <w:sz w:val="24"/>
          <w:szCs w:val="24"/>
        </w:rPr>
        <w:lastRenderedPageBreak/>
        <w:t>ПРИЛОЖЕНИЕ</w:t>
      </w:r>
      <w:r w:rsidR="005C363F" w:rsidRPr="00AA492B">
        <w:rPr>
          <w:sz w:val="24"/>
          <w:szCs w:val="24"/>
        </w:rPr>
        <w:t xml:space="preserve"> </w:t>
      </w:r>
      <w:bookmarkEnd w:id="163"/>
      <w:r w:rsidR="002D7101" w:rsidRPr="00AA492B">
        <w:rPr>
          <w:sz w:val="24"/>
          <w:szCs w:val="24"/>
        </w:rPr>
        <w:t>1</w:t>
      </w:r>
      <w:r w:rsidR="00593B35" w:rsidRPr="00AA492B">
        <w:rPr>
          <w:sz w:val="24"/>
          <w:szCs w:val="24"/>
        </w:rPr>
        <w:t>3</w:t>
      </w:r>
      <w:bookmarkEnd w:id="164"/>
      <w:bookmarkEnd w:id="165"/>
    </w:p>
    <w:p w14:paraId="1AA58508" w14:textId="77777777" w:rsidR="005C363F" w:rsidRPr="00AA492B" w:rsidRDefault="005C363F" w:rsidP="00A05B80">
      <w:pPr>
        <w:pStyle w:val="1"/>
        <w:spacing w:before="0" w:after="0"/>
        <w:jc w:val="center"/>
      </w:pPr>
      <w:bookmarkStart w:id="166" w:name="_Toc109203066"/>
      <w:r w:rsidRPr="00AA492B">
        <w:t>Выбор параметров объектива видеокамер в зависимости от расстояния</w:t>
      </w:r>
      <w:bookmarkEnd w:id="166"/>
    </w:p>
    <w:p w14:paraId="5AED4731" w14:textId="77777777" w:rsidR="005C363F" w:rsidRPr="00AA492B" w:rsidRDefault="005C363F" w:rsidP="00A05B80">
      <w:pPr>
        <w:pStyle w:val="ConsPlusTitle"/>
        <w:jc w:val="center"/>
        <w:rPr>
          <w:rFonts w:ascii="Times New Roman" w:hAnsi="Times New Roman" w:cs="Times New Roman"/>
        </w:rPr>
      </w:pPr>
      <w:r w:rsidRPr="00AA492B">
        <w:rPr>
          <w:rFonts w:ascii="Times New Roman" w:hAnsi="Times New Roman" w:cs="Times New Roman"/>
        </w:rPr>
        <w:t>до объекта (для матрицы 1/3")</w:t>
      </w:r>
    </w:p>
    <w:p w14:paraId="5BD100FC" w14:textId="77777777" w:rsidR="005C363F" w:rsidRPr="007D7538" w:rsidRDefault="005C363F" w:rsidP="00941A64">
      <w:pPr>
        <w:pStyle w:val="ConsPlusTitle"/>
        <w:jc w:val="center"/>
        <w:rPr>
          <w:rFonts w:ascii="Times New Roman" w:hAnsi="Times New Roman" w:cs="Times New Roman"/>
        </w:rPr>
      </w:pPr>
    </w:p>
    <w:tbl>
      <w:tblPr>
        <w:tblW w:w="9351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2263"/>
        <w:gridCol w:w="2552"/>
        <w:gridCol w:w="2268"/>
        <w:gridCol w:w="2268"/>
      </w:tblGrid>
      <w:tr w:rsidR="005C363F" w:rsidRPr="007D7538" w14:paraId="0847DB4D" w14:textId="77777777" w:rsidTr="004E3E42"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1FA9BF" w14:textId="77777777" w:rsidR="005C363F" w:rsidRPr="00AA492B" w:rsidRDefault="005C363F" w:rsidP="00941A64">
            <w:pPr>
              <w:pStyle w:val="ConsPlusNormal"/>
              <w:jc w:val="center"/>
              <w:rPr>
                <w:b/>
              </w:rPr>
            </w:pPr>
            <w:r w:rsidRPr="00AA492B">
              <w:rPr>
                <w:b/>
              </w:rPr>
              <w:t>Фокусное расстояние объектива, f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BFFB4C" w14:textId="77777777" w:rsidR="005C363F" w:rsidRPr="00AA492B" w:rsidRDefault="005C363F" w:rsidP="00941A64">
            <w:pPr>
              <w:pStyle w:val="ConsPlusNormal"/>
              <w:jc w:val="center"/>
              <w:rPr>
                <w:b/>
              </w:rPr>
            </w:pPr>
            <w:r w:rsidRPr="00AA492B">
              <w:rPr>
                <w:b/>
              </w:rPr>
              <w:t>Горизонтальный угол обзора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1876A4" w14:textId="77777777" w:rsidR="005C363F" w:rsidRPr="00AA492B" w:rsidRDefault="005C363F" w:rsidP="00941A64">
            <w:pPr>
              <w:pStyle w:val="ConsPlusNormal"/>
              <w:jc w:val="center"/>
              <w:rPr>
                <w:b/>
              </w:rPr>
            </w:pPr>
            <w:r w:rsidRPr="00AA492B">
              <w:rPr>
                <w:b/>
              </w:rPr>
              <w:t>Идентификация человека, м.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8C37DC" w14:textId="77777777" w:rsidR="005C363F" w:rsidRPr="00AA492B" w:rsidRDefault="005C363F" w:rsidP="00941A64">
            <w:pPr>
              <w:pStyle w:val="ConsPlusNormal"/>
              <w:jc w:val="center"/>
              <w:rPr>
                <w:b/>
              </w:rPr>
            </w:pPr>
            <w:r w:rsidRPr="00AA492B">
              <w:rPr>
                <w:b/>
              </w:rPr>
              <w:t>Определение номера автомобиля, м.</w:t>
            </w:r>
          </w:p>
        </w:tc>
      </w:tr>
      <w:tr w:rsidR="005C363F" w:rsidRPr="007D7538" w14:paraId="55E024B2" w14:textId="77777777" w:rsidTr="004E3E42"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B4CD7F" w14:textId="77777777" w:rsidR="005C363F" w:rsidRPr="007D7538" w:rsidRDefault="005C363F" w:rsidP="00941A64">
            <w:pPr>
              <w:pStyle w:val="ConsPlusNormal"/>
              <w:ind w:firstLine="240"/>
              <w:jc w:val="center"/>
            </w:pPr>
            <w:r w:rsidRPr="007D7538">
              <w:t>2.8 mm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3C67A3" w14:textId="77777777" w:rsidR="005C363F" w:rsidRPr="007D7538" w:rsidRDefault="005C363F" w:rsidP="00941A64">
            <w:pPr>
              <w:pStyle w:val="ConsPlusNormal"/>
              <w:jc w:val="center"/>
            </w:pPr>
            <w:r w:rsidRPr="007D7538">
              <w:t>86°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60C4A2" w14:textId="77777777" w:rsidR="005C363F" w:rsidRPr="007D7538" w:rsidRDefault="005C363F" w:rsidP="00941A64">
            <w:pPr>
              <w:pStyle w:val="ConsPlusNormal"/>
              <w:ind w:firstLine="240"/>
              <w:jc w:val="center"/>
            </w:pPr>
            <w:r w:rsidRPr="007D7538">
              <w:t>до 1.4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6474C3" w14:textId="77777777" w:rsidR="005C363F" w:rsidRPr="007D7538" w:rsidRDefault="005C363F" w:rsidP="00941A64">
            <w:pPr>
              <w:pStyle w:val="ConsPlusNormal"/>
              <w:ind w:firstLine="240"/>
              <w:jc w:val="center"/>
            </w:pPr>
            <w:r w:rsidRPr="007D7538">
              <w:t>-</w:t>
            </w:r>
          </w:p>
        </w:tc>
      </w:tr>
      <w:tr w:rsidR="005C363F" w:rsidRPr="007D7538" w14:paraId="7E7BA28B" w14:textId="77777777" w:rsidTr="004E3E42"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ECA1ED" w14:textId="77777777" w:rsidR="005C363F" w:rsidRPr="007D7538" w:rsidRDefault="005C363F" w:rsidP="00941A64">
            <w:pPr>
              <w:pStyle w:val="ConsPlusNormal"/>
              <w:ind w:firstLine="240"/>
              <w:jc w:val="center"/>
            </w:pPr>
            <w:r w:rsidRPr="007D7538">
              <w:t>2.9 mm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0CABBC" w14:textId="77777777" w:rsidR="005C363F" w:rsidRPr="007D7538" w:rsidRDefault="005C363F" w:rsidP="00941A64">
            <w:pPr>
              <w:pStyle w:val="ConsPlusNormal"/>
              <w:jc w:val="center"/>
            </w:pPr>
            <w:r w:rsidRPr="007D7538">
              <w:t>83°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250C55" w14:textId="77777777" w:rsidR="005C363F" w:rsidRPr="007D7538" w:rsidRDefault="005C363F" w:rsidP="00941A64">
            <w:pPr>
              <w:pStyle w:val="ConsPlusNormal"/>
              <w:ind w:firstLine="240"/>
              <w:jc w:val="center"/>
            </w:pPr>
            <w:r w:rsidRPr="007D7538">
              <w:t>до 1.45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570C32" w14:textId="77777777" w:rsidR="005C363F" w:rsidRPr="007D7538" w:rsidRDefault="005C363F" w:rsidP="00941A64">
            <w:pPr>
              <w:pStyle w:val="ConsPlusNormal"/>
              <w:ind w:firstLine="240"/>
              <w:jc w:val="center"/>
            </w:pPr>
            <w:r w:rsidRPr="007D7538">
              <w:t>-</w:t>
            </w:r>
          </w:p>
        </w:tc>
      </w:tr>
      <w:tr w:rsidR="005C363F" w:rsidRPr="007D7538" w14:paraId="05F9C0F0" w14:textId="77777777" w:rsidTr="004E3E42"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179A2A" w14:textId="77777777" w:rsidR="005C363F" w:rsidRPr="007D7538" w:rsidRDefault="005C363F" w:rsidP="00941A64">
            <w:pPr>
              <w:pStyle w:val="ConsPlusNormal"/>
              <w:ind w:firstLine="240"/>
              <w:jc w:val="center"/>
            </w:pPr>
            <w:r w:rsidRPr="007D7538">
              <w:t>3.6 mm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823E35" w14:textId="77777777" w:rsidR="005C363F" w:rsidRPr="007D7538" w:rsidRDefault="005C363F" w:rsidP="00941A64">
            <w:pPr>
              <w:pStyle w:val="ConsPlusNormal"/>
              <w:jc w:val="center"/>
            </w:pPr>
            <w:r w:rsidRPr="007D7538">
              <w:t>72°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99683F" w14:textId="77777777" w:rsidR="005C363F" w:rsidRPr="007D7538" w:rsidRDefault="005C363F" w:rsidP="00941A64">
            <w:pPr>
              <w:pStyle w:val="ConsPlusNormal"/>
              <w:ind w:firstLine="240"/>
              <w:jc w:val="center"/>
            </w:pPr>
            <w:r w:rsidRPr="007D7538">
              <w:t>до 1.8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410F6E" w14:textId="77777777" w:rsidR="005C363F" w:rsidRPr="007D7538" w:rsidRDefault="005C363F" w:rsidP="00941A64">
            <w:pPr>
              <w:pStyle w:val="ConsPlusNormal"/>
              <w:ind w:firstLine="240"/>
              <w:jc w:val="center"/>
            </w:pPr>
            <w:r w:rsidRPr="007D7538">
              <w:t>-</w:t>
            </w:r>
          </w:p>
        </w:tc>
      </w:tr>
      <w:tr w:rsidR="005C363F" w:rsidRPr="007D7538" w14:paraId="2B75F59D" w14:textId="77777777" w:rsidTr="004E3E42"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6B5FB9" w14:textId="77777777" w:rsidR="005C363F" w:rsidRPr="007D7538" w:rsidRDefault="005C363F" w:rsidP="00941A64">
            <w:pPr>
              <w:pStyle w:val="ConsPlusNormal"/>
              <w:ind w:firstLine="240"/>
              <w:jc w:val="center"/>
            </w:pPr>
            <w:r w:rsidRPr="007D7538">
              <w:t>4.0 mm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442051" w14:textId="77777777" w:rsidR="005C363F" w:rsidRPr="007D7538" w:rsidRDefault="005C363F" w:rsidP="00941A64">
            <w:pPr>
              <w:pStyle w:val="ConsPlusNormal"/>
              <w:jc w:val="center"/>
            </w:pPr>
            <w:r w:rsidRPr="007D7538">
              <w:t>67°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986A50" w14:textId="77777777" w:rsidR="005C363F" w:rsidRPr="007D7538" w:rsidRDefault="005C363F" w:rsidP="00941A64">
            <w:pPr>
              <w:pStyle w:val="ConsPlusNormal"/>
              <w:ind w:firstLine="240"/>
              <w:jc w:val="center"/>
            </w:pPr>
            <w:r w:rsidRPr="007D7538">
              <w:t>до 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336352" w14:textId="77777777" w:rsidR="005C363F" w:rsidRPr="007D7538" w:rsidRDefault="005C363F" w:rsidP="00941A64">
            <w:pPr>
              <w:pStyle w:val="ConsPlusNormal"/>
              <w:ind w:firstLine="240"/>
              <w:jc w:val="center"/>
            </w:pPr>
            <w:r w:rsidRPr="007D7538">
              <w:t>до 2.6</w:t>
            </w:r>
          </w:p>
        </w:tc>
      </w:tr>
      <w:tr w:rsidR="005C363F" w:rsidRPr="007D7538" w14:paraId="0BBF0859" w14:textId="77777777" w:rsidTr="004E3E42"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5C640C" w14:textId="77777777" w:rsidR="005C363F" w:rsidRPr="007D7538" w:rsidRDefault="005C363F" w:rsidP="00941A64">
            <w:pPr>
              <w:pStyle w:val="ConsPlusNormal"/>
              <w:ind w:firstLine="240"/>
              <w:jc w:val="center"/>
            </w:pPr>
            <w:r w:rsidRPr="007D7538">
              <w:t>6.0 mm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7707CC" w14:textId="77777777" w:rsidR="005C363F" w:rsidRPr="007D7538" w:rsidRDefault="005C363F" w:rsidP="00941A64">
            <w:pPr>
              <w:pStyle w:val="ConsPlusNormal"/>
              <w:jc w:val="center"/>
            </w:pPr>
            <w:r w:rsidRPr="007D7538">
              <w:t>48°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7300C4" w14:textId="77777777" w:rsidR="005C363F" w:rsidRPr="007D7538" w:rsidRDefault="005C363F" w:rsidP="00941A64">
            <w:pPr>
              <w:pStyle w:val="ConsPlusNormal"/>
              <w:ind w:firstLine="240"/>
              <w:jc w:val="center"/>
            </w:pPr>
            <w:r w:rsidRPr="007D7538">
              <w:t>до 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F12902" w14:textId="77777777" w:rsidR="005C363F" w:rsidRPr="007D7538" w:rsidRDefault="005C363F" w:rsidP="00941A64">
            <w:pPr>
              <w:pStyle w:val="ConsPlusNormal"/>
              <w:ind w:firstLine="240"/>
              <w:jc w:val="center"/>
            </w:pPr>
            <w:r w:rsidRPr="007D7538">
              <w:t>до 4</w:t>
            </w:r>
          </w:p>
        </w:tc>
      </w:tr>
      <w:tr w:rsidR="005C363F" w:rsidRPr="007D7538" w14:paraId="0E18E945" w14:textId="77777777" w:rsidTr="004E3E42"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AFF0E9" w14:textId="77777777" w:rsidR="005C363F" w:rsidRPr="007D7538" w:rsidRDefault="005C363F" w:rsidP="00941A64">
            <w:pPr>
              <w:pStyle w:val="ConsPlusNormal"/>
              <w:ind w:firstLine="240"/>
              <w:jc w:val="center"/>
            </w:pPr>
            <w:r w:rsidRPr="007D7538">
              <w:t>8.0 mm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B9E56D" w14:textId="77777777" w:rsidR="005C363F" w:rsidRPr="007D7538" w:rsidRDefault="005C363F" w:rsidP="00941A64">
            <w:pPr>
              <w:pStyle w:val="ConsPlusNormal"/>
              <w:jc w:val="center"/>
            </w:pPr>
            <w:r w:rsidRPr="007D7538">
              <w:t>36°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A344B7" w14:textId="77777777" w:rsidR="005C363F" w:rsidRPr="007D7538" w:rsidRDefault="005C363F" w:rsidP="00941A64">
            <w:pPr>
              <w:pStyle w:val="ConsPlusNormal"/>
              <w:ind w:firstLine="240"/>
              <w:jc w:val="center"/>
            </w:pPr>
            <w:r w:rsidRPr="007D7538">
              <w:t>до 4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8FEA36" w14:textId="77777777" w:rsidR="005C363F" w:rsidRPr="007D7538" w:rsidRDefault="005C363F" w:rsidP="00941A64">
            <w:pPr>
              <w:pStyle w:val="ConsPlusNormal"/>
              <w:ind w:firstLine="240"/>
              <w:jc w:val="center"/>
            </w:pPr>
            <w:r w:rsidRPr="007D7538">
              <w:t>до 5</w:t>
            </w:r>
          </w:p>
        </w:tc>
      </w:tr>
      <w:tr w:rsidR="005C363F" w:rsidRPr="007D7538" w14:paraId="63B822EF" w14:textId="77777777" w:rsidTr="004E3E42"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B9B2C3" w14:textId="77777777" w:rsidR="005C363F" w:rsidRPr="007D7538" w:rsidRDefault="005C363F" w:rsidP="00941A64">
            <w:pPr>
              <w:pStyle w:val="ConsPlusNormal"/>
              <w:ind w:firstLine="240"/>
              <w:jc w:val="center"/>
            </w:pPr>
            <w:r w:rsidRPr="007D7538">
              <w:t>9.0 mm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0BD39C" w14:textId="77777777" w:rsidR="005C363F" w:rsidRPr="007D7538" w:rsidRDefault="005C363F" w:rsidP="00941A64">
            <w:pPr>
              <w:pStyle w:val="ConsPlusNormal"/>
              <w:jc w:val="center"/>
            </w:pPr>
            <w:r w:rsidRPr="007D7538">
              <w:t>30°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C1C961" w14:textId="77777777" w:rsidR="005C363F" w:rsidRPr="007D7538" w:rsidRDefault="005C363F" w:rsidP="00941A64">
            <w:pPr>
              <w:pStyle w:val="ConsPlusNormal"/>
              <w:ind w:firstLine="240"/>
              <w:jc w:val="center"/>
            </w:pPr>
            <w:r w:rsidRPr="007D7538">
              <w:t>до 4.5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5799E8" w14:textId="77777777" w:rsidR="005C363F" w:rsidRPr="007D7538" w:rsidRDefault="005C363F" w:rsidP="00941A64">
            <w:pPr>
              <w:pStyle w:val="ConsPlusNormal"/>
              <w:ind w:firstLine="240"/>
              <w:jc w:val="center"/>
            </w:pPr>
            <w:r w:rsidRPr="007D7538">
              <w:t>до 6</w:t>
            </w:r>
          </w:p>
        </w:tc>
      </w:tr>
      <w:tr w:rsidR="005C363F" w:rsidRPr="007D7538" w14:paraId="7C3798FC" w14:textId="77777777" w:rsidTr="004E3E42"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2119DF" w14:textId="77777777" w:rsidR="005C363F" w:rsidRPr="007D7538" w:rsidRDefault="005C363F" w:rsidP="00941A64">
            <w:pPr>
              <w:pStyle w:val="ConsPlusNormal"/>
              <w:ind w:firstLine="240"/>
              <w:jc w:val="center"/>
            </w:pPr>
            <w:r w:rsidRPr="007D7538">
              <w:t>12.0 mm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EA3AD4" w14:textId="77777777" w:rsidR="005C363F" w:rsidRPr="007D7538" w:rsidRDefault="005C363F" w:rsidP="00941A64">
            <w:pPr>
              <w:pStyle w:val="ConsPlusNormal"/>
              <w:jc w:val="center"/>
            </w:pPr>
            <w:r w:rsidRPr="007D7538">
              <w:t>25°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DFC768" w14:textId="77777777" w:rsidR="005C363F" w:rsidRPr="007D7538" w:rsidRDefault="005C363F" w:rsidP="00941A64">
            <w:pPr>
              <w:pStyle w:val="ConsPlusNormal"/>
              <w:ind w:firstLine="240"/>
              <w:jc w:val="center"/>
            </w:pPr>
            <w:r w:rsidRPr="007D7538">
              <w:t>до 6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F1CC4D" w14:textId="77777777" w:rsidR="005C363F" w:rsidRPr="007D7538" w:rsidRDefault="005C363F" w:rsidP="00941A64">
            <w:pPr>
              <w:pStyle w:val="ConsPlusNormal"/>
              <w:ind w:firstLine="240"/>
              <w:jc w:val="center"/>
            </w:pPr>
            <w:r w:rsidRPr="007D7538">
              <w:t>до 8</w:t>
            </w:r>
          </w:p>
        </w:tc>
      </w:tr>
      <w:tr w:rsidR="005C363F" w:rsidRPr="007D7538" w14:paraId="4913C34C" w14:textId="77777777" w:rsidTr="004E3E42"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F4F4C7" w14:textId="77777777" w:rsidR="005C363F" w:rsidRPr="007D7538" w:rsidRDefault="005C363F" w:rsidP="00941A64">
            <w:pPr>
              <w:pStyle w:val="ConsPlusNormal"/>
              <w:ind w:firstLine="240"/>
              <w:jc w:val="center"/>
            </w:pPr>
            <w:r w:rsidRPr="007D7538">
              <w:t>16.0 mm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5F7298" w14:textId="77777777" w:rsidR="005C363F" w:rsidRPr="007D7538" w:rsidRDefault="005C363F" w:rsidP="00941A64">
            <w:pPr>
              <w:pStyle w:val="ConsPlusNormal"/>
              <w:jc w:val="center"/>
            </w:pPr>
            <w:r w:rsidRPr="007D7538">
              <w:t>17°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BC3E9D" w14:textId="77777777" w:rsidR="005C363F" w:rsidRPr="007D7538" w:rsidRDefault="005C363F" w:rsidP="00941A64">
            <w:pPr>
              <w:pStyle w:val="ConsPlusNormal"/>
              <w:ind w:firstLine="240"/>
              <w:jc w:val="center"/>
            </w:pPr>
            <w:r w:rsidRPr="007D7538">
              <w:t>до 8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BAB738" w14:textId="77777777" w:rsidR="005C363F" w:rsidRPr="007D7538" w:rsidRDefault="005C363F" w:rsidP="00941A64">
            <w:pPr>
              <w:pStyle w:val="ConsPlusNormal"/>
              <w:ind w:firstLine="240"/>
              <w:jc w:val="center"/>
            </w:pPr>
            <w:r w:rsidRPr="007D7538">
              <w:t>до 10</w:t>
            </w:r>
          </w:p>
        </w:tc>
      </w:tr>
      <w:tr w:rsidR="005C363F" w:rsidRPr="007D7538" w14:paraId="7B7C48E3" w14:textId="77777777" w:rsidTr="004E3E42"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38204A" w14:textId="77777777" w:rsidR="005C363F" w:rsidRPr="007D7538" w:rsidRDefault="005C363F" w:rsidP="00941A64">
            <w:pPr>
              <w:pStyle w:val="ConsPlusNormal"/>
              <w:ind w:firstLine="240"/>
              <w:jc w:val="center"/>
            </w:pPr>
            <w:r w:rsidRPr="007D7538">
              <w:t>25.0 mm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3B7D05" w14:textId="77777777" w:rsidR="005C363F" w:rsidRPr="007D7538" w:rsidRDefault="005C363F" w:rsidP="00941A64">
            <w:pPr>
              <w:pStyle w:val="ConsPlusNormal"/>
              <w:jc w:val="center"/>
            </w:pPr>
            <w:r w:rsidRPr="007D7538">
              <w:t>12°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37DCE4" w14:textId="77777777" w:rsidR="005C363F" w:rsidRPr="007D7538" w:rsidRDefault="005C363F" w:rsidP="00941A64">
            <w:pPr>
              <w:pStyle w:val="ConsPlusNormal"/>
              <w:ind w:firstLine="240"/>
              <w:jc w:val="center"/>
            </w:pPr>
            <w:r w:rsidRPr="007D7538">
              <w:t>до 12.5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21F9E2" w14:textId="77777777" w:rsidR="005C363F" w:rsidRPr="007D7538" w:rsidRDefault="005C363F" w:rsidP="00941A64">
            <w:pPr>
              <w:pStyle w:val="ConsPlusNormal"/>
              <w:ind w:firstLine="240"/>
              <w:jc w:val="center"/>
            </w:pPr>
            <w:r w:rsidRPr="007D7538">
              <w:t>до 16</w:t>
            </w:r>
          </w:p>
        </w:tc>
      </w:tr>
      <w:tr w:rsidR="005C363F" w:rsidRPr="007D7538" w14:paraId="1D6C586D" w14:textId="77777777" w:rsidTr="004E3E42"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051AFB" w14:textId="77777777" w:rsidR="005C363F" w:rsidRPr="007D7538" w:rsidRDefault="005C363F" w:rsidP="00941A64">
            <w:pPr>
              <w:pStyle w:val="ConsPlusNormal"/>
              <w:ind w:firstLine="240"/>
              <w:jc w:val="center"/>
            </w:pPr>
            <w:r w:rsidRPr="007D7538">
              <w:t>50.0 mm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E90C63" w14:textId="77777777" w:rsidR="005C363F" w:rsidRPr="007D7538" w:rsidRDefault="005C363F" w:rsidP="00941A64">
            <w:pPr>
              <w:pStyle w:val="ConsPlusNormal"/>
              <w:jc w:val="center"/>
            </w:pPr>
            <w:r w:rsidRPr="007D7538">
              <w:t>6°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8D1FCF" w14:textId="77777777" w:rsidR="005C363F" w:rsidRPr="007D7538" w:rsidRDefault="005C363F" w:rsidP="00941A64">
            <w:pPr>
              <w:pStyle w:val="ConsPlusNormal"/>
              <w:ind w:firstLine="240"/>
              <w:jc w:val="center"/>
            </w:pPr>
            <w:r w:rsidRPr="007D7538">
              <w:t>до 25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0A2CFB" w14:textId="77777777" w:rsidR="005C363F" w:rsidRPr="007D7538" w:rsidRDefault="005C363F" w:rsidP="00941A64">
            <w:pPr>
              <w:pStyle w:val="ConsPlusNormal"/>
              <w:ind w:firstLine="240"/>
              <w:jc w:val="center"/>
            </w:pPr>
            <w:r w:rsidRPr="007D7538">
              <w:t>до 33</w:t>
            </w:r>
          </w:p>
        </w:tc>
      </w:tr>
    </w:tbl>
    <w:p w14:paraId="60890CC3" w14:textId="77777777" w:rsidR="005C363F" w:rsidRPr="007D7538" w:rsidRDefault="005C363F" w:rsidP="00941A64">
      <w:pPr>
        <w:pStyle w:val="ConsPlusTitle"/>
        <w:jc w:val="center"/>
        <w:rPr>
          <w:rFonts w:ascii="Times New Roman" w:hAnsi="Times New Roman" w:cs="Times New Roman"/>
        </w:rPr>
      </w:pPr>
    </w:p>
    <w:p w14:paraId="04BB7367" w14:textId="77777777" w:rsidR="005C363F" w:rsidRPr="007D7538" w:rsidRDefault="005C363F" w:rsidP="007208A6">
      <w:pPr>
        <w:spacing w:line="240" w:lineRule="auto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</w:p>
    <w:sectPr w:rsidR="005C363F" w:rsidRPr="007D7538" w:rsidSect="005C363F">
      <w:pgSz w:w="11906" w:h="16838"/>
      <w:pgMar w:top="1134" w:right="850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618012D" w14:textId="77777777" w:rsidR="009F34D4" w:rsidRDefault="009F34D4" w:rsidP="00174ED2">
      <w:pPr>
        <w:spacing w:after="0" w:line="240" w:lineRule="auto"/>
      </w:pPr>
      <w:r>
        <w:separator/>
      </w:r>
    </w:p>
  </w:endnote>
  <w:endnote w:type="continuationSeparator" w:id="0">
    <w:p w14:paraId="7FBBC608" w14:textId="77777777" w:rsidR="009F34D4" w:rsidRDefault="009F34D4" w:rsidP="00174ED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06C4B09" w14:textId="77777777" w:rsidR="009F0444" w:rsidRDefault="009F0444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C19C0EA" w14:textId="2F00C2CA" w:rsidR="009F0444" w:rsidRPr="00AE42B7" w:rsidRDefault="00B06EE4">
    <w:pPr>
      <w:pStyle w:val="a5"/>
      <w:jc w:val="right"/>
      <w:rPr>
        <w:rFonts w:ascii="Times New Roman" w:hAnsi="Times New Roman" w:cs="Times New Roman"/>
        <w:sz w:val="24"/>
        <w:szCs w:val="24"/>
      </w:rPr>
    </w:pPr>
    <w:r>
      <w:rPr>
        <w:noProof/>
        <w:lang w:eastAsia="ru-RU"/>
      </w:rPr>
      <w:drawing>
        <wp:inline distT="0" distB="0" distL="0" distR="0" wp14:anchorId="70412807" wp14:editId="7E2F9D24">
          <wp:extent cx="9526" cy="9526"/>
          <wp:effectExtent l="0" t="0" r="0" b="0"/>
          <wp:docPr id="2" name="Рисунок 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"/>
                  <pic:cNvPicPr/>
                </pic:nvPicPr>
                <pic:blipFill>
                  <a:blip r:link="rId1"/>
                  <a:stretch>
                    <a:fillRect/>
                  </a:stretch>
                </pic:blipFill>
                <pic:spPr>
                  <a:xfrm>
                    <a:off x="0" y="0"/>
                    <a:ext cx="9526" cy="952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sdt>
      <w:sdtPr>
        <w:id w:val="1987977500"/>
        <w:docPartObj>
          <w:docPartGallery w:val="Page Numbers (Bottom of Page)"/>
          <w:docPartUnique/>
        </w:docPartObj>
      </w:sdtPr>
      <w:sdtEndPr>
        <w:rPr>
          <w:rFonts w:ascii="Times New Roman" w:hAnsi="Times New Roman" w:cs="Times New Roman"/>
          <w:sz w:val="24"/>
          <w:szCs w:val="24"/>
        </w:rPr>
      </w:sdtEndPr>
      <w:sdtContent>
        <w:r w:rsidR="009F0444" w:rsidRPr="00AE42B7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9F0444" w:rsidRPr="00AE42B7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="009F0444" w:rsidRPr="00AE42B7">
          <w:rPr>
            <w:rFonts w:ascii="Times New Roman" w:hAnsi="Times New Roman" w:cs="Times New Roman"/>
            <w:sz w:val="24"/>
            <w:szCs w:val="24"/>
          </w:rPr>
          <w:fldChar w:fldCharType="separate"/>
        </w:r>
        <w:r>
          <w:rPr>
            <w:rFonts w:ascii="Times New Roman" w:hAnsi="Times New Roman" w:cs="Times New Roman"/>
            <w:noProof/>
            <w:sz w:val="24"/>
            <w:szCs w:val="24"/>
          </w:rPr>
          <w:t>79</w:t>
        </w:r>
        <w:r w:rsidR="009F0444" w:rsidRPr="00AE42B7">
          <w:rPr>
            <w:rFonts w:ascii="Times New Roman" w:hAnsi="Times New Roman" w:cs="Times New Roman"/>
            <w:sz w:val="24"/>
            <w:szCs w:val="24"/>
          </w:rPr>
          <w:fldChar w:fldCharType="end"/>
        </w:r>
      </w:sdtContent>
    </w:sdt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038F3BD" w14:textId="77777777" w:rsidR="009F0444" w:rsidRDefault="009F0444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59F13E8" w14:textId="77777777" w:rsidR="009F34D4" w:rsidRDefault="009F34D4" w:rsidP="00174ED2">
      <w:pPr>
        <w:spacing w:after="0" w:line="240" w:lineRule="auto"/>
      </w:pPr>
      <w:r>
        <w:separator/>
      </w:r>
    </w:p>
  </w:footnote>
  <w:footnote w:type="continuationSeparator" w:id="0">
    <w:p w14:paraId="08DAD8AE" w14:textId="77777777" w:rsidR="009F34D4" w:rsidRDefault="009F34D4" w:rsidP="00174ED2">
      <w:pPr>
        <w:spacing w:after="0" w:line="240" w:lineRule="auto"/>
      </w:pPr>
      <w:r>
        <w:continuationSeparator/>
      </w:r>
    </w:p>
  </w:footnote>
  <w:footnote w:id="1">
    <w:p w14:paraId="5310E0D3" w14:textId="77777777" w:rsidR="009F0444" w:rsidRPr="00586AE6" w:rsidRDefault="009F0444" w:rsidP="00586AE6">
      <w:pPr>
        <w:pStyle w:val="a9"/>
        <w:spacing w:line="240" w:lineRule="auto"/>
        <w:ind w:firstLine="0"/>
      </w:pPr>
      <w:r>
        <w:rPr>
          <w:rStyle w:val="ab"/>
        </w:rPr>
        <w:footnoteRef/>
      </w:r>
      <w:r>
        <w:t xml:space="preserve"> </w:t>
      </w:r>
      <w:r w:rsidRPr="00586AE6">
        <w:t>ВСП бескассового обслуживания должны соответствовать требованиям по технической укрепленности, указанным в Приложении 5 к Генеральному договору страхования банковских ценностей.</w:t>
      </w:r>
    </w:p>
  </w:footnote>
  <w:footnote w:id="2">
    <w:p w14:paraId="498DD904" w14:textId="77777777" w:rsidR="009F0444" w:rsidRPr="002C4660" w:rsidRDefault="009F0444" w:rsidP="002C4660">
      <w:pPr>
        <w:pStyle w:val="a9"/>
        <w:ind w:firstLine="0"/>
        <w:rPr>
          <w:lang w:val="ru-RU"/>
        </w:rPr>
      </w:pPr>
      <w:r>
        <w:rPr>
          <w:rStyle w:val="ab"/>
        </w:rPr>
        <w:footnoteRef/>
      </w:r>
      <w:r>
        <w:t xml:space="preserve"> </w:t>
      </w:r>
      <w:r>
        <w:rPr>
          <w:lang w:val="ru-RU"/>
        </w:rPr>
        <w:t>Только для банкоматов.</w:t>
      </w:r>
    </w:p>
  </w:footnote>
  <w:footnote w:id="3">
    <w:p w14:paraId="61CB4A8A" w14:textId="77777777" w:rsidR="009F0444" w:rsidRPr="004B0350" w:rsidRDefault="009F0444" w:rsidP="004B0350">
      <w:pPr>
        <w:pStyle w:val="a9"/>
        <w:spacing w:line="240" w:lineRule="auto"/>
        <w:ind w:firstLine="0"/>
      </w:pPr>
      <w:r>
        <w:rPr>
          <w:rStyle w:val="ab"/>
        </w:rPr>
        <w:footnoteRef/>
      </w:r>
      <w:r>
        <w:t xml:space="preserve"> Извещатели, имитирующие банковские упаковки денежных средств или извещатели изъятия последней купюры.</w:t>
      </w:r>
    </w:p>
  </w:footnote>
  <w:footnote w:id="4">
    <w:p w14:paraId="4EF7730A" w14:textId="77777777" w:rsidR="009F0444" w:rsidRPr="00403F77" w:rsidRDefault="009F0444" w:rsidP="00403F77">
      <w:pPr>
        <w:pStyle w:val="a9"/>
        <w:spacing w:line="240" w:lineRule="auto"/>
        <w:ind w:firstLine="0"/>
        <w:rPr>
          <w:lang w:val="ru-RU"/>
        </w:rPr>
      </w:pPr>
      <w:r>
        <w:rPr>
          <w:rStyle w:val="ab"/>
        </w:rPr>
        <w:footnoteRef/>
      </w:r>
      <w:r>
        <w:t xml:space="preserve"> </w:t>
      </w:r>
      <w:r w:rsidRPr="00403F77">
        <w:t>Металлические шкафы, сейфы, столы и тумбочки, имеющие индивидуальные секреты замков, предназначенные для хранения банковских ценностей в операционное время ВСП.</w:t>
      </w:r>
    </w:p>
  </w:footnote>
  <w:footnote w:id="5">
    <w:p w14:paraId="0605177C" w14:textId="77777777" w:rsidR="009F0444" w:rsidRPr="00410397" w:rsidRDefault="009F0444" w:rsidP="00410397">
      <w:pPr>
        <w:pStyle w:val="a9"/>
        <w:ind w:firstLine="0"/>
      </w:pPr>
      <w:r>
        <w:rPr>
          <w:rStyle w:val="ab"/>
        </w:rPr>
        <w:footnoteRef/>
      </w:r>
      <w:r>
        <w:t xml:space="preserve"> </w:t>
      </w:r>
      <w:hyperlink r:id="rId1" w:history="1">
        <w:r w:rsidRPr="004138A1">
          <w:rPr>
            <w:rStyle w:val="ae"/>
          </w:rPr>
          <w:t>https://sbtatlas.sigma.sbrf.ru/wiki/pages/viewpage.action?pageId=4780361563</w:t>
        </w:r>
      </w:hyperlink>
    </w:p>
  </w:footnote>
  <w:footnote w:id="6">
    <w:p w14:paraId="0C62A327" w14:textId="77777777" w:rsidR="009F0444" w:rsidRPr="000C61F3" w:rsidRDefault="009F0444" w:rsidP="00B75B8B">
      <w:pPr>
        <w:pStyle w:val="a9"/>
        <w:spacing w:line="240" w:lineRule="auto"/>
        <w:ind w:firstLine="0"/>
        <w:rPr>
          <w:lang w:val="ru-RU"/>
        </w:rPr>
      </w:pPr>
      <w:r>
        <w:rPr>
          <w:rStyle w:val="ab"/>
        </w:rPr>
        <w:footnoteRef/>
      </w:r>
      <w:r>
        <w:t xml:space="preserve"> </w:t>
      </w:r>
      <w:r>
        <w:rPr>
          <w:lang w:val="ru-RU"/>
        </w:rPr>
        <w:t>В соответствии с Распоряжением от 18.09.2019 № 1699-Р /</w:t>
      </w:r>
      <w:r>
        <w:rPr>
          <w:lang w:val="ru-RU"/>
        </w:rPr>
        <w:fldChar w:fldCharType="begin"/>
      </w:r>
      <w:r>
        <w:rPr>
          <w:lang w:val="ru-RU"/>
        </w:rPr>
        <w:instrText xml:space="preserve"> REF _Ref100049794 \r \h </w:instrText>
      </w:r>
      <w:r>
        <w:rPr>
          <w:lang w:val="ru-RU"/>
        </w:rPr>
      </w:r>
      <w:r>
        <w:rPr>
          <w:lang w:val="ru-RU"/>
        </w:rPr>
        <w:fldChar w:fldCharType="separate"/>
      </w:r>
      <w:r>
        <w:rPr>
          <w:lang w:val="ru-RU"/>
        </w:rPr>
        <w:t>40</w:t>
      </w:r>
      <w:r>
        <w:rPr>
          <w:lang w:val="ru-RU"/>
        </w:rPr>
        <w:fldChar w:fldCharType="end"/>
      </w:r>
      <w:r>
        <w:rPr>
          <w:lang w:val="ru-RU"/>
        </w:rPr>
        <w:t xml:space="preserve">/, начиная с 01.10.2019 распоряжения о назначении ответственных </w:t>
      </w:r>
      <w:r w:rsidRPr="00424C4F">
        <w:rPr>
          <w:lang w:eastAsia="ru-RU"/>
        </w:rPr>
        <w:t>за прием-сдачу под централизованную охрану</w:t>
      </w:r>
      <w:r>
        <w:rPr>
          <w:sz w:val="26"/>
          <w:szCs w:val="26"/>
          <w:lang w:eastAsia="ru-RU"/>
        </w:rPr>
        <w:t xml:space="preserve"> </w:t>
      </w:r>
      <w:r w:rsidRPr="00424C4F">
        <w:rPr>
          <w:lang w:val="ru-RU" w:eastAsia="ru-RU"/>
        </w:rPr>
        <w:t>помещений</w:t>
      </w:r>
      <w:r>
        <w:rPr>
          <w:sz w:val="26"/>
          <w:szCs w:val="26"/>
          <w:lang w:val="ru-RU" w:eastAsia="ru-RU"/>
        </w:rPr>
        <w:t xml:space="preserve"> </w:t>
      </w:r>
      <w:r>
        <w:rPr>
          <w:lang w:val="ru-RU"/>
        </w:rPr>
        <w:t xml:space="preserve">ВСП на бумажном носителе не оформляются. Для назначения ответственных руководителям ВСП необходимо использовать АС Сбердруг – </w:t>
      </w:r>
      <w:r w:rsidRPr="008C2CCF">
        <w:t>шаблон «Назначение ответственных за прием-сдачу объектов под охрану ПЦО» с обязательным приложением списка ответственных лиц в формате Excel, для актуализации информации на ПЦО. Список должен содержать ФИО, должность, контактные телефоны, перечень разделов ОПС, на которые распространяются полномочия сотрудников на постановку/снятие</w:t>
      </w:r>
      <w:r>
        <w:rPr>
          <w:lang w:val="ru-RU"/>
        </w:rPr>
        <w:t>.</w:t>
      </w:r>
    </w:p>
  </w:footnote>
  <w:footnote w:id="7">
    <w:p w14:paraId="3F19BE00" w14:textId="77777777" w:rsidR="009F0444" w:rsidRPr="003530E0" w:rsidRDefault="009F0444" w:rsidP="00B75B8B">
      <w:pPr>
        <w:pStyle w:val="a9"/>
        <w:spacing w:line="240" w:lineRule="auto"/>
        <w:ind w:firstLine="0"/>
        <w:rPr>
          <w:lang w:val="ru-RU"/>
        </w:rPr>
      </w:pPr>
      <w:r>
        <w:rPr>
          <w:rStyle w:val="ab"/>
        </w:rPr>
        <w:footnoteRef/>
      </w:r>
      <w:r>
        <w:t xml:space="preserve"> </w:t>
      </w:r>
      <w:r w:rsidRPr="00B75B8B">
        <w:t>Руководит</w:t>
      </w:r>
      <w:r>
        <w:rPr>
          <w:lang w:val="ru-RU"/>
        </w:rPr>
        <w:t>елем</w:t>
      </w:r>
      <w:r w:rsidRPr="00B75B8B">
        <w:t xml:space="preserve"> ВСП </w:t>
      </w:r>
      <w:r>
        <w:rPr>
          <w:lang w:val="ru-RU"/>
        </w:rPr>
        <w:t>в</w:t>
      </w:r>
      <w:r w:rsidRPr="00B75B8B">
        <w:t xml:space="preserve"> АС Сбердруг </w:t>
      </w:r>
      <w:r>
        <w:rPr>
          <w:lang w:val="ru-RU"/>
        </w:rPr>
        <w:t>(</w:t>
      </w:r>
      <w:r w:rsidRPr="00B75B8B">
        <w:t>шаблон «Назначение ответственных за прием-сдачу объектов под охрану ПЦО»</w:t>
      </w:r>
      <w:r>
        <w:rPr>
          <w:lang w:val="ru-RU"/>
        </w:rPr>
        <w:t>)</w:t>
      </w:r>
      <w:r w:rsidRPr="00B75B8B">
        <w:t xml:space="preserve"> </w:t>
      </w:r>
      <w:r>
        <w:rPr>
          <w:lang w:val="ru-RU"/>
        </w:rPr>
        <w:t>формируется заявка на удаление/блокировку индивидуальных средств постановки/</w:t>
      </w:r>
      <w:r w:rsidRPr="00B75B8B">
        <w:t>с</w:t>
      </w:r>
      <w:r>
        <w:rPr>
          <w:lang w:val="ru-RU"/>
        </w:rPr>
        <w:t xml:space="preserve">нятия, с указанием </w:t>
      </w:r>
      <w:r w:rsidRPr="00B75B8B">
        <w:t>ФИО</w:t>
      </w:r>
      <w:r>
        <w:rPr>
          <w:lang w:val="ru-RU"/>
        </w:rPr>
        <w:t xml:space="preserve"> и </w:t>
      </w:r>
      <w:r>
        <w:t>перечня</w:t>
      </w:r>
      <w:r w:rsidRPr="00B75B8B">
        <w:t xml:space="preserve"> разделов ОПС</w:t>
      </w:r>
      <w:r>
        <w:rPr>
          <w:lang w:val="ru-RU"/>
        </w:rPr>
        <w:t>.</w:t>
      </w:r>
    </w:p>
  </w:footnote>
  <w:footnote w:id="8">
    <w:p w14:paraId="599ACDA1" w14:textId="77777777" w:rsidR="009F0444" w:rsidRPr="0089005A" w:rsidRDefault="009F0444" w:rsidP="0089005A">
      <w:pPr>
        <w:pStyle w:val="a9"/>
        <w:spacing w:line="240" w:lineRule="auto"/>
        <w:ind w:firstLine="0"/>
      </w:pPr>
      <w:r>
        <w:rPr>
          <w:rStyle w:val="ab"/>
        </w:rPr>
        <w:footnoteRef/>
      </w:r>
      <w:r>
        <w:t xml:space="preserve"> </w:t>
      </w:r>
      <w:r>
        <w:rPr>
          <w:lang w:val="ru-RU"/>
        </w:rPr>
        <w:t>И</w:t>
      </w:r>
      <w:r>
        <w:t>ли заместителем руководителя ВСП, а при отсутствии - лицом их замещающим.</w:t>
      </w:r>
    </w:p>
  </w:footnote>
  <w:footnote w:id="9">
    <w:p w14:paraId="22CF8C35" w14:textId="77777777" w:rsidR="009F0444" w:rsidRPr="003C26B9" w:rsidRDefault="009F0444" w:rsidP="003C26B9">
      <w:pPr>
        <w:pStyle w:val="a9"/>
        <w:spacing w:line="240" w:lineRule="auto"/>
        <w:ind w:firstLine="0"/>
      </w:pPr>
      <w:r>
        <w:rPr>
          <w:rStyle w:val="ab"/>
        </w:rPr>
        <w:footnoteRef/>
      </w:r>
      <w:r>
        <w:t xml:space="preserve"> </w:t>
      </w:r>
      <w:r w:rsidRPr="00245B77">
        <w:rPr>
          <w:lang w:val="ru-RU"/>
        </w:rPr>
        <w:t>Охранн</w:t>
      </w:r>
      <w:r>
        <w:rPr>
          <w:lang w:val="ru-RU"/>
        </w:rPr>
        <w:t>ая</w:t>
      </w:r>
      <w:r w:rsidRPr="00245B77">
        <w:rPr>
          <w:lang w:val="ru-RU"/>
        </w:rPr>
        <w:t xml:space="preserve"> сигнализация должна также включается и сдаваться на ПЦО (пульт внутренней охраны) и на время краткосрочного покидания работником ВСП (обеденный перерыв и другие жизненные ситуации).</w:t>
      </w:r>
    </w:p>
  </w:footnote>
  <w:footnote w:id="10">
    <w:p w14:paraId="0F428441" w14:textId="77777777" w:rsidR="009F0444" w:rsidRPr="003C26B9" w:rsidRDefault="009F0444" w:rsidP="003C26B9">
      <w:pPr>
        <w:pStyle w:val="a9"/>
        <w:spacing w:line="240" w:lineRule="auto"/>
        <w:ind w:firstLine="0"/>
        <w:rPr>
          <w:lang w:val="ru-RU"/>
        </w:rPr>
      </w:pPr>
      <w:r>
        <w:rPr>
          <w:rStyle w:val="ab"/>
        </w:rPr>
        <w:footnoteRef/>
      </w:r>
      <w:r>
        <w:t xml:space="preserve"> </w:t>
      </w:r>
      <w:r>
        <w:rPr>
          <w:lang w:val="ru-RU"/>
        </w:rPr>
        <w:t>Работники подразделений инкассации и иных структурных подразделений ТБ, в отношении которых руководством Банка принято решение об их допуске в ВСП во внерабочее (ночное) время.</w:t>
      </w:r>
    </w:p>
  </w:footnote>
  <w:footnote w:id="11">
    <w:p w14:paraId="05D87188" w14:textId="77777777" w:rsidR="009F0444" w:rsidRPr="003C26B9" w:rsidRDefault="009F0444" w:rsidP="003C26B9">
      <w:pPr>
        <w:pStyle w:val="a9"/>
        <w:spacing w:line="240" w:lineRule="auto"/>
        <w:ind w:firstLine="0"/>
        <w:rPr>
          <w:lang w:val="ru-RU"/>
        </w:rPr>
      </w:pPr>
      <w:r>
        <w:rPr>
          <w:rStyle w:val="ab"/>
        </w:rPr>
        <w:footnoteRef/>
      </w:r>
      <w:r>
        <w:t xml:space="preserve"> </w:t>
      </w:r>
      <w:r>
        <w:rPr>
          <w:lang w:val="ru-RU"/>
        </w:rPr>
        <w:t>В случае принятия руководством Банка решения о допуске работников сторонних организаций, в том числе ООО «Сбербанк-Сервис», для обслуживания УС, установленных в ВСП, а также выполнения иных работ во внерабочее (ночное) время ВСП.</w:t>
      </w:r>
    </w:p>
  </w:footnote>
  <w:footnote w:id="12">
    <w:p w14:paraId="5B881F8F" w14:textId="77777777" w:rsidR="009F0444" w:rsidRPr="00EF0A70" w:rsidRDefault="009F0444" w:rsidP="00EF0A70">
      <w:pPr>
        <w:pStyle w:val="a9"/>
        <w:spacing w:line="240" w:lineRule="auto"/>
        <w:ind w:firstLine="0"/>
        <w:rPr>
          <w:lang w:val="ru-RU"/>
        </w:rPr>
      </w:pPr>
      <w:r>
        <w:rPr>
          <w:rStyle w:val="ab"/>
        </w:rPr>
        <w:footnoteRef/>
      </w:r>
      <w:r>
        <w:t xml:space="preserve"> </w:t>
      </w:r>
      <w:r>
        <w:rPr>
          <w:lang w:val="ru-RU"/>
        </w:rPr>
        <w:t xml:space="preserve">В соответствии с Распоряжением от 18.09.2019 № 1699-Р, начиная с 01.10.2019 в ВСП/ВИП-ВСП/Управлении частным капиталом журнал </w:t>
      </w:r>
      <w:r w:rsidRPr="00E23894">
        <w:rPr>
          <w:lang w:eastAsia="ru-RU"/>
        </w:rPr>
        <w:t>прием</w:t>
      </w:r>
      <w:r>
        <w:rPr>
          <w:lang w:val="ru-RU" w:eastAsia="ru-RU"/>
        </w:rPr>
        <w:t>а</w:t>
      </w:r>
      <w:r w:rsidRPr="00E23894">
        <w:rPr>
          <w:lang w:eastAsia="ru-RU"/>
        </w:rPr>
        <w:t>-сдач</w:t>
      </w:r>
      <w:r>
        <w:rPr>
          <w:lang w:val="ru-RU" w:eastAsia="ru-RU"/>
        </w:rPr>
        <w:t>и</w:t>
      </w:r>
      <w:r w:rsidRPr="00E23894">
        <w:rPr>
          <w:lang w:eastAsia="ru-RU"/>
        </w:rPr>
        <w:t xml:space="preserve"> </w:t>
      </w:r>
      <w:r w:rsidRPr="00ED3E7E">
        <w:rPr>
          <w:lang w:val="ru-RU" w:eastAsia="ru-RU"/>
        </w:rPr>
        <w:t>подразделений ПАО Сбербанк под охрану на ПЦО</w:t>
      </w:r>
      <w:r>
        <w:rPr>
          <w:sz w:val="26"/>
          <w:szCs w:val="26"/>
          <w:lang w:val="ru-RU" w:eastAsia="ru-RU"/>
        </w:rPr>
        <w:t xml:space="preserve"> </w:t>
      </w:r>
      <w:r>
        <w:rPr>
          <w:lang w:val="ru-RU"/>
        </w:rPr>
        <w:t>на бумажном носителе не оформляется.</w:t>
      </w:r>
    </w:p>
  </w:footnote>
  <w:footnote w:id="13">
    <w:p w14:paraId="102F90C9" w14:textId="77777777" w:rsidR="009F0444" w:rsidRPr="00FB6AAF" w:rsidRDefault="009F0444" w:rsidP="00FB6AAF">
      <w:pPr>
        <w:pStyle w:val="a9"/>
        <w:spacing w:line="240" w:lineRule="auto"/>
        <w:ind w:firstLine="0"/>
        <w:contextualSpacing/>
      </w:pPr>
      <w:r>
        <w:rPr>
          <w:rStyle w:val="ab"/>
        </w:rPr>
        <w:footnoteRef/>
      </w:r>
      <w:r>
        <w:t xml:space="preserve"> </w:t>
      </w:r>
      <w:r w:rsidRPr="00B202FC">
        <w:t>Функции бизнес-заказчика в части элементов ТСВ по контролю за общей обстановкой в ВСП (охранное видеонаблюдение) закрепляются за Департаментом безопасности.</w:t>
      </w:r>
      <w:r w:rsidRPr="00B202FC">
        <w:rPr>
          <w:lang w:val="ru-RU"/>
        </w:rPr>
        <w:t xml:space="preserve"> </w:t>
      </w:r>
      <w:r w:rsidRPr="00B202FC">
        <w:t>Функции бизнес-заказчика в части элементов ТСВ, отвечающих за сопровождение бизнес-процессов в ВСП (технологическое видеонаблюдение) закрепляются за Блоком «Сеть продаж».</w:t>
      </w:r>
    </w:p>
  </w:footnote>
  <w:footnote w:id="14">
    <w:p w14:paraId="0BD22EB6" w14:textId="77777777" w:rsidR="009F0444" w:rsidRPr="00FB6AAF" w:rsidRDefault="009F0444" w:rsidP="00BF196F">
      <w:pPr>
        <w:pStyle w:val="a9"/>
        <w:spacing w:line="240" w:lineRule="auto"/>
        <w:ind w:firstLine="0"/>
        <w:rPr>
          <w:lang w:val="ru-RU"/>
        </w:rPr>
      </w:pPr>
      <w:r>
        <w:rPr>
          <w:rStyle w:val="ab"/>
        </w:rPr>
        <w:footnoteRef/>
      </w:r>
      <w:r>
        <w:t xml:space="preserve"> </w:t>
      </w:r>
      <w:r>
        <w:rPr>
          <w:lang w:val="ru-RU"/>
        </w:rPr>
        <w:t>Устройство, позволяющее управлять двумя компьютерами при помощи одной клавиатуры, мыши и монитора.</w:t>
      </w:r>
    </w:p>
  </w:footnote>
  <w:footnote w:id="15">
    <w:p w14:paraId="1956BEBB" w14:textId="77777777" w:rsidR="009F0444" w:rsidRPr="00D202A1" w:rsidRDefault="009F0444" w:rsidP="00D202A1">
      <w:pPr>
        <w:pStyle w:val="a9"/>
        <w:ind w:firstLine="0"/>
        <w:rPr>
          <w:lang w:val="ru-RU"/>
        </w:rPr>
      </w:pPr>
      <w:r>
        <w:rPr>
          <w:rStyle w:val="ab"/>
        </w:rPr>
        <w:footnoteRef/>
      </w:r>
      <w:r>
        <w:t xml:space="preserve"> </w:t>
      </w:r>
      <w:r>
        <w:rPr>
          <w:lang w:val="ru-RU"/>
        </w:rPr>
        <w:t>В офисах</w:t>
      </w:r>
      <w:r w:rsidRPr="00323E52">
        <w:rPr>
          <w:sz w:val="26"/>
          <w:szCs w:val="26"/>
          <w:lang w:eastAsia="ru-RU"/>
        </w:rPr>
        <w:t xml:space="preserve"> </w:t>
      </w:r>
      <w:r w:rsidRPr="00D12DE3">
        <w:rPr>
          <w:lang w:val="en-US" w:eastAsia="ru-RU"/>
        </w:rPr>
        <w:t>VIP</w:t>
      </w:r>
      <w:r w:rsidRPr="00D12DE3">
        <w:rPr>
          <w:lang w:val="ru-RU" w:eastAsia="ru-RU"/>
        </w:rPr>
        <w:t>-</w:t>
      </w:r>
      <w:r w:rsidRPr="00D12DE3">
        <w:rPr>
          <w:lang w:eastAsia="ru-RU"/>
        </w:rPr>
        <w:t>формата</w:t>
      </w:r>
      <w:r>
        <w:rPr>
          <w:lang w:val="ru-RU"/>
        </w:rPr>
        <w:t xml:space="preserve"> предпочтительно проектировать и устанавливать </w:t>
      </w:r>
      <w:r>
        <w:rPr>
          <w:lang w:val="en-US"/>
        </w:rPr>
        <w:t>IP</w:t>
      </w:r>
      <w:r w:rsidRPr="00D12DE3">
        <w:rPr>
          <w:lang w:val="ru-RU"/>
        </w:rPr>
        <w:t xml:space="preserve">- </w:t>
      </w:r>
      <w:r>
        <w:rPr>
          <w:lang w:val="ru-RU"/>
        </w:rPr>
        <w:t>видеосистемы.</w:t>
      </w:r>
    </w:p>
  </w:footnote>
  <w:footnote w:id="16">
    <w:p w14:paraId="2FDFD1C5" w14:textId="77777777" w:rsidR="009F0444" w:rsidRPr="00372A80" w:rsidRDefault="009F0444" w:rsidP="00372A80">
      <w:pPr>
        <w:pStyle w:val="a9"/>
        <w:spacing w:line="240" w:lineRule="auto"/>
        <w:ind w:firstLine="0"/>
      </w:pPr>
      <w:r>
        <w:rPr>
          <w:rStyle w:val="ab"/>
        </w:rPr>
        <w:footnoteRef/>
      </w:r>
      <w:r>
        <w:t xml:space="preserve"> </w:t>
      </w:r>
      <w:r w:rsidRPr="009D713F">
        <w:t xml:space="preserve">Сервисы </w:t>
      </w:r>
      <w:r>
        <w:rPr>
          <w:lang w:val="ru-RU"/>
        </w:rPr>
        <w:t>экосистемы</w:t>
      </w:r>
      <w:r>
        <w:t xml:space="preserve"> размещаю</w:t>
      </w:r>
      <w:r w:rsidRPr="009D713F">
        <w:t xml:space="preserve">тся в </w:t>
      </w:r>
      <w:r>
        <w:rPr>
          <w:lang w:val="ru-RU"/>
        </w:rPr>
        <w:t>обзор видеокамер клиентского зала</w:t>
      </w:r>
      <w:r w:rsidRPr="009D713F">
        <w:t>. Отдельно, каждая функциональная зона персональной видеокамерой не оснащается.</w:t>
      </w:r>
    </w:p>
  </w:footnote>
  <w:footnote w:id="17">
    <w:p w14:paraId="387F3122" w14:textId="77777777" w:rsidR="009F0444" w:rsidRPr="00FF6045" w:rsidRDefault="009F0444" w:rsidP="00FF6045">
      <w:pPr>
        <w:pStyle w:val="a9"/>
        <w:spacing w:line="240" w:lineRule="auto"/>
        <w:ind w:firstLine="0"/>
      </w:pPr>
      <w:r>
        <w:rPr>
          <w:rStyle w:val="ab"/>
        </w:rPr>
        <w:footnoteRef/>
      </w:r>
      <w:r>
        <w:t xml:space="preserve"> </w:t>
      </w:r>
      <w:r w:rsidRPr="002F16FB">
        <w:t>Сервис</w:t>
      </w:r>
      <w:r>
        <w:rPr>
          <w:lang w:val="ru-RU"/>
        </w:rPr>
        <w:t xml:space="preserve"> Сберлогистика</w:t>
      </w:r>
      <w:r w:rsidRPr="002F16FB">
        <w:t xml:space="preserve"> размещается в едином функциональном пространстве (модуле). Отдельно, каждая функциональная зона персональной видеокамерой не оснащается, приоритет в оснащении сервиса одной видеокамерой.</w:t>
      </w:r>
    </w:p>
  </w:footnote>
  <w:footnote w:id="18">
    <w:p w14:paraId="028CB288" w14:textId="77777777" w:rsidR="009F0444" w:rsidRPr="00855D1C" w:rsidRDefault="009F0444" w:rsidP="00712040">
      <w:pPr>
        <w:pStyle w:val="a9"/>
        <w:spacing w:line="240" w:lineRule="auto"/>
        <w:ind w:firstLine="0"/>
        <w:rPr>
          <w:lang w:val="ru-RU"/>
        </w:rPr>
      </w:pPr>
      <w:r>
        <w:rPr>
          <w:rStyle w:val="ab"/>
          <w:rFonts w:eastAsiaTheme="majorEastAsia"/>
        </w:rPr>
        <w:footnoteRef/>
      </w:r>
      <w:r>
        <w:t xml:space="preserve"> </w:t>
      </w:r>
      <w:r w:rsidRPr="004E0EC6">
        <w:rPr>
          <w:lang w:val="ru-RU"/>
        </w:rPr>
        <w:t>Для назначения ответственных руководителям ВСП необходимо использовать АС «Сбердруг» – шаблон «Назначение ответственных за прием-сдачу объектов под охрану ПЦО» с обязательным приложением списка ответственных лиц в формате Excel, для актуализации информации на ПЦО. Список должен содержать ФИО, должность, контактные телефоны, перечень разделов ОПС, на которые распространяются полномочия сотрудников на постановку/снятие, а также присвоенные номера пользователей</w:t>
      </w:r>
      <w:r>
        <w:rPr>
          <w:lang w:val="ru-RU"/>
        </w:rPr>
        <w:t>.</w:t>
      </w:r>
    </w:p>
  </w:footnote>
  <w:footnote w:id="19">
    <w:p w14:paraId="6AA9C254" w14:textId="77777777" w:rsidR="009F0444" w:rsidRDefault="009F0444" w:rsidP="00712040">
      <w:pPr>
        <w:pStyle w:val="a9"/>
        <w:ind w:firstLine="0"/>
      </w:pPr>
      <w:r>
        <w:rPr>
          <w:rStyle w:val="ab"/>
          <w:rFonts w:eastAsiaTheme="majorEastAsia"/>
        </w:rPr>
        <w:sym w:font="Symbol" w:char="F02A"/>
      </w:r>
      <w:r>
        <w:t xml:space="preserve"> В ВСП с одним работником – подпись данного работника.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DFE767C" w14:textId="77777777" w:rsidR="009F0444" w:rsidRDefault="009F0444">
    <w:pPr>
      <w:pStyle w:val="a3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FCBA0B2" w14:textId="77777777" w:rsidR="009F0444" w:rsidRDefault="009F0444">
    <w:pPr>
      <w:pStyle w:val="a3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A0FC69B" w14:textId="77777777" w:rsidR="009F0444" w:rsidRDefault="009F0444">
    <w:pPr>
      <w:pStyle w:val="a3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B811A2"/>
    <w:multiLevelType w:val="hybridMultilevel"/>
    <w:tmpl w:val="71AC73C6"/>
    <w:lvl w:ilvl="0" w:tplc="FFFFFFFF">
      <w:start w:val="1"/>
      <w:numFmt w:val="bullet"/>
      <w:lvlText w:val="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04044B2D"/>
    <w:multiLevelType w:val="hybridMultilevel"/>
    <w:tmpl w:val="7D8029E2"/>
    <w:lvl w:ilvl="0" w:tplc="FFFFFFFF">
      <w:start w:val="1"/>
      <w:numFmt w:val="bullet"/>
      <w:lvlText w:val="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 w15:restartNumberingAfterBreak="0">
    <w:nsid w:val="06FC3424"/>
    <w:multiLevelType w:val="hybridMultilevel"/>
    <w:tmpl w:val="E9169A10"/>
    <w:lvl w:ilvl="0" w:tplc="FFFFFFFF">
      <w:numFmt w:val="bullet"/>
      <w:lvlText w:val=""/>
      <w:lvlJc w:val="left"/>
      <w:pPr>
        <w:ind w:left="1440" w:hanging="360"/>
      </w:pPr>
      <w:rPr>
        <w:rFonts w:ascii="Symbol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08DB6F2E"/>
    <w:multiLevelType w:val="singleLevel"/>
    <w:tmpl w:val="256AAED6"/>
    <w:lvl w:ilvl="0">
      <w:start w:val="1"/>
      <w:numFmt w:val="decimal"/>
      <w:lvlText w:val="%1."/>
      <w:lvlJc w:val="left"/>
      <w:pPr>
        <w:tabs>
          <w:tab w:val="num" w:pos="930"/>
        </w:tabs>
        <w:ind w:left="143" w:firstLine="567"/>
      </w:pPr>
      <w:rPr>
        <w:rFonts w:ascii="Times New Roman" w:hAnsi="Times New Roman" w:cs="Times New Roman"/>
      </w:rPr>
    </w:lvl>
  </w:abstractNum>
  <w:abstractNum w:abstractNumId="4" w15:restartNumberingAfterBreak="0">
    <w:nsid w:val="096B0AA7"/>
    <w:multiLevelType w:val="hybridMultilevel"/>
    <w:tmpl w:val="A93E32F0"/>
    <w:lvl w:ilvl="0" w:tplc="FFFFFFFF">
      <w:start w:val="1"/>
      <w:numFmt w:val="bullet"/>
      <w:lvlText w:val="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0CA83735"/>
    <w:multiLevelType w:val="hybridMultilevel"/>
    <w:tmpl w:val="7BF4BD16"/>
    <w:lvl w:ilvl="0" w:tplc="04190001">
      <w:start w:val="1"/>
      <w:numFmt w:val="bullet"/>
      <w:lvlText w:val=""/>
      <w:lvlJc w:val="left"/>
      <w:pPr>
        <w:ind w:left="1637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E8A77F3"/>
    <w:multiLevelType w:val="hybridMultilevel"/>
    <w:tmpl w:val="E742947C"/>
    <w:lvl w:ilvl="0" w:tplc="FFFFFFFF">
      <w:start w:val="1"/>
      <w:numFmt w:val="bullet"/>
      <w:lvlText w:val="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0EAF04CF"/>
    <w:multiLevelType w:val="hybridMultilevel"/>
    <w:tmpl w:val="44B0974C"/>
    <w:lvl w:ilvl="0" w:tplc="FFFFFFFF">
      <w:start w:val="1"/>
      <w:numFmt w:val="bullet"/>
      <w:lvlText w:val="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0EB14F20"/>
    <w:multiLevelType w:val="hybridMultilevel"/>
    <w:tmpl w:val="9406448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EA378C8"/>
    <w:multiLevelType w:val="hybridMultilevel"/>
    <w:tmpl w:val="DC180770"/>
    <w:lvl w:ilvl="0" w:tplc="FFFFFFFF">
      <w:numFmt w:val="bullet"/>
      <w:lvlText w:val=""/>
      <w:lvlJc w:val="left"/>
      <w:pPr>
        <w:ind w:left="1429" w:hanging="360"/>
      </w:pPr>
      <w:rPr>
        <w:rFonts w:ascii="Symbol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 w15:restartNumberingAfterBreak="0">
    <w:nsid w:val="20FE6C74"/>
    <w:multiLevelType w:val="multilevel"/>
    <w:tmpl w:val="17B86CD4"/>
    <w:lvl w:ilvl="0">
      <w:start w:val="1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4"/>
      <w:lvlText w:val="%1.%2.%3.%4.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1" w15:restartNumberingAfterBreak="0">
    <w:nsid w:val="21E750F3"/>
    <w:multiLevelType w:val="hybridMultilevel"/>
    <w:tmpl w:val="6AFEF5B4"/>
    <w:lvl w:ilvl="0" w:tplc="FFFFFFFF">
      <w:numFmt w:val="bullet"/>
      <w:lvlText w:val=""/>
      <w:lvlJc w:val="left"/>
      <w:pPr>
        <w:ind w:left="2368" w:hanging="360"/>
      </w:pPr>
      <w:rPr>
        <w:rFonts w:ascii="Symbol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30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8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5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2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9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6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4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128" w:hanging="360"/>
      </w:pPr>
      <w:rPr>
        <w:rFonts w:ascii="Wingdings" w:hAnsi="Wingdings" w:hint="default"/>
      </w:rPr>
    </w:lvl>
  </w:abstractNum>
  <w:abstractNum w:abstractNumId="12" w15:restartNumberingAfterBreak="0">
    <w:nsid w:val="22DF08D9"/>
    <w:multiLevelType w:val="hybridMultilevel"/>
    <w:tmpl w:val="C26C378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642649B"/>
    <w:multiLevelType w:val="multilevel"/>
    <w:tmpl w:val="E93C2FA6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31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14" w15:restartNumberingAfterBreak="0">
    <w:nsid w:val="28D24B74"/>
    <w:multiLevelType w:val="hybridMultilevel"/>
    <w:tmpl w:val="A74A5F6C"/>
    <w:lvl w:ilvl="0" w:tplc="FFFFFFFF">
      <w:numFmt w:val="bullet"/>
      <w:lvlText w:val=""/>
      <w:lvlJc w:val="left"/>
      <w:pPr>
        <w:ind w:left="1866" w:hanging="360"/>
      </w:pPr>
      <w:rPr>
        <w:rFonts w:ascii="Symbol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58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30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2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74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6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8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90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26" w:hanging="360"/>
      </w:pPr>
      <w:rPr>
        <w:rFonts w:ascii="Wingdings" w:hAnsi="Wingdings" w:hint="default"/>
      </w:rPr>
    </w:lvl>
  </w:abstractNum>
  <w:abstractNum w:abstractNumId="15" w15:restartNumberingAfterBreak="0">
    <w:nsid w:val="29317DDD"/>
    <w:multiLevelType w:val="hybridMultilevel"/>
    <w:tmpl w:val="D6225D66"/>
    <w:lvl w:ilvl="0" w:tplc="FFFFFFFF">
      <w:numFmt w:val="bullet"/>
      <w:lvlText w:val=""/>
      <w:lvlJc w:val="left"/>
      <w:pPr>
        <w:ind w:left="720" w:hanging="360"/>
      </w:pPr>
      <w:rPr>
        <w:rFonts w:ascii="Symbol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A222317"/>
    <w:multiLevelType w:val="multilevel"/>
    <w:tmpl w:val="3F5AE696"/>
    <w:lvl w:ilvl="0">
      <w:start w:val="1"/>
      <w:numFmt w:val="decimal"/>
      <w:lvlText w:val="%1."/>
      <w:lvlJc w:val="left"/>
      <w:pPr>
        <w:ind w:left="360" w:hanging="360"/>
      </w:pPr>
      <w:rPr>
        <w:sz w:val="26"/>
        <w:szCs w:val="26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4899" w:hanging="504"/>
      </w:pPr>
      <w:rPr>
        <w:b w:val="0"/>
      </w:rPr>
    </w:lvl>
    <w:lvl w:ilvl="3">
      <w:start w:val="1"/>
      <w:numFmt w:val="decimal"/>
      <w:lvlText w:val="%1.%2.%3.%4."/>
      <w:lvlJc w:val="left"/>
      <w:pPr>
        <w:ind w:left="6035" w:hanging="648"/>
      </w:pPr>
      <w:rPr>
        <w:b w:val="0"/>
      </w:rPr>
    </w:lvl>
    <w:lvl w:ilvl="4">
      <w:start w:val="1"/>
      <w:numFmt w:val="decimal"/>
      <w:lvlText w:val="%1.%2.%3.%4.%5."/>
      <w:lvlJc w:val="left"/>
      <w:pPr>
        <w:ind w:left="792" w:hanging="792"/>
      </w:pPr>
      <w:rPr>
        <w:rFonts w:ascii="Times New Roman" w:hAnsi="Times New Roman" w:cs="Times New Roman" w:hint="default"/>
        <w:b w:val="0"/>
        <w:sz w:val="24"/>
        <w:szCs w:val="24"/>
      </w:r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 w15:restartNumberingAfterBreak="0">
    <w:nsid w:val="2BF04ACA"/>
    <w:multiLevelType w:val="hybridMultilevel"/>
    <w:tmpl w:val="F71CADEE"/>
    <w:lvl w:ilvl="0" w:tplc="FFFFFFFF">
      <w:numFmt w:val="bullet"/>
      <w:lvlText w:val=""/>
      <w:lvlJc w:val="left"/>
      <w:pPr>
        <w:ind w:left="3600" w:hanging="360"/>
      </w:pPr>
      <w:rPr>
        <w:rFonts w:ascii="Symbol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79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86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9360" w:hanging="360"/>
      </w:pPr>
      <w:rPr>
        <w:rFonts w:ascii="Wingdings" w:hAnsi="Wingdings" w:hint="default"/>
      </w:rPr>
    </w:lvl>
  </w:abstractNum>
  <w:abstractNum w:abstractNumId="18" w15:restartNumberingAfterBreak="0">
    <w:nsid w:val="2D6D5E6B"/>
    <w:multiLevelType w:val="hybridMultilevel"/>
    <w:tmpl w:val="EAB6E14C"/>
    <w:lvl w:ilvl="0" w:tplc="FFFFFFFF">
      <w:start w:val="1"/>
      <w:numFmt w:val="bullet"/>
      <w:lvlText w:val="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9" w15:restartNumberingAfterBreak="0">
    <w:nsid w:val="2E856643"/>
    <w:multiLevelType w:val="hybridMultilevel"/>
    <w:tmpl w:val="E32837FC"/>
    <w:lvl w:ilvl="0" w:tplc="FFFFFFFF">
      <w:start w:val="1"/>
      <w:numFmt w:val="bullet"/>
      <w:lvlText w:val="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 w15:restartNumberingAfterBreak="0">
    <w:nsid w:val="33BF6D20"/>
    <w:multiLevelType w:val="hybridMultilevel"/>
    <w:tmpl w:val="897607E6"/>
    <w:lvl w:ilvl="0" w:tplc="FFFFFFFF">
      <w:start w:val="1"/>
      <w:numFmt w:val="bullet"/>
      <w:lvlText w:val="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4457B6A"/>
    <w:multiLevelType w:val="hybridMultilevel"/>
    <w:tmpl w:val="E6480B9C"/>
    <w:lvl w:ilvl="0" w:tplc="FFFFFFFF">
      <w:start w:val="1"/>
      <w:numFmt w:val="bullet"/>
      <w:lvlText w:val="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2" w15:restartNumberingAfterBreak="0">
    <w:nsid w:val="41866CF3"/>
    <w:multiLevelType w:val="hybridMultilevel"/>
    <w:tmpl w:val="D45EB15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2C54E1E"/>
    <w:multiLevelType w:val="hybridMultilevel"/>
    <w:tmpl w:val="C966DF58"/>
    <w:lvl w:ilvl="0" w:tplc="FFFFFFFF">
      <w:numFmt w:val="bullet"/>
      <w:lvlText w:val=""/>
      <w:lvlJc w:val="left"/>
      <w:pPr>
        <w:ind w:left="1429" w:hanging="360"/>
      </w:pPr>
      <w:rPr>
        <w:rFonts w:ascii="Symbol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 w15:restartNumberingAfterBreak="0">
    <w:nsid w:val="45592EBA"/>
    <w:multiLevelType w:val="hybridMultilevel"/>
    <w:tmpl w:val="9E9EBB4A"/>
    <w:lvl w:ilvl="0" w:tplc="FFFFFFFF">
      <w:start w:val="1"/>
      <w:numFmt w:val="bullet"/>
      <w:lvlText w:val="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5" w15:restartNumberingAfterBreak="0">
    <w:nsid w:val="46D92661"/>
    <w:multiLevelType w:val="hybridMultilevel"/>
    <w:tmpl w:val="22AA39C6"/>
    <w:lvl w:ilvl="0" w:tplc="FFFFFFFF">
      <w:numFmt w:val="bullet"/>
      <w:lvlText w:val=""/>
      <w:lvlJc w:val="left"/>
      <w:pPr>
        <w:ind w:left="2160" w:hanging="360"/>
      </w:pPr>
      <w:rPr>
        <w:rFonts w:ascii="Symbol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6" w15:restartNumberingAfterBreak="0">
    <w:nsid w:val="47BC30FC"/>
    <w:multiLevelType w:val="hybridMultilevel"/>
    <w:tmpl w:val="B4281A1A"/>
    <w:lvl w:ilvl="0" w:tplc="FFFFFFFF">
      <w:numFmt w:val="bullet"/>
      <w:lvlText w:val=""/>
      <w:lvlJc w:val="left"/>
      <w:pPr>
        <w:ind w:left="1713" w:hanging="360"/>
      </w:pPr>
      <w:rPr>
        <w:rFonts w:ascii="Symbol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27" w15:restartNumberingAfterBreak="0">
    <w:nsid w:val="481A4590"/>
    <w:multiLevelType w:val="hybridMultilevel"/>
    <w:tmpl w:val="EE5CF35C"/>
    <w:lvl w:ilvl="0" w:tplc="FFFFFFFF">
      <w:start w:val="1"/>
      <w:numFmt w:val="bullet"/>
      <w:lvlText w:val="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8" w15:restartNumberingAfterBreak="0">
    <w:nsid w:val="48871DD8"/>
    <w:multiLevelType w:val="hybridMultilevel"/>
    <w:tmpl w:val="38488D96"/>
    <w:lvl w:ilvl="0" w:tplc="FFFFFFFF">
      <w:start w:val="1"/>
      <w:numFmt w:val="bullet"/>
      <w:lvlText w:val="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9" w15:restartNumberingAfterBreak="0">
    <w:nsid w:val="5A954054"/>
    <w:multiLevelType w:val="hybridMultilevel"/>
    <w:tmpl w:val="3C4A70DC"/>
    <w:lvl w:ilvl="0" w:tplc="FFFFFFFF">
      <w:start w:val="1"/>
      <w:numFmt w:val="bullet"/>
      <w:lvlText w:val="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0" w15:restartNumberingAfterBreak="0">
    <w:nsid w:val="5EAA69A9"/>
    <w:multiLevelType w:val="hybridMultilevel"/>
    <w:tmpl w:val="A9B2A464"/>
    <w:lvl w:ilvl="0" w:tplc="FFFFFFFF">
      <w:numFmt w:val="bullet"/>
      <w:lvlText w:val=""/>
      <w:lvlJc w:val="left"/>
      <w:pPr>
        <w:ind w:left="1866" w:hanging="360"/>
      </w:pPr>
      <w:rPr>
        <w:rFonts w:ascii="Symbol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58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30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2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74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6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8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90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26" w:hanging="360"/>
      </w:pPr>
      <w:rPr>
        <w:rFonts w:ascii="Wingdings" w:hAnsi="Wingdings" w:hint="default"/>
      </w:rPr>
    </w:lvl>
  </w:abstractNum>
  <w:abstractNum w:abstractNumId="31" w15:restartNumberingAfterBreak="0">
    <w:nsid w:val="61E13975"/>
    <w:multiLevelType w:val="hybridMultilevel"/>
    <w:tmpl w:val="A6C0975A"/>
    <w:lvl w:ilvl="0" w:tplc="FFFFFFFF">
      <w:numFmt w:val="bullet"/>
      <w:lvlText w:val=""/>
      <w:lvlJc w:val="left"/>
      <w:pPr>
        <w:ind w:left="1429" w:hanging="360"/>
      </w:pPr>
      <w:rPr>
        <w:rFonts w:ascii="Symbol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2" w15:restartNumberingAfterBreak="0">
    <w:nsid w:val="624B1DEC"/>
    <w:multiLevelType w:val="hybridMultilevel"/>
    <w:tmpl w:val="2B167246"/>
    <w:lvl w:ilvl="0" w:tplc="FFFFFFFF">
      <w:start w:val="1"/>
      <w:numFmt w:val="bullet"/>
      <w:lvlText w:val="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3" w15:restartNumberingAfterBreak="0">
    <w:nsid w:val="642943EF"/>
    <w:multiLevelType w:val="hybridMultilevel"/>
    <w:tmpl w:val="BCDCD1E8"/>
    <w:lvl w:ilvl="0" w:tplc="FFFFFFFF">
      <w:numFmt w:val="bullet"/>
      <w:lvlText w:val=""/>
      <w:lvlJc w:val="left"/>
      <w:pPr>
        <w:ind w:left="3273" w:hanging="360"/>
      </w:pPr>
      <w:rPr>
        <w:rFonts w:ascii="Symbol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399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71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543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615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87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759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831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9033" w:hanging="360"/>
      </w:pPr>
      <w:rPr>
        <w:rFonts w:ascii="Wingdings" w:hAnsi="Wingdings" w:hint="default"/>
      </w:rPr>
    </w:lvl>
  </w:abstractNum>
  <w:abstractNum w:abstractNumId="34" w15:restartNumberingAfterBreak="0">
    <w:nsid w:val="64310019"/>
    <w:multiLevelType w:val="hybridMultilevel"/>
    <w:tmpl w:val="F2180FF0"/>
    <w:lvl w:ilvl="0" w:tplc="FFFFFFFF">
      <w:start w:val="1"/>
      <w:numFmt w:val="bullet"/>
      <w:lvlText w:val="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5" w15:restartNumberingAfterBreak="0">
    <w:nsid w:val="64BD7187"/>
    <w:multiLevelType w:val="hybridMultilevel"/>
    <w:tmpl w:val="FEF6DA2E"/>
    <w:lvl w:ilvl="0" w:tplc="FFFFFFFF">
      <w:start w:val="1"/>
      <w:numFmt w:val="bullet"/>
      <w:lvlText w:val="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6" w15:restartNumberingAfterBreak="0">
    <w:nsid w:val="64F849E4"/>
    <w:multiLevelType w:val="multilevel"/>
    <w:tmpl w:val="F18C427A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988"/>
        </w:tabs>
        <w:ind w:left="988" w:hanging="4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37" w15:restartNumberingAfterBreak="0">
    <w:nsid w:val="67917F1B"/>
    <w:multiLevelType w:val="hybridMultilevel"/>
    <w:tmpl w:val="1E62DAFC"/>
    <w:lvl w:ilvl="0" w:tplc="FFFFFFFF">
      <w:start w:val="1"/>
      <w:numFmt w:val="bullet"/>
      <w:lvlText w:val="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8" w15:restartNumberingAfterBreak="0">
    <w:nsid w:val="67D22476"/>
    <w:multiLevelType w:val="hybridMultilevel"/>
    <w:tmpl w:val="174ACEE6"/>
    <w:lvl w:ilvl="0" w:tplc="FFFFFFFF">
      <w:numFmt w:val="bullet"/>
      <w:lvlText w:val=""/>
      <w:lvlJc w:val="left"/>
      <w:pPr>
        <w:ind w:left="1713" w:hanging="360"/>
      </w:pPr>
      <w:rPr>
        <w:rFonts w:ascii="Symbol" w:hAnsi="Symbol" w:cs="Times New Roman" w:hint="default"/>
      </w:rPr>
    </w:lvl>
    <w:lvl w:ilvl="1" w:tplc="D83AC130">
      <w:start w:val="3"/>
      <w:numFmt w:val="bullet"/>
      <w:lvlText w:val="•"/>
      <w:lvlJc w:val="left"/>
      <w:pPr>
        <w:ind w:left="2553" w:hanging="480"/>
      </w:pPr>
      <w:rPr>
        <w:rFonts w:ascii="Times New Roman" w:eastAsiaTheme="minorHAnsi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39" w15:restartNumberingAfterBreak="0">
    <w:nsid w:val="69750BF1"/>
    <w:multiLevelType w:val="multilevel"/>
    <w:tmpl w:val="9012AA0A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0" w15:restartNumberingAfterBreak="0">
    <w:nsid w:val="6BDF16AA"/>
    <w:multiLevelType w:val="hybridMultilevel"/>
    <w:tmpl w:val="767C1122"/>
    <w:lvl w:ilvl="0" w:tplc="FFFFFFFF">
      <w:numFmt w:val="bullet"/>
      <w:lvlText w:val=""/>
      <w:lvlJc w:val="left"/>
      <w:pPr>
        <w:ind w:left="1429" w:hanging="360"/>
      </w:pPr>
      <w:rPr>
        <w:rFonts w:ascii="Symbol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1" w15:restartNumberingAfterBreak="0">
    <w:nsid w:val="6D5647A5"/>
    <w:multiLevelType w:val="hybridMultilevel"/>
    <w:tmpl w:val="7B4221A4"/>
    <w:lvl w:ilvl="0" w:tplc="FFFFFFFF">
      <w:numFmt w:val="bullet"/>
      <w:lvlText w:val=""/>
      <w:lvlJc w:val="left"/>
      <w:pPr>
        <w:ind w:left="928" w:hanging="360"/>
      </w:pPr>
      <w:rPr>
        <w:rFonts w:ascii="Symbol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2" w15:restartNumberingAfterBreak="0">
    <w:nsid w:val="741E78B5"/>
    <w:multiLevelType w:val="singleLevel"/>
    <w:tmpl w:val="F61C32C6"/>
    <w:lvl w:ilvl="0">
      <w:start w:val="1"/>
      <w:numFmt w:val="decimal"/>
      <w:lvlText w:val="%1."/>
      <w:lvlJc w:val="left"/>
      <w:pPr>
        <w:tabs>
          <w:tab w:val="num" w:pos="1080"/>
        </w:tabs>
        <w:ind w:left="1077" w:hanging="357"/>
      </w:pPr>
      <w:rPr>
        <w:rFonts w:ascii="Times New Roman" w:hAnsi="Times New Roman" w:cs="Times New Roman"/>
      </w:rPr>
    </w:lvl>
  </w:abstractNum>
  <w:abstractNum w:abstractNumId="43" w15:restartNumberingAfterBreak="0">
    <w:nsid w:val="7E710DBD"/>
    <w:multiLevelType w:val="hybridMultilevel"/>
    <w:tmpl w:val="FC7825FA"/>
    <w:lvl w:ilvl="0" w:tplc="FFFFFFFF">
      <w:numFmt w:val="bullet"/>
      <w:lvlText w:val=""/>
      <w:lvlJc w:val="left"/>
      <w:pPr>
        <w:ind w:left="1429" w:hanging="360"/>
      </w:pPr>
      <w:rPr>
        <w:rFonts w:ascii="Symbol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9"/>
  </w:num>
  <w:num w:numId="3">
    <w:abstractNumId w:val="17"/>
  </w:num>
  <w:num w:numId="4">
    <w:abstractNumId w:val="38"/>
  </w:num>
  <w:num w:numId="5">
    <w:abstractNumId w:val="23"/>
  </w:num>
  <w:num w:numId="6">
    <w:abstractNumId w:val="33"/>
  </w:num>
  <w:num w:numId="7">
    <w:abstractNumId w:val="26"/>
  </w:num>
  <w:num w:numId="8">
    <w:abstractNumId w:val="11"/>
  </w:num>
  <w:num w:numId="9">
    <w:abstractNumId w:val="25"/>
  </w:num>
  <w:num w:numId="10">
    <w:abstractNumId w:val="14"/>
  </w:num>
  <w:num w:numId="11">
    <w:abstractNumId w:val="41"/>
  </w:num>
  <w:num w:numId="12">
    <w:abstractNumId w:val="31"/>
  </w:num>
  <w:num w:numId="13">
    <w:abstractNumId w:val="40"/>
  </w:num>
  <w:num w:numId="14">
    <w:abstractNumId w:val="30"/>
  </w:num>
  <w:num w:numId="15">
    <w:abstractNumId w:val="3"/>
    <w:lvlOverride w:ilvl="0">
      <w:startOverride w:val="1"/>
    </w:lvlOverride>
  </w:num>
  <w:num w:numId="16">
    <w:abstractNumId w:val="42"/>
    <w:lvlOverride w:ilvl="0">
      <w:startOverride w:val="1"/>
    </w:lvlOverride>
  </w:num>
  <w:num w:numId="17">
    <w:abstractNumId w:val="15"/>
  </w:num>
  <w:num w:numId="18">
    <w:abstractNumId w:val="2"/>
  </w:num>
  <w:num w:numId="19">
    <w:abstractNumId w:val="13"/>
  </w:num>
  <w:num w:numId="20">
    <w:abstractNumId w:val="16"/>
  </w:num>
  <w:num w:numId="21">
    <w:abstractNumId w:val="6"/>
  </w:num>
  <w:num w:numId="22">
    <w:abstractNumId w:val="20"/>
  </w:num>
  <w:num w:numId="23">
    <w:abstractNumId w:val="28"/>
  </w:num>
  <w:num w:numId="24">
    <w:abstractNumId w:val="1"/>
  </w:num>
  <w:num w:numId="25">
    <w:abstractNumId w:val="35"/>
  </w:num>
  <w:num w:numId="26">
    <w:abstractNumId w:val="18"/>
  </w:num>
  <w:num w:numId="27">
    <w:abstractNumId w:val="24"/>
  </w:num>
  <w:num w:numId="28">
    <w:abstractNumId w:val="19"/>
  </w:num>
  <w:num w:numId="29">
    <w:abstractNumId w:val="34"/>
  </w:num>
  <w:num w:numId="30">
    <w:abstractNumId w:val="37"/>
  </w:num>
  <w:num w:numId="31">
    <w:abstractNumId w:val="32"/>
  </w:num>
  <w:num w:numId="32">
    <w:abstractNumId w:val="7"/>
  </w:num>
  <w:num w:numId="33">
    <w:abstractNumId w:val="0"/>
  </w:num>
  <w:num w:numId="34">
    <w:abstractNumId w:val="4"/>
  </w:num>
  <w:num w:numId="35">
    <w:abstractNumId w:val="27"/>
  </w:num>
  <w:num w:numId="36">
    <w:abstractNumId w:val="21"/>
  </w:num>
  <w:num w:numId="37">
    <w:abstractNumId w:val="29"/>
  </w:num>
  <w:num w:numId="38">
    <w:abstractNumId w:val="43"/>
  </w:num>
  <w:num w:numId="39">
    <w:abstractNumId w:val="8"/>
  </w:num>
  <w:num w:numId="40">
    <w:abstractNumId w:val="36"/>
  </w:num>
  <w:num w:numId="41">
    <w:abstractNumId w:val="22"/>
  </w:num>
  <w:num w:numId="42">
    <w:abstractNumId w:val="5"/>
  </w:num>
  <w:num w:numId="43">
    <w:abstractNumId w:val="39"/>
  </w:num>
  <w:num w:numId="44">
    <w:abstractNumId w:val="12"/>
  </w:num>
  <w:numIdMacAtCleanup w:val="3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74ED2"/>
    <w:rsid w:val="0000051D"/>
    <w:rsid w:val="000027DD"/>
    <w:rsid w:val="00004507"/>
    <w:rsid w:val="000061A2"/>
    <w:rsid w:val="00006704"/>
    <w:rsid w:val="00007C53"/>
    <w:rsid w:val="00007E0B"/>
    <w:rsid w:val="00011ECE"/>
    <w:rsid w:val="00014C83"/>
    <w:rsid w:val="0001573F"/>
    <w:rsid w:val="00015C58"/>
    <w:rsid w:val="00015E98"/>
    <w:rsid w:val="0001718B"/>
    <w:rsid w:val="000206CE"/>
    <w:rsid w:val="00020794"/>
    <w:rsid w:val="00021941"/>
    <w:rsid w:val="00023451"/>
    <w:rsid w:val="000262FF"/>
    <w:rsid w:val="00026EC8"/>
    <w:rsid w:val="00027025"/>
    <w:rsid w:val="0002702F"/>
    <w:rsid w:val="0003018A"/>
    <w:rsid w:val="00031CE0"/>
    <w:rsid w:val="00031F0F"/>
    <w:rsid w:val="00033A19"/>
    <w:rsid w:val="0003416B"/>
    <w:rsid w:val="0003456B"/>
    <w:rsid w:val="000347C8"/>
    <w:rsid w:val="00034D3C"/>
    <w:rsid w:val="00036B03"/>
    <w:rsid w:val="00037436"/>
    <w:rsid w:val="00040A45"/>
    <w:rsid w:val="00040FD6"/>
    <w:rsid w:val="000432DB"/>
    <w:rsid w:val="00043362"/>
    <w:rsid w:val="00043736"/>
    <w:rsid w:val="0004577A"/>
    <w:rsid w:val="00045B11"/>
    <w:rsid w:val="00045FA1"/>
    <w:rsid w:val="00046B70"/>
    <w:rsid w:val="000470E8"/>
    <w:rsid w:val="00047113"/>
    <w:rsid w:val="00047BC3"/>
    <w:rsid w:val="00050166"/>
    <w:rsid w:val="00051213"/>
    <w:rsid w:val="00051829"/>
    <w:rsid w:val="00051B4C"/>
    <w:rsid w:val="00053BB4"/>
    <w:rsid w:val="00056547"/>
    <w:rsid w:val="00056CDA"/>
    <w:rsid w:val="00060147"/>
    <w:rsid w:val="0006165B"/>
    <w:rsid w:val="00063270"/>
    <w:rsid w:val="00064806"/>
    <w:rsid w:val="00064929"/>
    <w:rsid w:val="00064DA0"/>
    <w:rsid w:val="0006516D"/>
    <w:rsid w:val="000651D8"/>
    <w:rsid w:val="0006559C"/>
    <w:rsid w:val="00065E2E"/>
    <w:rsid w:val="0006637B"/>
    <w:rsid w:val="00067395"/>
    <w:rsid w:val="000674FC"/>
    <w:rsid w:val="00072443"/>
    <w:rsid w:val="00073315"/>
    <w:rsid w:val="00073FCE"/>
    <w:rsid w:val="0007614D"/>
    <w:rsid w:val="00081B52"/>
    <w:rsid w:val="00081D7E"/>
    <w:rsid w:val="00082487"/>
    <w:rsid w:val="00082DD6"/>
    <w:rsid w:val="0008345C"/>
    <w:rsid w:val="00084EBC"/>
    <w:rsid w:val="0008594C"/>
    <w:rsid w:val="00085BAA"/>
    <w:rsid w:val="00085D46"/>
    <w:rsid w:val="00085D77"/>
    <w:rsid w:val="00090E25"/>
    <w:rsid w:val="0009248A"/>
    <w:rsid w:val="00092D44"/>
    <w:rsid w:val="00093101"/>
    <w:rsid w:val="00093CBB"/>
    <w:rsid w:val="00095D17"/>
    <w:rsid w:val="000963E5"/>
    <w:rsid w:val="00096CF1"/>
    <w:rsid w:val="00096D29"/>
    <w:rsid w:val="0009732E"/>
    <w:rsid w:val="000A0622"/>
    <w:rsid w:val="000A0E7A"/>
    <w:rsid w:val="000A18B5"/>
    <w:rsid w:val="000A1D2B"/>
    <w:rsid w:val="000A44E7"/>
    <w:rsid w:val="000A4759"/>
    <w:rsid w:val="000A55D3"/>
    <w:rsid w:val="000A5A7D"/>
    <w:rsid w:val="000A6190"/>
    <w:rsid w:val="000A6FD5"/>
    <w:rsid w:val="000B21B2"/>
    <w:rsid w:val="000B29B2"/>
    <w:rsid w:val="000B3DEB"/>
    <w:rsid w:val="000B415F"/>
    <w:rsid w:val="000B4273"/>
    <w:rsid w:val="000B45AE"/>
    <w:rsid w:val="000C0D49"/>
    <w:rsid w:val="000C2CF4"/>
    <w:rsid w:val="000C2D21"/>
    <w:rsid w:val="000C3F02"/>
    <w:rsid w:val="000C4B40"/>
    <w:rsid w:val="000C4D2F"/>
    <w:rsid w:val="000C542E"/>
    <w:rsid w:val="000C5EA9"/>
    <w:rsid w:val="000C61F3"/>
    <w:rsid w:val="000C63EB"/>
    <w:rsid w:val="000C785D"/>
    <w:rsid w:val="000D207E"/>
    <w:rsid w:val="000D2584"/>
    <w:rsid w:val="000D2B96"/>
    <w:rsid w:val="000D39C1"/>
    <w:rsid w:val="000D56CA"/>
    <w:rsid w:val="000D59F9"/>
    <w:rsid w:val="000D68C1"/>
    <w:rsid w:val="000D69C7"/>
    <w:rsid w:val="000E0728"/>
    <w:rsid w:val="000E1DAB"/>
    <w:rsid w:val="000E314F"/>
    <w:rsid w:val="000E3740"/>
    <w:rsid w:val="000E57C3"/>
    <w:rsid w:val="000E63A5"/>
    <w:rsid w:val="000E6E14"/>
    <w:rsid w:val="000E70F8"/>
    <w:rsid w:val="000F3AEB"/>
    <w:rsid w:val="000F4AD4"/>
    <w:rsid w:val="000F5B5C"/>
    <w:rsid w:val="000F64F6"/>
    <w:rsid w:val="000F66C4"/>
    <w:rsid w:val="000F6E58"/>
    <w:rsid w:val="000F71CF"/>
    <w:rsid w:val="000F794B"/>
    <w:rsid w:val="00101279"/>
    <w:rsid w:val="001017CF"/>
    <w:rsid w:val="00103411"/>
    <w:rsid w:val="00105401"/>
    <w:rsid w:val="00105686"/>
    <w:rsid w:val="00105852"/>
    <w:rsid w:val="00105F1B"/>
    <w:rsid w:val="00105FC8"/>
    <w:rsid w:val="001069F9"/>
    <w:rsid w:val="00112050"/>
    <w:rsid w:val="001131FE"/>
    <w:rsid w:val="0011341D"/>
    <w:rsid w:val="00114DB0"/>
    <w:rsid w:val="00115C93"/>
    <w:rsid w:val="00117096"/>
    <w:rsid w:val="00122A5B"/>
    <w:rsid w:val="00123DA2"/>
    <w:rsid w:val="00123E01"/>
    <w:rsid w:val="00123F8F"/>
    <w:rsid w:val="00124BD6"/>
    <w:rsid w:val="00124DB1"/>
    <w:rsid w:val="00126A92"/>
    <w:rsid w:val="00131386"/>
    <w:rsid w:val="00131DC6"/>
    <w:rsid w:val="001320EE"/>
    <w:rsid w:val="0013268E"/>
    <w:rsid w:val="00133FBB"/>
    <w:rsid w:val="00135062"/>
    <w:rsid w:val="001375AE"/>
    <w:rsid w:val="0013767C"/>
    <w:rsid w:val="0014451B"/>
    <w:rsid w:val="00150B55"/>
    <w:rsid w:val="00151C2E"/>
    <w:rsid w:val="00152528"/>
    <w:rsid w:val="00152C87"/>
    <w:rsid w:val="00153B94"/>
    <w:rsid w:val="00153C86"/>
    <w:rsid w:val="00154298"/>
    <w:rsid w:val="00155B56"/>
    <w:rsid w:val="00155C03"/>
    <w:rsid w:val="001560CF"/>
    <w:rsid w:val="001569C8"/>
    <w:rsid w:val="00156B63"/>
    <w:rsid w:val="001632B5"/>
    <w:rsid w:val="00164A74"/>
    <w:rsid w:val="00164D2D"/>
    <w:rsid w:val="001656CF"/>
    <w:rsid w:val="0016697D"/>
    <w:rsid w:val="00171155"/>
    <w:rsid w:val="00171A92"/>
    <w:rsid w:val="00171E14"/>
    <w:rsid w:val="0017202D"/>
    <w:rsid w:val="0017286F"/>
    <w:rsid w:val="00174C42"/>
    <w:rsid w:val="00174ED2"/>
    <w:rsid w:val="0017533B"/>
    <w:rsid w:val="0017543B"/>
    <w:rsid w:val="001761E0"/>
    <w:rsid w:val="00176E7A"/>
    <w:rsid w:val="00177350"/>
    <w:rsid w:val="0018031A"/>
    <w:rsid w:val="00180584"/>
    <w:rsid w:val="00181E1C"/>
    <w:rsid w:val="00182667"/>
    <w:rsid w:val="00182722"/>
    <w:rsid w:val="001836E7"/>
    <w:rsid w:val="00183CF3"/>
    <w:rsid w:val="00185671"/>
    <w:rsid w:val="00186746"/>
    <w:rsid w:val="00187BC9"/>
    <w:rsid w:val="00187F8B"/>
    <w:rsid w:val="001906B3"/>
    <w:rsid w:val="00190A66"/>
    <w:rsid w:val="00192109"/>
    <w:rsid w:val="00192AA5"/>
    <w:rsid w:val="00196024"/>
    <w:rsid w:val="001A06F9"/>
    <w:rsid w:val="001A1DC8"/>
    <w:rsid w:val="001A3869"/>
    <w:rsid w:val="001A627E"/>
    <w:rsid w:val="001A715B"/>
    <w:rsid w:val="001B1033"/>
    <w:rsid w:val="001B15FD"/>
    <w:rsid w:val="001B1E09"/>
    <w:rsid w:val="001B2478"/>
    <w:rsid w:val="001B278D"/>
    <w:rsid w:val="001B5028"/>
    <w:rsid w:val="001B6357"/>
    <w:rsid w:val="001B6A26"/>
    <w:rsid w:val="001B6FD5"/>
    <w:rsid w:val="001B7738"/>
    <w:rsid w:val="001B77F7"/>
    <w:rsid w:val="001C2C36"/>
    <w:rsid w:val="001C4876"/>
    <w:rsid w:val="001C4A0E"/>
    <w:rsid w:val="001C5DD0"/>
    <w:rsid w:val="001C673A"/>
    <w:rsid w:val="001C6E81"/>
    <w:rsid w:val="001D059F"/>
    <w:rsid w:val="001D1558"/>
    <w:rsid w:val="001D34B7"/>
    <w:rsid w:val="001D5945"/>
    <w:rsid w:val="001D59BB"/>
    <w:rsid w:val="001D6461"/>
    <w:rsid w:val="001D6900"/>
    <w:rsid w:val="001E2E84"/>
    <w:rsid w:val="001E3098"/>
    <w:rsid w:val="001E40AB"/>
    <w:rsid w:val="001E47B0"/>
    <w:rsid w:val="001E655C"/>
    <w:rsid w:val="001E7F7A"/>
    <w:rsid w:val="001F15C7"/>
    <w:rsid w:val="001F33FB"/>
    <w:rsid w:val="001F3D91"/>
    <w:rsid w:val="001F4792"/>
    <w:rsid w:val="001F5EDD"/>
    <w:rsid w:val="00202BB6"/>
    <w:rsid w:val="00202F6B"/>
    <w:rsid w:val="00203106"/>
    <w:rsid w:val="00203267"/>
    <w:rsid w:val="00203732"/>
    <w:rsid w:val="00203881"/>
    <w:rsid w:val="00203D53"/>
    <w:rsid w:val="00203F84"/>
    <w:rsid w:val="002059EB"/>
    <w:rsid w:val="00207999"/>
    <w:rsid w:val="00207E73"/>
    <w:rsid w:val="002109A9"/>
    <w:rsid w:val="00211120"/>
    <w:rsid w:val="002117D2"/>
    <w:rsid w:val="002134B3"/>
    <w:rsid w:val="00213BE0"/>
    <w:rsid w:val="0021664B"/>
    <w:rsid w:val="002172AA"/>
    <w:rsid w:val="00217A34"/>
    <w:rsid w:val="00217A75"/>
    <w:rsid w:val="002210B7"/>
    <w:rsid w:val="00221A16"/>
    <w:rsid w:val="00222A30"/>
    <w:rsid w:val="00222C36"/>
    <w:rsid w:val="00224FCD"/>
    <w:rsid w:val="00226424"/>
    <w:rsid w:val="0022660C"/>
    <w:rsid w:val="002271DC"/>
    <w:rsid w:val="00227D30"/>
    <w:rsid w:val="00231758"/>
    <w:rsid w:val="00231E9F"/>
    <w:rsid w:val="0023349C"/>
    <w:rsid w:val="00233C2E"/>
    <w:rsid w:val="00234184"/>
    <w:rsid w:val="00234ABC"/>
    <w:rsid w:val="0023611D"/>
    <w:rsid w:val="00236129"/>
    <w:rsid w:val="00242270"/>
    <w:rsid w:val="00242DE6"/>
    <w:rsid w:val="002431B1"/>
    <w:rsid w:val="0024444D"/>
    <w:rsid w:val="00244D38"/>
    <w:rsid w:val="002459B6"/>
    <w:rsid w:val="00245B2B"/>
    <w:rsid w:val="00250F7F"/>
    <w:rsid w:val="00251016"/>
    <w:rsid w:val="0025109E"/>
    <w:rsid w:val="00251C73"/>
    <w:rsid w:val="00251F9F"/>
    <w:rsid w:val="00255BCD"/>
    <w:rsid w:val="002561C5"/>
    <w:rsid w:val="00256506"/>
    <w:rsid w:val="00256713"/>
    <w:rsid w:val="00260B99"/>
    <w:rsid w:val="002617F7"/>
    <w:rsid w:val="0026189F"/>
    <w:rsid w:val="00262A50"/>
    <w:rsid w:val="00262C18"/>
    <w:rsid w:val="00262E18"/>
    <w:rsid w:val="00264157"/>
    <w:rsid w:val="00270A68"/>
    <w:rsid w:val="00271E07"/>
    <w:rsid w:val="002727A6"/>
    <w:rsid w:val="00272E9B"/>
    <w:rsid w:val="00273017"/>
    <w:rsid w:val="002753DB"/>
    <w:rsid w:val="00275D45"/>
    <w:rsid w:val="00276A96"/>
    <w:rsid w:val="00281362"/>
    <w:rsid w:val="00281E6B"/>
    <w:rsid w:val="00283D89"/>
    <w:rsid w:val="002840C4"/>
    <w:rsid w:val="00285184"/>
    <w:rsid w:val="00287165"/>
    <w:rsid w:val="0029079C"/>
    <w:rsid w:val="00290B55"/>
    <w:rsid w:val="00292540"/>
    <w:rsid w:val="00292A2D"/>
    <w:rsid w:val="002945E9"/>
    <w:rsid w:val="00294963"/>
    <w:rsid w:val="00296856"/>
    <w:rsid w:val="00296B98"/>
    <w:rsid w:val="00297274"/>
    <w:rsid w:val="0029753D"/>
    <w:rsid w:val="00297669"/>
    <w:rsid w:val="00297D9E"/>
    <w:rsid w:val="002A22D3"/>
    <w:rsid w:val="002A7777"/>
    <w:rsid w:val="002A790C"/>
    <w:rsid w:val="002A7D18"/>
    <w:rsid w:val="002B343F"/>
    <w:rsid w:val="002B35E2"/>
    <w:rsid w:val="002B394E"/>
    <w:rsid w:val="002C10A7"/>
    <w:rsid w:val="002C2162"/>
    <w:rsid w:val="002C269E"/>
    <w:rsid w:val="002C435F"/>
    <w:rsid w:val="002C4660"/>
    <w:rsid w:val="002C7996"/>
    <w:rsid w:val="002D0589"/>
    <w:rsid w:val="002D288D"/>
    <w:rsid w:val="002D2E96"/>
    <w:rsid w:val="002D3B62"/>
    <w:rsid w:val="002D4578"/>
    <w:rsid w:val="002D5D7C"/>
    <w:rsid w:val="002D6451"/>
    <w:rsid w:val="002D7101"/>
    <w:rsid w:val="002D75EF"/>
    <w:rsid w:val="002D792C"/>
    <w:rsid w:val="002E0A45"/>
    <w:rsid w:val="002E44C7"/>
    <w:rsid w:val="002E53B5"/>
    <w:rsid w:val="002E55A7"/>
    <w:rsid w:val="002E7A44"/>
    <w:rsid w:val="002F08F0"/>
    <w:rsid w:val="002F16FE"/>
    <w:rsid w:val="002F6316"/>
    <w:rsid w:val="002F77EF"/>
    <w:rsid w:val="003005AE"/>
    <w:rsid w:val="003014A2"/>
    <w:rsid w:val="00301A59"/>
    <w:rsid w:val="00303499"/>
    <w:rsid w:val="0030357A"/>
    <w:rsid w:val="00303BE6"/>
    <w:rsid w:val="0030454F"/>
    <w:rsid w:val="00305EEC"/>
    <w:rsid w:val="003071FB"/>
    <w:rsid w:val="00310187"/>
    <w:rsid w:val="00313C13"/>
    <w:rsid w:val="0031445B"/>
    <w:rsid w:val="003168FF"/>
    <w:rsid w:val="003173F4"/>
    <w:rsid w:val="00317726"/>
    <w:rsid w:val="0032071F"/>
    <w:rsid w:val="00320C7C"/>
    <w:rsid w:val="00323FE2"/>
    <w:rsid w:val="00324BCB"/>
    <w:rsid w:val="00325417"/>
    <w:rsid w:val="003269A4"/>
    <w:rsid w:val="00326D79"/>
    <w:rsid w:val="0033211C"/>
    <w:rsid w:val="00332199"/>
    <w:rsid w:val="0033293F"/>
    <w:rsid w:val="0033312B"/>
    <w:rsid w:val="00335DE9"/>
    <w:rsid w:val="00336B0E"/>
    <w:rsid w:val="0034228A"/>
    <w:rsid w:val="003425F4"/>
    <w:rsid w:val="00343657"/>
    <w:rsid w:val="003443AC"/>
    <w:rsid w:val="003446FE"/>
    <w:rsid w:val="003448DF"/>
    <w:rsid w:val="003450CB"/>
    <w:rsid w:val="00345CCE"/>
    <w:rsid w:val="003460AD"/>
    <w:rsid w:val="00347613"/>
    <w:rsid w:val="0035133F"/>
    <w:rsid w:val="00351853"/>
    <w:rsid w:val="00351D1A"/>
    <w:rsid w:val="003530E0"/>
    <w:rsid w:val="00355BD4"/>
    <w:rsid w:val="003574C0"/>
    <w:rsid w:val="00363097"/>
    <w:rsid w:val="00364032"/>
    <w:rsid w:val="00364E7E"/>
    <w:rsid w:val="0036562B"/>
    <w:rsid w:val="00365D43"/>
    <w:rsid w:val="0036727D"/>
    <w:rsid w:val="00370C6D"/>
    <w:rsid w:val="00372A80"/>
    <w:rsid w:val="003738B4"/>
    <w:rsid w:val="00374208"/>
    <w:rsid w:val="003745D7"/>
    <w:rsid w:val="003749D0"/>
    <w:rsid w:val="00376C6B"/>
    <w:rsid w:val="00377AE4"/>
    <w:rsid w:val="003816C5"/>
    <w:rsid w:val="00381814"/>
    <w:rsid w:val="00382469"/>
    <w:rsid w:val="00382E09"/>
    <w:rsid w:val="00383C92"/>
    <w:rsid w:val="00384A42"/>
    <w:rsid w:val="003860F8"/>
    <w:rsid w:val="00386791"/>
    <w:rsid w:val="003868FD"/>
    <w:rsid w:val="0038728E"/>
    <w:rsid w:val="0039143B"/>
    <w:rsid w:val="00393F43"/>
    <w:rsid w:val="003952DA"/>
    <w:rsid w:val="00396C58"/>
    <w:rsid w:val="00396D89"/>
    <w:rsid w:val="00397274"/>
    <w:rsid w:val="003A0121"/>
    <w:rsid w:val="003A0A51"/>
    <w:rsid w:val="003A0B50"/>
    <w:rsid w:val="003A17DA"/>
    <w:rsid w:val="003A2B28"/>
    <w:rsid w:val="003A4550"/>
    <w:rsid w:val="003A5EC1"/>
    <w:rsid w:val="003A63AE"/>
    <w:rsid w:val="003A7D1A"/>
    <w:rsid w:val="003B0DD1"/>
    <w:rsid w:val="003B2FC9"/>
    <w:rsid w:val="003B30B4"/>
    <w:rsid w:val="003B389E"/>
    <w:rsid w:val="003B3E51"/>
    <w:rsid w:val="003B42F5"/>
    <w:rsid w:val="003B4935"/>
    <w:rsid w:val="003B4F4A"/>
    <w:rsid w:val="003B605B"/>
    <w:rsid w:val="003B6581"/>
    <w:rsid w:val="003B6804"/>
    <w:rsid w:val="003B6BE5"/>
    <w:rsid w:val="003B7045"/>
    <w:rsid w:val="003C1144"/>
    <w:rsid w:val="003C26B9"/>
    <w:rsid w:val="003C324C"/>
    <w:rsid w:val="003C4699"/>
    <w:rsid w:val="003C5CB8"/>
    <w:rsid w:val="003C7A3A"/>
    <w:rsid w:val="003D014C"/>
    <w:rsid w:val="003D117E"/>
    <w:rsid w:val="003D19CD"/>
    <w:rsid w:val="003D2B85"/>
    <w:rsid w:val="003D5216"/>
    <w:rsid w:val="003D552A"/>
    <w:rsid w:val="003D672B"/>
    <w:rsid w:val="003E0AE8"/>
    <w:rsid w:val="003E12A6"/>
    <w:rsid w:val="003E1D77"/>
    <w:rsid w:val="003E5A5A"/>
    <w:rsid w:val="003E62ED"/>
    <w:rsid w:val="003E63B1"/>
    <w:rsid w:val="003E7CC1"/>
    <w:rsid w:val="003E7E41"/>
    <w:rsid w:val="003E7E63"/>
    <w:rsid w:val="003F275D"/>
    <w:rsid w:val="003F430D"/>
    <w:rsid w:val="003F4542"/>
    <w:rsid w:val="003F4948"/>
    <w:rsid w:val="003F65BB"/>
    <w:rsid w:val="003F7E60"/>
    <w:rsid w:val="00400A28"/>
    <w:rsid w:val="00400C3F"/>
    <w:rsid w:val="00400E6E"/>
    <w:rsid w:val="00401BB5"/>
    <w:rsid w:val="00403F77"/>
    <w:rsid w:val="00404442"/>
    <w:rsid w:val="00406197"/>
    <w:rsid w:val="00406A0F"/>
    <w:rsid w:val="0040725C"/>
    <w:rsid w:val="004073EB"/>
    <w:rsid w:val="00410397"/>
    <w:rsid w:val="00411A69"/>
    <w:rsid w:val="004122A1"/>
    <w:rsid w:val="00412B95"/>
    <w:rsid w:val="00413C19"/>
    <w:rsid w:val="00414303"/>
    <w:rsid w:val="00414855"/>
    <w:rsid w:val="004149BC"/>
    <w:rsid w:val="00420B6D"/>
    <w:rsid w:val="00420F3B"/>
    <w:rsid w:val="00421FBE"/>
    <w:rsid w:val="0042293E"/>
    <w:rsid w:val="00422B4F"/>
    <w:rsid w:val="0042325E"/>
    <w:rsid w:val="004232D3"/>
    <w:rsid w:val="0042410F"/>
    <w:rsid w:val="004245C3"/>
    <w:rsid w:val="00424EC3"/>
    <w:rsid w:val="00425555"/>
    <w:rsid w:val="004264AE"/>
    <w:rsid w:val="00426965"/>
    <w:rsid w:val="00427850"/>
    <w:rsid w:val="004330C0"/>
    <w:rsid w:val="00436507"/>
    <w:rsid w:val="00437739"/>
    <w:rsid w:val="00441A1C"/>
    <w:rsid w:val="00441E9A"/>
    <w:rsid w:val="0044245A"/>
    <w:rsid w:val="00443B58"/>
    <w:rsid w:val="00444B4E"/>
    <w:rsid w:val="004452CC"/>
    <w:rsid w:val="00446814"/>
    <w:rsid w:val="00450069"/>
    <w:rsid w:val="00454D05"/>
    <w:rsid w:val="00456087"/>
    <w:rsid w:val="004568B2"/>
    <w:rsid w:val="0046185A"/>
    <w:rsid w:val="004639EA"/>
    <w:rsid w:val="00464696"/>
    <w:rsid w:val="004646F5"/>
    <w:rsid w:val="00464DD5"/>
    <w:rsid w:val="00465FF4"/>
    <w:rsid w:val="00467FC3"/>
    <w:rsid w:val="004724BF"/>
    <w:rsid w:val="00472911"/>
    <w:rsid w:val="00472E2E"/>
    <w:rsid w:val="00472FFC"/>
    <w:rsid w:val="0047312A"/>
    <w:rsid w:val="0047725D"/>
    <w:rsid w:val="00480B5E"/>
    <w:rsid w:val="0048157A"/>
    <w:rsid w:val="004822FD"/>
    <w:rsid w:val="0048305C"/>
    <w:rsid w:val="0048489B"/>
    <w:rsid w:val="00484E05"/>
    <w:rsid w:val="004851C3"/>
    <w:rsid w:val="004867D1"/>
    <w:rsid w:val="004868C3"/>
    <w:rsid w:val="00486981"/>
    <w:rsid w:val="004869E3"/>
    <w:rsid w:val="00487AAE"/>
    <w:rsid w:val="00490031"/>
    <w:rsid w:val="0049366C"/>
    <w:rsid w:val="00493E6C"/>
    <w:rsid w:val="00494002"/>
    <w:rsid w:val="00497458"/>
    <w:rsid w:val="0049799A"/>
    <w:rsid w:val="004A0D49"/>
    <w:rsid w:val="004A1C2B"/>
    <w:rsid w:val="004A1CCE"/>
    <w:rsid w:val="004A2170"/>
    <w:rsid w:val="004A3C55"/>
    <w:rsid w:val="004A3C6E"/>
    <w:rsid w:val="004A4AE3"/>
    <w:rsid w:val="004A4D15"/>
    <w:rsid w:val="004A50BB"/>
    <w:rsid w:val="004B0350"/>
    <w:rsid w:val="004B09AD"/>
    <w:rsid w:val="004B0F06"/>
    <w:rsid w:val="004B1A0F"/>
    <w:rsid w:val="004B7667"/>
    <w:rsid w:val="004C1192"/>
    <w:rsid w:val="004C1735"/>
    <w:rsid w:val="004C298F"/>
    <w:rsid w:val="004C46C1"/>
    <w:rsid w:val="004C516C"/>
    <w:rsid w:val="004C54F5"/>
    <w:rsid w:val="004C75B5"/>
    <w:rsid w:val="004C7C0C"/>
    <w:rsid w:val="004D0FE3"/>
    <w:rsid w:val="004D2404"/>
    <w:rsid w:val="004D2E70"/>
    <w:rsid w:val="004D32B6"/>
    <w:rsid w:val="004D3C1E"/>
    <w:rsid w:val="004D4AB1"/>
    <w:rsid w:val="004D514F"/>
    <w:rsid w:val="004D58D3"/>
    <w:rsid w:val="004D6088"/>
    <w:rsid w:val="004D6370"/>
    <w:rsid w:val="004D64CE"/>
    <w:rsid w:val="004D6A41"/>
    <w:rsid w:val="004D7916"/>
    <w:rsid w:val="004E06F4"/>
    <w:rsid w:val="004E0EC6"/>
    <w:rsid w:val="004E3C06"/>
    <w:rsid w:val="004E3E42"/>
    <w:rsid w:val="004E71E5"/>
    <w:rsid w:val="004F059D"/>
    <w:rsid w:val="004F061C"/>
    <w:rsid w:val="004F2638"/>
    <w:rsid w:val="004F2A42"/>
    <w:rsid w:val="004F2D90"/>
    <w:rsid w:val="004F4249"/>
    <w:rsid w:val="004F68CA"/>
    <w:rsid w:val="00500FC8"/>
    <w:rsid w:val="0050151B"/>
    <w:rsid w:val="00501C6A"/>
    <w:rsid w:val="00502BB2"/>
    <w:rsid w:val="00503F20"/>
    <w:rsid w:val="00504134"/>
    <w:rsid w:val="0050774A"/>
    <w:rsid w:val="00507FF3"/>
    <w:rsid w:val="00510A41"/>
    <w:rsid w:val="00511D3B"/>
    <w:rsid w:val="0051266A"/>
    <w:rsid w:val="00512893"/>
    <w:rsid w:val="00514DC1"/>
    <w:rsid w:val="00515945"/>
    <w:rsid w:val="005159DD"/>
    <w:rsid w:val="00515C83"/>
    <w:rsid w:val="00515D5B"/>
    <w:rsid w:val="005237A5"/>
    <w:rsid w:val="00524996"/>
    <w:rsid w:val="00525C3E"/>
    <w:rsid w:val="00526712"/>
    <w:rsid w:val="00527B1F"/>
    <w:rsid w:val="00531739"/>
    <w:rsid w:val="005319FC"/>
    <w:rsid w:val="00531F48"/>
    <w:rsid w:val="005338FF"/>
    <w:rsid w:val="005369D3"/>
    <w:rsid w:val="00536CA0"/>
    <w:rsid w:val="00541AC1"/>
    <w:rsid w:val="005429F2"/>
    <w:rsid w:val="00544E9B"/>
    <w:rsid w:val="00545610"/>
    <w:rsid w:val="005519A3"/>
    <w:rsid w:val="00552C6F"/>
    <w:rsid w:val="0055423B"/>
    <w:rsid w:val="005552B4"/>
    <w:rsid w:val="0055675C"/>
    <w:rsid w:val="00557640"/>
    <w:rsid w:val="005611BE"/>
    <w:rsid w:val="005622C8"/>
    <w:rsid w:val="0056597F"/>
    <w:rsid w:val="00566BFB"/>
    <w:rsid w:val="0056793D"/>
    <w:rsid w:val="00567CA0"/>
    <w:rsid w:val="005704BF"/>
    <w:rsid w:val="005728B4"/>
    <w:rsid w:val="00572DCC"/>
    <w:rsid w:val="00573B47"/>
    <w:rsid w:val="0057487E"/>
    <w:rsid w:val="00574A5C"/>
    <w:rsid w:val="00574EC2"/>
    <w:rsid w:val="0057565C"/>
    <w:rsid w:val="005832F2"/>
    <w:rsid w:val="005843C3"/>
    <w:rsid w:val="00585CE8"/>
    <w:rsid w:val="00586AE6"/>
    <w:rsid w:val="00586BD7"/>
    <w:rsid w:val="0059025E"/>
    <w:rsid w:val="005905B3"/>
    <w:rsid w:val="005926C6"/>
    <w:rsid w:val="00593B35"/>
    <w:rsid w:val="005944BF"/>
    <w:rsid w:val="00595392"/>
    <w:rsid w:val="00596486"/>
    <w:rsid w:val="005A00C3"/>
    <w:rsid w:val="005A135A"/>
    <w:rsid w:val="005A496E"/>
    <w:rsid w:val="005A53E4"/>
    <w:rsid w:val="005B02D4"/>
    <w:rsid w:val="005B0749"/>
    <w:rsid w:val="005B23EE"/>
    <w:rsid w:val="005B3474"/>
    <w:rsid w:val="005B48CD"/>
    <w:rsid w:val="005B57A1"/>
    <w:rsid w:val="005B5C29"/>
    <w:rsid w:val="005B6513"/>
    <w:rsid w:val="005B7DB3"/>
    <w:rsid w:val="005C1477"/>
    <w:rsid w:val="005C27D1"/>
    <w:rsid w:val="005C363F"/>
    <w:rsid w:val="005C519C"/>
    <w:rsid w:val="005C59B3"/>
    <w:rsid w:val="005C6FED"/>
    <w:rsid w:val="005D17BE"/>
    <w:rsid w:val="005D3F20"/>
    <w:rsid w:val="005D5DDE"/>
    <w:rsid w:val="005D7363"/>
    <w:rsid w:val="005E0F6E"/>
    <w:rsid w:val="005E10A6"/>
    <w:rsid w:val="005E62E7"/>
    <w:rsid w:val="005E6448"/>
    <w:rsid w:val="005E6532"/>
    <w:rsid w:val="005F16EA"/>
    <w:rsid w:val="005F2ABF"/>
    <w:rsid w:val="005F4C1E"/>
    <w:rsid w:val="005F6CB5"/>
    <w:rsid w:val="005F6E33"/>
    <w:rsid w:val="005F7442"/>
    <w:rsid w:val="005F7897"/>
    <w:rsid w:val="00600365"/>
    <w:rsid w:val="00601F62"/>
    <w:rsid w:val="006023A1"/>
    <w:rsid w:val="00602B92"/>
    <w:rsid w:val="00603774"/>
    <w:rsid w:val="00603F5A"/>
    <w:rsid w:val="0060595B"/>
    <w:rsid w:val="00607A62"/>
    <w:rsid w:val="00607C98"/>
    <w:rsid w:val="006109A4"/>
    <w:rsid w:val="006212FC"/>
    <w:rsid w:val="00621C9E"/>
    <w:rsid w:val="006222F6"/>
    <w:rsid w:val="00623A98"/>
    <w:rsid w:val="006240C8"/>
    <w:rsid w:val="006251A9"/>
    <w:rsid w:val="00627BC8"/>
    <w:rsid w:val="00627CE5"/>
    <w:rsid w:val="00632E2C"/>
    <w:rsid w:val="00633E94"/>
    <w:rsid w:val="00633F3C"/>
    <w:rsid w:val="00634C1B"/>
    <w:rsid w:val="00636901"/>
    <w:rsid w:val="00636C69"/>
    <w:rsid w:val="0063746D"/>
    <w:rsid w:val="00637568"/>
    <w:rsid w:val="006422AC"/>
    <w:rsid w:val="00642808"/>
    <w:rsid w:val="00645225"/>
    <w:rsid w:val="0064532C"/>
    <w:rsid w:val="0064717D"/>
    <w:rsid w:val="00654429"/>
    <w:rsid w:val="00655437"/>
    <w:rsid w:val="00655CF8"/>
    <w:rsid w:val="00656C79"/>
    <w:rsid w:val="00657A34"/>
    <w:rsid w:val="006603E9"/>
    <w:rsid w:val="006607C0"/>
    <w:rsid w:val="006611A0"/>
    <w:rsid w:val="006612CE"/>
    <w:rsid w:val="00661374"/>
    <w:rsid w:val="006639C9"/>
    <w:rsid w:val="006654D5"/>
    <w:rsid w:val="00665C31"/>
    <w:rsid w:val="00667B9B"/>
    <w:rsid w:val="0067119E"/>
    <w:rsid w:val="006715FD"/>
    <w:rsid w:val="0067160D"/>
    <w:rsid w:val="0067306A"/>
    <w:rsid w:val="00673271"/>
    <w:rsid w:val="006740AC"/>
    <w:rsid w:val="0067438D"/>
    <w:rsid w:val="0067466D"/>
    <w:rsid w:val="00674FC5"/>
    <w:rsid w:val="00675271"/>
    <w:rsid w:val="00676FA9"/>
    <w:rsid w:val="00680056"/>
    <w:rsid w:val="00680B3A"/>
    <w:rsid w:val="0068194B"/>
    <w:rsid w:val="0068281C"/>
    <w:rsid w:val="00682B9D"/>
    <w:rsid w:val="00683BD1"/>
    <w:rsid w:val="006856BA"/>
    <w:rsid w:val="0069348F"/>
    <w:rsid w:val="00693F57"/>
    <w:rsid w:val="0069457C"/>
    <w:rsid w:val="0069678B"/>
    <w:rsid w:val="00696F95"/>
    <w:rsid w:val="006A04C6"/>
    <w:rsid w:val="006A25FF"/>
    <w:rsid w:val="006A3112"/>
    <w:rsid w:val="006A3B8E"/>
    <w:rsid w:val="006A64DF"/>
    <w:rsid w:val="006A7603"/>
    <w:rsid w:val="006B0075"/>
    <w:rsid w:val="006B0C77"/>
    <w:rsid w:val="006B3374"/>
    <w:rsid w:val="006B4960"/>
    <w:rsid w:val="006B49DF"/>
    <w:rsid w:val="006B4D4A"/>
    <w:rsid w:val="006B50E1"/>
    <w:rsid w:val="006B5EB6"/>
    <w:rsid w:val="006B683C"/>
    <w:rsid w:val="006B7989"/>
    <w:rsid w:val="006C0680"/>
    <w:rsid w:val="006C086D"/>
    <w:rsid w:val="006C5798"/>
    <w:rsid w:val="006C792E"/>
    <w:rsid w:val="006D0A54"/>
    <w:rsid w:val="006D1043"/>
    <w:rsid w:val="006D1D61"/>
    <w:rsid w:val="006D24B0"/>
    <w:rsid w:val="006D3DF0"/>
    <w:rsid w:val="006D4C43"/>
    <w:rsid w:val="006D549E"/>
    <w:rsid w:val="006D618C"/>
    <w:rsid w:val="006E01A9"/>
    <w:rsid w:val="006E0EDE"/>
    <w:rsid w:val="006E19FC"/>
    <w:rsid w:val="006E4026"/>
    <w:rsid w:val="006E45B6"/>
    <w:rsid w:val="006E4FA5"/>
    <w:rsid w:val="006E7C87"/>
    <w:rsid w:val="006E7C88"/>
    <w:rsid w:val="006F222E"/>
    <w:rsid w:val="006F3F5B"/>
    <w:rsid w:val="006F4D3F"/>
    <w:rsid w:val="006F61BF"/>
    <w:rsid w:val="006F7B3D"/>
    <w:rsid w:val="00700472"/>
    <w:rsid w:val="0070139E"/>
    <w:rsid w:val="00701B36"/>
    <w:rsid w:val="0070297D"/>
    <w:rsid w:val="00702CB6"/>
    <w:rsid w:val="00703EAD"/>
    <w:rsid w:val="00705559"/>
    <w:rsid w:val="00705C2E"/>
    <w:rsid w:val="00706EC1"/>
    <w:rsid w:val="0071132C"/>
    <w:rsid w:val="00711E18"/>
    <w:rsid w:val="00711FF8"/>
    <w:rsid w:val="00712040"/>
    <w:rsid w:val="00713928"/>
    <w:rsid w:val="00714AFA"/>
    <w:rsid w:val="00715369"/>
    <w:rsid w:val="007161CD"/>
    <w:rsid w:val="0071655A"/>
    <w:rsid w:val="00716676"/>
    <w:rsid w:val="007171A7"/>
    <w:rsid w:val="00717D86"/>
    <w:rsid w:val="007208A6"/>
    <w:rsid w:val="00720BEA"/>
    <w:rsid w:val="0072175E"/>
    <w:rsid w:val="00721E05"/>
    <w:rsid w:val="007226FF"/>
    <w:rsid w:val="00722F3E"/>
    <w:rsid w:val="007240D1"/>
    <w:rsid w:val="007240FC"/>
    <w:rsid w:val="0072499A"/>
    <w:rsid w:val="00726200"/>
    <w:rsid w:val="0072664F"/>
    <w:rsid w:val="00726C03"/>
    <w:rsid w:val="00727081"/>
    <w:rsid w:val="0072716E"/>
    <w:rsid w:val="007272A5"/>
    <w:rsid w:val="00727C49"/>
    <w:rsid w:val="00730A53"/>
    <w:rsid w:val="00734E65"/>
    <w:rsid w:val="007358A0"/>
    <w:rsid w:val="00735E7D"/>
    <w:rsid w:val="00736F1F"/>
    <w:rsid w:val="007379BD"/>
    <w:rsid w:val="00744DCE"/>
    <w:rsid w:val="00746AA3"/>
    <w:rsid w:val="0074753D"/>
    <w:rsid w:val="007505CE"/>
    <w:rsid w:val="00752671"/>
    <w:rsid w:val="00753C04"/>
    <w:rsid w:val="00753E1C"/>
    <w:rsid w:val="00754043"/>
    <w:rsid w:val="00755948"/>
    <w:rsid w:val="00755A04"/>
    <w:rsid w:val="00755AF6"/>
    <w:rsid w:val="00757619"/>
    <w:rsid w:val="00760291"/>
    <w:rsid w:val="00764C69"/>
    <w:rsid w:val="00765FA8"/>
    <w:rsid w:val="0076652F"/>
    <w:rsid w:val="00770224"/>
    <w:rsid w:val="00771EFF"/>
    <w:rsid w:val="00772665"/>
    <w:rsid w:val="0077277F"/>
    <w:rsid w:val="007728C6"/>
    <w:rsid w:val="00772A9E"/>
    <w:rsid w:val="00772FAC"/>
    <w:rsid w:val="0077452E"/>
    <w:rsid w:val="00777364"/>
    <w:rsid w:val="007773E1"/>
    <w:rsid w:val="00780AA0"/>
    <w:rsid w:val="00781099"/>
    <w:rsid w:val="00783A2C"/>
    <w:rsid w:val="00784A45"/>
    <w:rsid w:val="00784AD2"/>
    <w:rsid w:val="0078613C"/>
    <w:rsid w:val="00786312"/>
    <w:rsid w:val="00786FD8"/>
    <w:rsid w:val="00787216"/>
    <w:rsid w:val="007875FC"/>
    <w:rsid w:val="00787808"/>
    <w:rsid w:val="007905A4"/>
    <w:rsid w:val="00793AD4"/>
    <w:rsid w:val="007941E0"/>
    <w:rsid w:val="0079488C"/>
    <w:rsid w:val="007A1155"/>
    <w:rsid w:val="007A13D5"/>
    <w:rsid w:val="007A5BC7"/>
    <w:rsid w:val="007A6036"/>
    <w:rsid w:val="007A66B8"/>
    <w:rsid w:val="007B0250"/>
    <w:rsid w:val="007B2B90"/>
    <w:rsid w:val="007B2FF2"/>
    <w:rsid w:val="007B45B3"/>
    <w:rsid w:val="007B4C84"/>
    <w:rsid w:val="007B60F5"/>
    <w:rsid w:val="007B64BD"/>
    <w:rsid w:val="007B6675"/>
    <w:rsid w:val="007B7FD2"/>
    <w:rsid w:val="007C0306"/>
    <w:rsid w:val="007C1F9A"/>
    <w:rsid w:val="007C35AC"/>
    <w:rsid w:val="007C4856"/>
    <w:rsid w:val="007C5A28"/>
    <w:rsid w:val="007C6ABC"/>
    <w:rsid w:val="007C6FC0"/>
    <w:rsid w:val="007C7E24"/>
    <w:rsid w:val="007D13EF"/>
    <w:rsid w:val="007D1874"/>
    <w:rsid w:val="007D214C"/>
    <w:rsid w:val="007D223A"/>
    <w:rsid w:val="007D52CD"/>
    <w:rsid w:val="007D5389"/>
    <w:rsid w:val="007D5F12"/>
    <w:rsid w:val="007D5FB3"/>
    <w:rsid w:val="007D7538"/>
    <w:rsid w:val="007E17F0"/>
    <w:rsid w:val="007E2084"/>
    <w:rsid w:val="007E276A"/>
    <w:rsid w:val="007E43EF"/>
    <w:rsid w:val="007E468B"/>
    <w:rsid w:val="007E4FF2"/>
    <w:rsid w:val="007E599B"/>
    <w:rsid w:val="007E7A88"/>
    <w:rsid w:val="007F16A3"/>
    <w:rsid w:val="007F2B70"/>
    <w:rsid w:val="007F36CF"/>
    <w:rsid w:val="007F4FF4"/>
    <w:rsid w:val="007F55D4"/>
    <w:rsid w:val="007F5920"/>
    <w:rsid w:val="007F6DC8"/>
    <w:rsid w:val="00801D9D"/>
    <w:rsid w:val="00804383"/>
    <w:rsid w:val="008072E3"/>
    <w:rsid w:val="00807F2F"/>
    <w:rsid w:val="008100CF"/>
    <w:rsid w:val="00810383"/>
    <w:rsid w:val="008106DA"/>
    <w:rsid w:val="0081112E"/>
    <w:rsid w:val="008115BC"/>
    <w:rsid w:val="00814833"/>
    <w:rsid w:val="00814C3D"/>
    <w:rsid w:val="00815636"/>
    <w:rsid w:val="00815845"/>
    <w:rsid w:val="00815AF2"/>
    <w:rsid w:val="00816CFA"/>
    <w:rsid w:val="00817317"/>
    <w:rsid w:val="008216CC"/>
    <w:rsid w:val="00821E53"/>
    <w:rsid w:val="0082266E"/>
    <w:rsid w:val="008236FB"/>
    <w:rsid w:val="0082401B"/>
    <w:rsid w:val="008245BB"/>
    <w:rsid w:val="008246F4"/>
    <w:rsid w:val="00824A92"/>
    <w:rsid w:val="008303CC"/>
    <w:rsid w:val="00830F32"/>
    <w:rsid w:val="00832343"/>
    <w:rsid w:val="00833793"/>
    <w:rsid w:val="00835740"/>
    <w:rsid w:val="00836E6D"/>
    <w:rsid w:val="00836EC9"/>
    <w:rsid w:val="00837565"/>
    <w:rsid w:val="00837D64"/>
    <w:rsid w:val="00840256"/>
    <w:rsid w:val="00841B69"/>
    <w:rsid w:val="00843CBA"/>
    <w:rsid w:val="00845151"/>
    <w:rsid w:val="00846363"/>
    <w:rsid w:val="0085065F"/>
    <w:rsid w:val="008507B5"/>
    <w:rsid w:val="00850CEB"/>
    <w:rsid w:val="0085102D"/>
    <w:rsid w:val="00851E79"/>
    <w:rsid w:val="0085222B"/>
    <w:rsid w:val="00853B85"/>
    <w:rsid w:val="00853F64"/>
    <w:rsid w:val="00854581"/>
    <w:rsid w:val="00855DB7"/>
    <w:rsid w:val="008561E9"/>
    <w:rsid w:val="0086049C"/>
    <w:rsid w:val="00860616"/>
    <w:rsid w:val="00860712"/>
    <w:rsid w:val="00861E38"/>
    <w:rsid w:val="00862937"/>
    <w:rsid w:val="00862CFE"/>
    <w:rsid w:val="00864410"/>
    <w:rsid w:val="008653F6"/>
    <w:rsid w:val="008669C8"/>
    <w:rsid w:val="00866EC0"/>
    <w:rsid w:val="008677FD"/>
    <w:rsid w:val="00867E61"/>
    <w:rsid w:val="00870DBC"/>
    <w:rsid w:val="00871119"/>
    <w:rsid w:val="008715B0"/>
    <w:rsid w:val="008717FA"/>
    <w:rsid w:val="00875C0B"/>
    <w:rsid w:val="00876E63"/>
    <w:rsid w:val="00877FED"/>
    <w:rsid w:val="00880313"/>
    <w:rsid w:val="00880DC6"/>
    <w:rsid w:val="0088223F"/>
    <w:rsid w:val="008824B1"/>
    <w:rsid w:val="00882842"/>
    <w:rsid w:val="008828C0"/>
    <w:rsid w:val="00884B70"/>
    <w:rsid w:val="008857DD"/>
    <w:rsid w:val="00885BCB"/>
    <w:rsid w:val="0088654F"/>
    <w:rsid w:val="00886E94"/>
    <w:rsid w:val="0089005A"/>
    <w:rsid w:val="00890319"/>
    <w:rsid w:val="008904CF"/>
    <w:rsid w:val="008925EF"/>
    <w:rsid w:val="00896054"/>
    <w:rsid w:val="00896F4C"/>
    <w:rsid w:val="00897660"/>
    <w:rsid w:val="00897F7B"/>
    <w:rsid w:val="008A0D0D"/>
    <w:rsid w:val="008A1367"/>
    <w:rsid w:val="008A1787"/>
    <w:rsid w:val="008A21E7"/>
    <w:rsid w:val="008A31B1"/>
    <w:rsid w:val="008A3FBD"/>
    <w:rsid w:val="008A402B"/>
    <w:rsid w:val="008A45CE"/>
    <w:rsid w:val="008A5A36"/>
    <w:rsid w:val="008A674C"/>
    <w:rsid w:val="008A742A"/>
    <w:rsid w:val="008A79C5"/>
    <w:rsid w:val="008B0FCD"/>
    <w:rsid w:val="008B14F0"/>
    <w:rsid w:val="008B2367"/>
    <w:rsid w:val="008B2EE8"/>
    <w:rsid w:val="008B4E68"/>
    <w:rsid w:val="008B50A0"/>
    <w:rsid w:val="008B5786"/>
    <w:rsid w:val="008B6286"/>
    <w:rsid w:val="008B64E9"/>
    <w:rsid w:val="008B6BFC"/>
    <w:rsid w:val="008B6D99"/>
    <w:rsid w:val="008B75C0"/>
    <w:rsid w:val="008C09A7"/>
    <w:rsid w:val="008C217A"/>
    <w:rsid w:val="008C2CCF"/>
    <w:rsid w:val="008C3812"/>
    <w:rsid w:val="008C3B02"/>
    <w:rsid w:val="008C48B5"/>
    <w:rsid w:val="008C4963"/>
    <w:rsid w:val="008C577E"/>
    <w:rsid w:val="008C6280"/>
    <w:rsid w:val="008C6DE6"/>
    <w:rsid w:val="008C719B"/>
    <w:rsid w:val="008D0498"/>
    <w:rsid w:val="008D15D0"/>
    <w:rsid w:val="008D1FD9"/>
    <w:rsid w:val="008D2544"/>
    <w:rsid w:val="008D3CD6"/>
    <w:rsid w:val="008D3E53"/>
    <w:rsid w:val="008D45A5"/>
    <w:rsid w:val="008D59ED"/>
    <w:rsid w:val="008D71E0"/>
    <w:rsid w:val="008E11B6"/>
    <w:rsid w:val="008E3E10"/>
    <w:rsid w:val="008E4418"/>
    <w:rsid w:val="008E7655"/>
    <w:rsid w:val="008F00AE"/>
    <w:rsid w:val="008F00CA"/>
    <w:rsid w:val="008F12C7"/>
    <w:rsid w:val="008F347E"/>
    <w:rsid w:val="008F5338"/>
    <w:rsid w:val="008F53AC"/>
    <w:rsid w:val="008F610A"/>
    <w:rsid w:val="008F62A6"/>
    <w:rsid w:val="00901D12"/>
    <w:rsid w:val="009028F3"/>
    <w:rsid w:val="0090385A"/>
    <w:rsid w:val="00903EB8"/>
    <w:rsid w:val="00907A8E"/>
    <w:rsid w:val="00907D51"/>
    <w:rsid w:val="00910643"/>
    <w:rsid w:val="00911FA7"/>
    <w:rsid w:val="00912370"/>
    <w:rsid w:val="00912CDB"/>
    <w:rsid w:val="009162F8"/>
    <w:rsid w:val="00916393"/>
    <w:rsid w:val="009168CE"/>
    <w:rsid w:val="00920D13"/>
    <w:rsid w:val="009223CB"/>
    <w:rsid w:val="009231A0"/>
    <w:rsid w:val="009234DD"/>
    <w:rsid w:val="00923A7E"/>
    <w:rsid w:val="00923C1F"/>
    <w:rsid w:val="009240C2"/>
    <w:rsid w:val="00924788"/>
    <w:rsid w:val="00924FF8"/>
    <w:rsid w:val="009259E0"/>
    <w:rsid w:val="00927000"/>
    <w:rsid w:val="00930A8B"/>
    <w:rsid w:val="00930FDF"/>
    <w:rsid w:val="00932B52"/>
    <w:rsid w:val="0093684B"/>
    <w:rsid w:val="00940EC2"/>
    <w:rsid w:val="00941997"/>
    <w:rsid w:val="00941A64"/>
    <w:rsid w:val="00941D28"/>
    <w:rsid w:val="0094382F"/>
    <w:rsid w:val="00943D69"/>
    <w:rsid w:val="009453DA"/>
    <w:rsid w:val="00946F6A"/>
    <w:rsid w:val="0095003D"/>
    <w:rsid w:val="009509F7"/>
    <w:rsid w:val="0095200E"/>
    <w:rsid w:val="009541BA"/>
    <w:rsid w:val="00954E4A"/>
    <w:rsid w:val="009564AD"/>
    <w:rsid w:val="009579A3"/>
    <w:rsid w:val="00957BA1"/>
    <w:rsid w:val="00960EF9"/>
    <w:rsid w:val="00962645"/>
    <w:rsid w:val="00964266"/>
    <w:rsid w:val="00964D5E"/>
    <w:rsid w:val="00964FEC"/>
    <w:rsid w:val="009650EC"/>
    <w:rsid w:val="00970F08"/>
    <w:rsid w:val="00971499"/>
    <w:rsid w:val="0097194F"/>
    <w:rsid w:val="00972E70"/>
    <w:rsid w:val="009731C6"/>
    <w:rsid w:val="009733B6"/>
    <w:rsid w:val="00974741"/>
    <w:rsid w:val="00974799"/>
    <w:rsid w:val="009765B9"/>
    <w:rsid w:val="00977A70"/>
    <w:rsid w:val="00980477"/>
    <w:rsid w:val="00980A5B"/>
    <w:rsid w:val="009817B5"/>
    <w:rsid w:val="009824DA"/>
    <w:rsid w:val="009828F6"/>
    <w:rsid w:val="00983071"/>
    <w:rsid w:val="00983761"/>
    <w:rsid w:val="00983A7D"/>
    <w:rsid w:val="00983D72"/>
    <w:rsid w:val="009855E6"/>
    <w:rsid w:val="00985937"/>
    <w:rsid w:val="00986783"/>
    <w:rsid w:val="0098759B"/>
    <w:rsid w:val="009878E3"/>
    <w:rsid w:val="00990C70"/>
    <w:rsid w:val="00992773"/>
    <w:rsid w:val="009937D7"/>
    <w:rsid w:val="00995EF7"/>
    <w:rsid w:val="009969F0"/>
    <w:rsid w:val="00997263"/>
    <w:rsid w:val="009A10C3"/>
    <w:rsid w:val="009A2648"/>
    <w:rsid w:val="009A4539"/>
    <w:rsid w:val="009A5B1E"/>
    <w:rsid w:val="009A5CBE"/>
    <w:rsid w:val="009A60A1"/>
    <w:rsid w:val="009A6F30"/>
    <w:rsid w:val="009B08A8"/>
    <w:rsid w:val="009B1211"/>
    <w:rsid w:val="009B27D8"/>
    <w:rsid w:val="009B309E"/>
    <w:rsid w:val="009B437E"/>
    <w:rsid w:val="009B48F6"/>
    <w:rsid w:val="009B64F0"/>
    <w:rsid w:val="009B663B"/>
    <w:rsid w:val="009B6A1F"/>
    <w:rsid w:val="009B7A2F"/>
    <w:rsid w:val="009C0D6C"/>
    <w:rsid w:val="009C30BD"/>
    <w:rsid w:val="009C356F"/>
    <w:rsid w:val="009C5143"/>
    <w:rsid w:val="009C72AF"/>
    <w:rsid w:val="009C7347"/>
    <w:rsid w:val="009C741C"/>
    <w:rsid w:val="009C7526"/>
    <w:rsid w:val="009C761F"/>
    <w:rsid w:val="009C7D40"/>
    <w:rsid w:val="009D13A3"/>
    <w:rsid w:val="009D4A2A"/>
    <w:rsid w:val="009D5CAB"/>
    <w:rsid w:val="009D76A2"/>
    <w:rsid w:val="009E40B5"/>
    <w:rsid w:val="009E5080"/>
    <w:rsid w:val="009E5341"/>
    <w:rsid w:val="009E6B1C"/>
    <w:rsid w:val="009F0019"/>
    <w:rsid w:val="009F037C"/>
    <w:rsid w:val="009F0444"/>
    <w:rsid w:val="009F34D4"/>
    <w:rsid w:val="009F3D85"/>
    <w:rsid w:val="009F4D3B"/>
    <w:rsid w:val="009F5109"/>
    <w:rsid w:val="00A00BB1"/>
    <w:rsid w:val="00A01233"/>
    <w:rsid w:val="00A02506"/>
    <w:rsid w:val="00A031D4"/>
    <w:rsid w:val="00A04D0F"/>
    <w:rsid w:val="00A052F6"/>
    <w:rsid w:val="00A05B80"/>
    <w:rsid w:val="00A06CC2"/>
    <w:rsid w:val="00A0752C"/>
    <w:rsid w:val="00A10501"/>
    <w:rsid w:val="00A10666"/>
    <w:rsid w:val="00A108F0"/>
    <w:rsid w:val="00A10EAA"/>
    <w:rsid w:val="00A12402"/>
    <w:rsid w:val="00A12D18"/>
    <w:rsid w:val="00A13AD6"/>
    <w:rsid w:val="00A13BC8"/>
    <w:rsid w:val="00A13F33"/>
    <w:rsid w:val="00A14312"/>
    <w:rsid w:val="00A14583"/>
    <w:rsid w:val="00A15247"/>
    <w:rsid w:val="00A1566D"/>
    <w:rsid w:val="00A15CF7"/>
    <w:rsid w:val="00A170A2"/>
    <w:rsid w:val="00A175A6"/>
    <w:rsid w:val="00A20C55"/>
    <w:rsid w:val="00A20FFB"/>
    <w:rsid w:val="00A21171"/>
    <w:rsid w:val="00A25AC4"/>
    <w:rsid w:val="00A25E5B"/>
    <w:rsid w:val="00A26D56"/>
    <w:rsid w:val="00A33D7B"/>
    <w:rsid w:val="00A34FF2"/>
    <w:rsid w:val="00A35D10"/>
    <w:rsid w:val="00A376EA"/>
    <w:rsid w:val="00A42483"/>
    <w:rsid w:val="00A43521"/>
    <w:rsid w:val="00A43E85"/>
    <w:rsid w:val="00A4457F"/>
    <w:rsid w:val="00A45284"/>
    <w:rsid w:val="00A50B92"/>
    <w:rsid w:val="00A50C6A"/>
    <w:rsid w:val="00A52F62"/>
    <w:rsid w:val="00A54851"/>
    <w:rsid w:val="00A60E2A"/>
    <w:rsid w:val="00A61787"/>
    <w:rsid w:val="00A6284F"/>
    <w:rsid w:val="00A63312"/>
    <w:rsid w:val="00A66432"/>
    <w:rsid w:val="00A66A90"/>
    <w:rsid w:val="00A674CC"/>
    <w:rsid w:val="00A705F8"/>
    <w:rsid w:val="00A7075D"/>
    <w:rsid w:val="00A71353"/>
    <w:rsid w:val="00A71DE1"/>
    <w:rsid w:val="00A74095"/>
    <w:rsid w:val="00A77F8E"/>
    <w:rsid w:val="00A8043F"/>
    <w:rsid w:val="00A808B8"/>
    <w:rsid w:val="00A80C52"/>
    <w:rsid w:val="00A8201F"/>
    <w:rsid w:val="00A826EB"/>
    <w:rsid w:val="00A82F2A"/>
    <w:rsid w:val="00A832E4"/>
    <w:rsid w:val="00A83FC5"/>
    <w:rsid w:val="00A8433A"/>
    <w:rsid w:val="00A856CE"/>
    <w:rsid w:val="00A85712"/>
    <w:rsid w:val="00A85E5F"/>
    <w:rsid w:val="00A86757"/>
    <w:rsid w:val="00A86B3E"/>
    <w:rsid w:val="00A876B9"/>
    <w:rsid w:val="00A93070"/>
    <w:rsid w:val="00A950A9"/>
    <w:rsid w:val="00A95BD8"/>
    <w:rsid w:val="00A963F6"/>
    <w:rsid w:val="00AA433F"/>
    <w:rsid w:val="00AA492B"/>
    <w:rsid w:val="00AB1803"/>
    <w:rsid w:val="00AB2481"/>
    <w:rsid w:val="00AB2665"/>
    <w:rsid w:val="00AB3253"/>
    <w:rsid w:val="00AB40BA"/>
    <w:rsid w:val="00AB52B6"/>
    <w:rsid w:val="00AB673E"/>
    <w:rsid w:val="00AB7A69"/>
    <w:rsid w:val="00AC201D"/>
    <w:rsid w:val="00AC2EF8"/>
    <w:rsid w:val="00AC39A3"/>
    <w:rsid w:val="00AC3B09"/>
    <w:rsid w:val="00AC6261"/>
    <w:rsid w:val="00AC6970"/>
    <w:rsid w:val="00AC7C2D"/>
    <w:rsid w:val="00AD0190"/>
    <w:rsid w:val="00AD11B9"/>
    <w:rsid w:val="00AD1A80"/>
    <w:rsid w:val="00AD2519"/>
    <w:rsid w:val="00AD258C"/>
    <w:rsid w:val="00AD3665"/>
    <w:rsid w:val="00AD4EF6"/>
    <w:rsid w:val="00AD5034"/>
    <w:rsid w:val="00AE13D7"/>
    <w:rsid w:val="00AE14A6"/>
    <w:rsid w:val="00AE1FBE"/>
    <w:rsid w:val="00AE42B7"/>
    <w:rsid w:val="00AE45DE"/>
    <w:rsid w:val="00AE4C25"/>
    <w:rsid w:val="00AE4F34"/>
    <w:rsid w:val="00AE54FE"/>
    <w:rsid w:val="00AE6273"/>
    <w:rsid w:val="00AE6F92"/>
    <w:rsid w:val="00AE7273"/>
    <w:rsid w:val="00AE79BD"/>
    <w:rsid w:val="00AF16E5"/>
    <w:rsid w:val="00AF19B8"/>
    <w:rsid w:val="00AF25C0"/>
    <w:rsid w:val="00AF5F90"/>
    <w:rsid w:val="00AF6526"/>
    <w:rsid w:val="00AF7326"/>
    <w:rsid w:val="00B000DD"/>
    <w:rsid w:val="00B018D7"/>
    <w:rsid w:val="00B01944"/>
    <w:rsid w:val="00B01DC8"/>
    <w:rsid w:val="00B01FC3"/>
    <w:rsid w:val="00B02EA2"/>
    <w:rsid w:val="00B03237"/>
    <w:rsid w:val="00B0451F"/>
    <w:rsid w:val="00B06847"/>
    <w:rsid w:val="00B06EE4"/>
    <w:rsid w:val="00B07013"/>
    <w:rsid w:val="00B0777C"/>
    <w:rsid w:val="00B10022"/>
    <w:rsid w:val="00B10ACA"/>
    <w:rsid w:val="00B11A39"/>
    <w:rsid w:val="00B11AD7"/>
    <w:rsid w:val="00B16257"/>
    <w:rsid w:val="00B172C1"/>
    <w:rsid w:val="00B2086E"/>
    <w:rsid w:val="00B20C08"/>
    <w:rsid w:val="00B2191B"/>
    <w:rsid w:val="00B22685"/>
    <w:rsid w:val="00B22A0A"/>
    <w:rsid w:val="00B22D9F"/>
    <w:rsid w:val="00B22F0A"/>
    <w:rsid w:val="00B25607"/>
    <w:rsid w:val="00B25FE9"/>
    <w:rsid w:val="00B26DAA"/>
    <w:rsid w:val="00B272CA"/>
    <w:rsid w:val="00B27BD3"/>
    <w:rsid w:val="00B27D63"/>
    <w:rsid w:val="00B30A2F"/>
    <w:rsid w:val="00B3149E"/>
    <w:rsid w:val="00B320C2"/>
    <w:rsid w:val="00B32BC6"/>
    <w:rsid w:val="00B33771"/>
    <w:rsid w:val="00B33E91"/>
    <w:rsid w:val="00B34624"/>
    <w:rsid w:val="00B35894"/>
    <w:rsid w:val="00B359FD"/>
    <w:rsid w:val="00B3645C"/>
    <w:rsid w:val="00B3761D"/>
    <w:rsid w:val="00B378CB"/>
    <w:rsid w:val="00B40CBE"/>
    <w:rsid w:val="00B41E82"/>
    <w:rsid w:val="00B44435"/>
    <w:rsid w:val="00B44890"/>
    <w:rsid w:val="00B44F5B"/>
    <w:rsid w:val="00B459E8"/>
    <w:rsid w:val="00B45CCC"/>
    <w:rsid w:val="00B50278"/>
    <w:rsid w:val="00B5185B"/>
    <w:rsid w:val="00B52A5C"/>
    <w:rsid w:val="00B547BD"/>
    <w:rsid w:val="00B549E9"/>
    <w:rsid w:val="00B57277"/>
    <w:rsid w:val="00B60315"/>
    <w:rsid w:val="00B60A9D"/>
    <w:rsid w:val="00B62E85"/>
    <w:rsid w:val="00B6319F"/>
    <w:rsid w:val="00B63500"/>
    <w:rsid w:val="00B64A91"/>
    <w:rsid w:val="00B651C3"/>
    <w:rsid w:val="00B6596C"/>
    <w:rsid w:val="00B66C42"/>
    <w:rsid w:val="00B67701"/>
    <w:rsid w:val="00B67F0F"/>
    <w:rsid w:val="00B71AA1"/>
    <w:rsid w:val="00B740A7"/>
    <w:rsid w:val="00B75B8B"/>
    <w:rsid w:val="00B75EA8"/>
    <w:rsid w:val="00B76BCF"/>
    <w:rsid w:val="00B813BF"/>
    <w:rsid w:val="00B81AFF"/>
    <w:rsid w:val="00B84724"/>
    <w:rsid w:val="00B84ED1"/>
    <w:rsid w:val="00B85754"/>
    <w:rsid w:val="00B863A7"/>
    <w:rsid w:val="00B86974"/>
    <w:rsid w:val="00B910D1"/>
    <w:rsid w:val="00B91D25"/>
    <w:rsid w:val="00B930ED"/>
    <w:rsid w:val="00B93DCC"/>
    <w:rsid w:val="00B9501A"/>
    <w:rsid w:val="00B9677B"/>
    <w:rsid w:val="00B96FAE"/>
    <w:rsid w:val="00B972A2"/>
    <w:rsid w:val="00B976B0"/>
    <w:rsid w:val="00B976B6"/>
    <w:rsid w:val="00BA16A3"/>
    <w:rsid w:val="00BA195A"/>
    <w:rsid w:val="00BA1DC2"/>
    <w:rsid w:val="00BA2847"/>
    <w:rsid w:val="00BA39EF"/>
    <w:rsid w:val="00BB10AA"/>
    <w:rsid w:val="00BB182F"/>
    <w:rsid w:val="00BB1EC5"/>
    <w:rsid w:val="00BB24B3"/>
    <w:rsid w:val="00BB3813"/>
    <w:rsid w:val="00BB52CC"/>
    <w:rsid w:val="00BB62CF"/>
    <w:rsid w:val="00BC05F3"/>
    <w:rsid w:val="00BC0AF6"/>
    <w:rsid w:val="00BC10B3"/>
    <w:rsid w:val="00BC230A"/>
    <w:rsid w:val="00BC29ED"/>
    <w:rsid w:val="00BC31AE"/>
    <w:rsid w:val="00BC3AAE"/>
    <w:rsid w:val="00BC3CDD"/>
    <w:rsid w:val="00BC4E11"/>
    <w:rsid w:val="00BC64FC"/>
    <w:rsid w:val="00BC7E0B"/>
    <w:rsid w:val="00BD10D2"/>
    <w:rsid w:val="00BD1165"/>
    <w:rsid w:val="00BD44DC"/>
    <w:rsid w:val="00BD4FF0"/>
    <w:rsid w:val="00BE233F"/>
    <w:rsid w:val="00BE272E"/>
    <w:rsid w:val="00BE59AE"/>
    <w:rsid w:val="00BE59FF"/>
    <w:rsid w:val="00BE602E"/>
    <w:rsid w:val="00BE655C"/>
    <w:rsid w:val="00BE6D45"/>
    <w:rsid w:val="00BE70D7"/>
    <w:rsid w:val="00BE78C0"/>
    <w:rsid w:val="00BE78FD"/>
    <w:rsid w:val="00BE7E4A"/>
    <w:rsid w:val="00BF03EF"/>
    <w:rsid w:val="00BF0D9D"/>
    <w:rsid w:val="00BF0E49"/>
    <w:rsid w:val="00BF1336"/>
    <w:rsid w:val="00BF196F"/>
    <w:rsid w:val="00BF1C0A"/>
    <w:rsid w:val="00BF3C93"/>
    <w:rsid w:val="00BF5687"/>
    <w:rsid w:val="00BF5A84"/>
    <w:rsid w:val="00BF5B7B"/>
    <w:rsid w:val="00BF5DD5"/>
    <w:rsid w:val="00BF7C99"/>
    <w:rsid w:val="00C000EB"/>
    <w:rsid w:val="00C00C2D"/>
    <w:rsid w:val="00C00E12"/>
    <w:rsid w:val="00C0126B"/>
    <w:rsid w:val="00C03675"/>
    <w:rsid w:val="00C0378C"/>
    <w:rsid w:val="00C054D6"/>
    <w:rsid w:val="00C06F66"/>
    <w:rsid w:val="00C07394"/>
    <w:rsid w:val="00C11488"/>
    <w:rsid w:val="00C121AA"/>
    <w:rsid w:val="00C127D5"/>
    <w:rsid w:val="00C12C9D"/>
    <w:rsid w:val="00C13E69"/>
    <w:rsid w:val="00C14E51"/>
    <w:rsid w:val="00C14EEF"/>
    <w:rsid w:val="00C207E2"/>
    <w:rsid w:val="00C26A01"/>
    <w:rsid w:val="00C2749B"/>
    <w:rsid w:val="00C2782F"/>
    <w:rsid w:val="00C32A1A"/>
    <w:rsid w:val="00C32E6A"/>
    <w:rsid w:val="00C3343F"/>
    <w:rsid w:val="00C33C5F"/>
    <w:rsid w:val="00C33E97"/>
    <w:rsid w:val="00C34A8D"/>
    <w:rsid w:val="00C34FB6"/>
    <w:rsid w:val="00C3794B"/>
    <w:rsid w:val="00C4074D"/>
    <w:rsid w:val="00C43B06"/>
    <w:rsid w:val="00C46352"/>
    <w:rsid w:val="00C469F7"/>
    <w:rsid w:val="00C46E62"/>
    <w:rsid w:val="00C47DBB"/>
    <w:rsid w:val="00C47E6B"/>
    <w:rsid w:val="00C51790"/>
    <w:rsid w:val="00C5219D"/>
    <w:rsid w:val="00C52D56"/>
    <w:rsid w:val="00C52F46"/>
    <w:rsid w:val="00C530E9"/>
    <w:rsid w:val="00C55F4B"/>
    <w:rsid w:val="00C56F21"/>
    <w:rsid w:val="00C57356"/>
    <w:rsid w:val="00C6057C"/>
    <w:rsid w:val="00C60CE8"/>
    <w:rsid w:val="00C60FD6"/>
    <w:rsid w:val="00C61445"/>
    <w:rsid w:val="00C62920"/>
    <w:rsid w:val="00C631C3"/>
    <w:rsid w:val="00C63EA0"/>
    <w:rsid w:val="00C64A19"/>
    <w:rsid w:val="00C6569F"/>
    <w:rsid w:val="00C66C08"/>
    <w:rsid w:val="00C710AE"/>
    <w:rsid w:val="00C713A6"/>
    <w:rsid w:val="00C725D6"/>
    <w:rsid w:val="00C727DC"/>
    <w:rsid w:val="00C739A7"/>
    <w:rsid w:val="00C748B7"/>
    <w:rsid w:val="00C74A28"/>
    <w:rsid w:val="00C7521D"/>
    <w:rsid w:val="00C758A7"/>
    <w:rsid w:val="00C75E53"/>
    <w:rsid w:val="00C761D2"/>
    <w:rsid w:val="00C76D0A"/>
    <w:rsid w:val="00C770B9"/>
    <w:rsid w:val="00C77312"/>
    <w:rsid w:val="00C77495"/>
    <w:rsid w:val="00C77EE6"/>
    <w:rsid w:val="00C77F41"/>
    <w:rsid w:val="00C80967"/>
    <w:rsid w:val="00C80DCB"/>
    <w:rsid w:val="00C80EF0"/>
    <w:rsid w:val="00C825C8"/>
    <w:rsid w:val="00C85DF2"/>
    <w:rsid w:val="00C87250"/>
    <w:rsid w:val="00C8735A"/>
    <w:rsid w:val="00C90A5A"/>
    <w:rsid w:val="00C911FD"/>
    <w:rsid w:val="00C9330A"/>
    <w:rsid w:val="00C945A9"/>
    <w:rsid w:val="00C94A88"/>
    <w:rsid w:val="00C95D12"/>
    <w:rsid w:val="00C96840"/>
    <w:rsid w:val="00C972C6"/>
    <w:rsid w:val="00CA1DD2"/>
    <w:rsid w:val="00CA1F6C"/>
    <w:rsid w:val="00CA2C77"/>
    <w:rsid w:val="00CA3085"/>
    <w:rsid w:val="00CA4224"/>
    <w:rsid w:val="00CA4D6D"/>
    <w:rsid w:val="00CA5517"/>
    <w:rsid w:val="00CA5A1C"/>
    <w:rsid w:val="00CA7E5D"/>
    <w:rsid w:val="00CB02A6"/>
    <w:rsid w:val="00CB12DB"/>
    <w:rsid w:val="00CB15E7"/>
    <w:rsid w:val="00CB1706"/>
    <w:rsid w:val="00CB2BA8"/>
    <w:rsid w:val="00CB3C03"/>
    <w:rsid w:val="00CB7ED9"/>
    <w:rsid w:val="00CC07EF"/>
    <w:rsid w:val="00CC12A1"/>
    <w:rsid w:val="00CC24CD"/>
    <w:rsid w:val="00CC3FCE"/>
    <w:rsid w:val="00CC47D2"/>
    <w:rsid w:val="00CC6505"/>
    <w:rsid w:val="00CC71D5"/>
    <w:rsid w:val="00CC72C7"/>
    <w:rsid w:val="00CC799A"/>
    <w:rsid w:val="00CC7AA1"/>
    <w:rsid w:val="00CC7E46"/>
    <w:rsid w:val="00CD07A8"/>
    <w:rsid w:val="00CD178A"/>
    <w:rsid w:val="00CD1DBA"/>
    <w:rsid w:val="00CD3760"/>
    <w:rsid w:val="00CD5FA2"/>
    <w:rsid w:val="00CD6DE5"/>
    <w:rsid w:val="00CD781D"/>
    <w:rsid w:val="00CD7FC9"/>
    <w:rsid w:val="00CE0342"/>
    <w:rsid w:val="00CE07F6"/>
    <w:rsid w:val="00CE10B3"/>
    <w:rsid w:val="00CE195B"/>
    <w:rsid w:val="00CE1BC5"/>
    <w:rsid w:val="00CE1BC7"/>
    <w:rsid w:val="00CE43C3"/>
    <w:rsid w:val="00CE453B"/>
    <w:rsid w:val="00CE5361"/>
    <w:rsid w:val="00CE7B91"/>
    <w:rsid w:val="00CF2D0D"/>
    <w:rsid w:val="00CF33D9"/>
    <w:rsid w:val="00CF40DF"/>
    <w:rsid w:val="00CF47C4"/>
    <w:rsid w:val="00CF5DFA"/>
    <w:rsid w:val="00CF5F18"/>
    <w:rsid w:val="00CF6FB0"/>
    <w:rsid w:val="00D00E4C"/>
    <w:rsid w:val="00D01DB3"/>
    <w:rsid w:val="00D04542"/>
    <w:rsid w:val="00D0588E"/>
    <w:rsid w:val="00D05BF3"/>
    <w:rsid w:val="00D07AB1"/>
    <w:rsid w:val="00D07BF2"/>
    <w:rsid w:val="00D07D7F"/>
    <w:rsid w:val="00D10765"/>
    <w:rsid w:val="00D10FDD"/>
    <w:rsid w:val="00D15AD0"/>
    <w:rsid w:val="00D15C4F"/>
    <w:rsid w:val="00D15D70"/>
    <w:rsid w:val="00D16626"/>
    <w:rsid w:val="00D17802"/>
    <w:rsid w:val="00D202A1"/>
    <w:rsid w:val="00D20727"/>
    <w:rsid w:val="00D21AF2"/>
    <w:rsid w:val="00D238DA"/>
    <w:rsid w:val="00D24B90"/>
    <w:rsid w:val="00D2597B"/>
    <w:rsid w:val="00D273C5"/>
    <w:rsid w:val="00D3399B"/>
    <w:rsid w:val="00D344F0"/>
    <w:rsid w:val="00D358B1"/>
    <w:rsid w:val="00D36779"/>
    <w:rsid w:val="00D36E56"/>
    <w:rsid w:val="00D372B2"/>
    <w:rsid w:val="00D4137C"/>
    <w:rsid w:val="00D43BFE"/>
    <w:rsid w:val="00D45AF8"/>
    <w:rsid w:val="00D4602E"/>
    <w:rsid w:val="00D470BC"/>
    <w:rsid w:val="00D47FE5"/>
    <w:rsid w:val="00D51B6E"/>
    <w:rsid w:val="00D52A56"/>
    <w:rsid w:val="00D52C50"/>
    <w:rsid w:val="00D5306C"/>
    <w:rsid w:val="00D53430"/>
    <w:rsid w:val="00D561AA"/>
    <w:rsid w:val="00D5681F"/>
    <w:rsid w:val="00D56D26"/>
    <w:rsid w:val="00D625CE"/>
    <w:rsid w:val="00D6330A"/>
    <w:rsid w:val="00D63C2E"/>
    <w:rsid w:val="00D65797"/>
    <w:rsid w:val="00D70879"/>
    <w:rsid w:val="00D734DB"/>
    <w:rsid w:val="00D7360D"/>
    <w:rsid w:val="00D7473A"/>
    <w:rsid w:val="00D758A3"/>
    <w:rsid w:val="00D76A65"/>
    <w:rsid w:val="00D8015B"/>
    <w:rsid w:val="00D80B4B"/>
    <w:rsid w:val="00D80EFB"/>
    <w:rsid w:val="00D816B5"/>
    <w:rsid w:val="00D817FB"/>
    <w:rsid w:val="00D831A3"/>
    <w:rsid w:val="00D8334B"/>
    <w:rsid w:val="00D85A56"/>
    <w:rsid w:val="00D85D95"/>
    <w:rsid w:val="00D9024B"/>
    <w:rsid w:val="00D90784"/>
    <w:rsid w:val="00D90DAE"/>
    <w:rsid w:val="00D9322D"/>
    <w:rsid w:val="00D93384"/>
    <w:rsid w:val="00D941CC"/>
    <w:rsid w:val="00D952FD"/>
    <w:rsid w:val="00D957A3"/>
    <w:rsid w:val="00D95CFA"/>
    <w:rsid w:val="00D97075"/>
    <w:rsid w:val="00DA0590"/>
    <w:rsid w:val="00DA097E"/>
    <w:rsid w:val="00DA0FB0"/>
    <w:rsid w:val="00DA5394"/>
    <w:rsid w:val="00DA5EDE"/>
    <w:rsid w:val="00DA65AA"/>
    <w:rsid w:val="00DA67C9"/>
    <w:rsid w:val="00DB0A7E"/>
    <w:rsid w:val="00DB1809"/>
    <w:rsid w:val="00DB268F"/>
    <w:rsid w:val="00DB3D51"/>
    <w:rsid w:val="00DB43C9"/>
    <w:rsid w:val="00DB526F"/>
    <w:rsid w:val="00DB5B4A"/>
    <w:rsid w:val="00DB6C44"/>
    <w:rsid w:val="00DB7359"/>
    <w:rsid w:val="00DC0340"/>
    <w:rsid w:val="00DC0DF8"/>
    <w:rsid w:val="00DC27D4"/>
    <w:rsid w:val="00DC2CC6"/>
    <w:rsid w:val="00DC4CED"/>
    <w:rsid w:val="00DC5FEE"/>
    <w:rsid w:val="00DC6E72"/>
    <w:rsid w:val="00DC7F4D"/>
    <w:rsid w:val="00DD0493"/>
    <w:rsid w:val="00DD0D52"/>
    <w:rsid w:val="00DD17BF"/>
    <w:rsid w:val="00DD18FF"/>
    <w:rsid w:val="00DD1C68"/>
    <w:rsid w:val="00DD32A6"/>
    <w:rsid w:val="00DD4B7E"/>
    <w:rsid w:val="00DD54E3"/>
    <w:rsid w:val="00DD73C2"/>
    <w:rsid w:val="00DE0918"/>
    <w:rsid w:val="00DE2E1B"/>
    <w:rsid w:val="00DE2ED8"/>
    <w:rsid w:val="00DE4030"/>
    <w:rsid w:val="00DE4140"/>
    <w:rsid w:val="00DE5819"/>
    <w:rsid w:val="00DF09B2"/>
    <w:rsid w:val="00DF102C"/>
    <w:rsid w:val="00DF17BB"/>
    <w:rsid w:val="00DF1DC9"/>
    <w:rsid w:val="00DF2097"/>
    <w:rsid w:val="00DF36A8"/>
    <w:rsid w:val="00DF3AC8"/>
    <w:rsid w:val="00DF51AA"/>
    <w:rsid w:val="00DF5E86"/>
    <w:rsid w:val="00DF5F12"/>
    <w:rsid w:val="00DF66E9"/>
    <w:rsid w:val="00E01F6A"/>
    <w:rsid w:val="00E020F6"/>
    <w:rsid w:val="00E0409B"/>
    <w:rsid w:val="00E04174"/>
    <w:rsid w:val="00E06452"/>
    <w:rsid w:val="00E073FB"/>
    <w:rsid w:val="00E124ED"/>
    <w:rsid w:val="00E142FD"/>
    <w:rsid w:val="00E17D53"/>
    <w:rsid w:val="00E20235"/>
    <w:rsid w:val="00E2247F"/>
    <w:rsid w:val="00E22E3F"/>
    <w:rsid w:val="00E23205"/>
    <w:rsid w:val="00E237D0"/>
    <w:rsid w:val="00E23DF3"/>
    <w:rsid w:val="00E23ECB"/>
    <w:rsid w:val="00E24AC9"/>
    <w:rsid w:val="00E25B59"/>
    <w:rsid w:val="00E31493"/>
    <w:rsid w:val="00E31A59"/>
    <w:rsid w:val="00E31E69"/>
    <w:rsid w:val="00E3490F"/>
    <w:rsid w:val="00E34CF6"/>
    <w:rsid w:val="00E37AF6"/>
    <w:rsid w:val="00E37C70"/>
    <w:rsid w:val="00E40450"/>
    <w:rsid w:val="00E414E9"/>
    <w:rsid w:val="00E41EA1"/>
    <w:rsid w:val="00E42A27"/>
    <w:rsid w:val="00E44239"/>
    <w:rsid w:val="00E45C84"/>
    <w:rsid w:val="00E468D6"/>
    <w:rsid w:val="00E47C05"/>
    <w:rsid w:val="00E50184"/>
    <w:rsid w:val="00E504C9"/>
    <w:rsid w:val="00E5200B"/>
    <w:rsid w:val="00E52FCF"/>
    <w:rsid w:val="00E550C0"/>
    <w:rsid w:val="00E55509"/>
    <w:rsid w:val="00E5624B"/>
    <w:rsid w:val="00E564FB"/>
    <w:rsid w:val="00E57DB7"/>
    <w:rsid w:val="00E60225"/>
    <w:rsid w:val="00E60ED6"/>
    <w:rsid w:val="00E61881"/>
    <w:rsid w:val="00E643AD"/>
    <w:rsid w:val="00E64920"/>
    <w:rsid w:val="00E669C7"/>
    <w:rsid w:val="00E70893"/>
    <w:rsid w:val="00E7091C"/>
    <w:rsid w:val="00E70ADD"/>
    <w:rsid w:val="00E70ED0"/>
    <w:rsid w:val="00E71B6D"/>
    <w:rsid w:val="00E7242F"/>
    <w:rsid w:val="00E72B39"/>
    <w:rsid w:val="00E73D5B"/>
    <w:rsid w:val="00E760F6"/>
    <w:rsid w:val="00E77FF3"/>
    <w:rsid w:val="00E8049C"/>
    <w:rsid w:val="00E81E8F"/>
    <w:rsid w:val="00E83EDB"/>
    <w:rsid w:val="00E83FFF"/>
    <w:rsid w:val="00E84CA7"/>
    <w:rsid w:val="00E9100F"/>
    <w:rsid w:val="00E92F48"/>
    <w:rsid w:val="00E93B58"/>
    <w:rsid w:val="00E93D90"/>
    <w:rsid w:val="00E97715"/>
    <w:rsid w:val="00E97D6F"/>
    <w:rsid w:val="00EA0AC5"/>
    <w:rsid w:val="00EA10D7"/>
    <w:rsid w:val="00EA3E83"/>
    <w:rsid w:val="00EA40A0"/>
    <w:rsid w:val="00EA439A"/>
    <w:rsid w:val="00EA7E75"/>
    <w:rsid w:val="00EB2707"/>
    <w:rsid w:val="00EB2B62"/>
    <w:rsid w:val="00EB2BA7"/>
    <w:rsid w:val="00EB2C64"/>
    <w:rsid w:val="00EB45B5"/>
    <w:rsid w:val="00EB49A1"/>
    <w:rsid w:val="00EB78E5"/>
    <w:rsid w:val="00EC0D9D"/>
    <w:rsid w:val="00EC0DC3"/>
    <w:rsid w:val="00EC128B"/>
    <w:rsid w:val="00EC1E80"/>
    <w:rsid w:val="00EC2BC4"/>
    <w:rsid w:val="00EC33FF"/>
    <w:rsid w:val="00EC363D"/>
    <w:rsid w:val="00EC3C29"/>
    <w:rsid w:val="00EC40B6"/>
    <w:rsid w:val="00EC4814"/>
    <w:rsid w:val="00EC60E8"/>
    <w:rsid w:val="00EC7089"/>
    <w:rsid w:val="00ED0F46"/>
    <w:rsid w:val="00ED17AE"/>
    <w:rsid w:val="00ED503C"/>
    <w:rsid w:val="00ED6235"/>
    <w:rsid w:val="00ED6742"/>
    <w:rsid w:val="00ED6831"/>
    <w:rsid w:val="00ED715D"/>
    <w:rsid w:val="00ED7FD2"/>
    <w:rsid w:val="00EE046C"/>
    <w:rsid w:val="00EE0828"/>
    <w:rsid w:val="00EE1172"/>
    <w:rsid w:val="00EE254C"/>
    <w:rsid w:val="00EE33A0"/>
    <w:rsid w:val="00EE3633"/>
    <w:rsid w:val="00EE4DFB"/>
    <w:rsid w:val="00EE51AA"/>
    <w:rsid w:val="00EE58B0"/>
    <w:rsid w:val="00EE5F65"/>
    <w:rsid w:val="00EE6184"/>
    <w:rsid w:val="00EE66C9"/>
    <w:rsid w:val="00EE6CF2"/>
    <w:rsid w:val="00EE6E96"/>
    <w:rsid w:val="00EE7F9B"/>
    <w:rsid w:val="00EF0259"/>
    <w:rsid w:val="00EF0A70"/>
    <w:rsid w:val="00EF1144"/>
    <w:rsid w:val="00EF1563"/>
    <w:rsid w:val="00EF2D9C"/>
    <w:rsid w:val="00EF33D0"/>
    <w:rsid w:val="00EF60AC"/>
    <w:rsid w:val="00EF6BE5"/>
    <w:rsid w:val="00F00137"/>
    <w:rsid w:val="00F00674"/>
    <w:rsid w:val="00F00BDE"/>
    <w:rsid w:val="00F02EA0"/>
    <w:rsid w:val="00F02FC5"/>
    <w:rsid w:val="00F036A7"/>
    <w:rsid w:val="00F03C11"/>
    <w:rsid w:val="00F0487B"/>
    <w:rsid w:val="00F056DF"/>
    <w:rsid w:val="00F06AFB"/>
    <w:rsid w:val="00F06FCE"/>
    <w:rsid w:val="00F07E66"/>
    <w:rsid w:val="00F125D6"/>
    <w:rsid w:val="00F12B5C"/>
    <w:rsid w:val="00F12DEC"/>
    <w:rsid w:val="00F15179"/>
    <w:rsid w:val="00F1578E"/>
    <w:rsid w:val="00F17177"/>
    <w:rsid w:val="00F17C0C"/>
    <w:rsid w:val="00F21055"/>
    <w:rsid w:val="00F238A8"/>
    <w:rsid w:val="00F2391D"/>
    <w:rsid w:val="00F24399"/>
    <w:rsid w:val="00F25DAF"/>
    <w:rsid w:val="00F26611"/>
    <w:rsid w:val="00F26ABD"/>
    <w:rsid w:val="00F33EF5"/>
    <w:rsid w:val="00F347D2"/>
    <w:rsid w:val="00F34C64"/>
    <w:rsid w:val="00F35793"/>
    <w:rsid w:val="00F35CD4"/>
    <w:rsid w:val="00F36C55"/>
    <w:rsid w:val="00F37602"/>
    <w:rsid w:val="00F37899"/>
    <w:rsid w:val="00F37F27"/>
    <w:rsid w:val="00F4011B"/>
    <w:rsid w:val="00F40FC4"/>
    <w:rsid w:val="00F41E23"/>
    <w:rsid w:val="00F42186"/>
    <w:rsid w:val="00F42AA5"/>
    <w:rsid w:val="00F42B50"/>
    <w:rsid w:val="00F431C1"/>
    <w:rsid w:val="00F4394A"/>
    <w:rsid w:val="00F44049"/>
    <w:rsid w:val="00F468EB"/>
    <w:rsid w:val="00F502F6"/>
    <w:rsid w:val="00F5139E"/>
    <w:rsid w:val="00F51901"/>
    <w:rsid w:val="00F51BB3"/>
    <w:rsid w:val="00F534BC"/>
    <w:rsid w:val="00F54013"/>
    <w:rsid w:val="00F5414B"/>
    <w:rsid w:val="00F5497D"/>
    <w:rsid w:val="00F557A5"/>
    <w:rsid w:val="00F562A2"/>
    <w:rsid w:val="00F57737"/>
    <w:rsid w:val="00F57F45"/>
    <w:rsid w:val="00F60407"/>
    <w:rsid w:val="00F6275B"/>
    <w:rsid w:val="00F63838"/>
    <w:rsid w:val="00F65507"/>
    <w:rsid w:val="00F65AB0"/>
    <w:rsid w:val="00F665B8"/>
    <w:rsid w:val="00F70934"/>
    <w:rsid w:val="00F70B14"/>
    <w:rsid w:val="00F75681"/>
    <w:rsid w:val="00F75C80"/>
    <w:rsid w:val="00F7752A"/>
    <w:rsid w:val="00F77FB4"/>
    <w:rsid w:val="00F8139B"/>
    <w:rsid w:val="00F83777"/>
    <w:rsid w:val="00F84A63"/>
    <w:rsid w:val="00F84CE1"/>
    <w:rsid w:val="00F84FBE"/>
    <w:rsid w:val="00F85354"/>
    <w:rsid w:val="00F85E72"/>
    <w:rsid w:val="00F865CD"/>
    <w:rsid w:val="00F86EAB"/>
    <w:rsid w:val="00F91076"/>
    <w:rsid w:val="00F91086"/>
    <w:rsid w:val="00F910C7"/>
    <w:rsid w:val="00F93246"/>
    <w:rsid w:val="00F95362"/>
    <w:rsid w:val="00F95835"/>
    <w:rsid w:val="00F959A0"/>
    <w:rsid w:val="00F97BC4"/>
    <w:rsid w:val="00F97E48"/>
    <w:rsid w:val="00FA0618"/>
    <w:rsid w:val="00FA0CF9"/>
    <w:rsid w:val="00FA3ABC"/>
    <w:rsid w:val="00FA627C"/>
    <w:rsid w:val="00FA6C53"/>
    <w:rsid w:val="00FA6F7B"/>
    <w:rsid w:val="00FB10FD"/>
    <w:rsid w:val="00FB1CF3"/>
    <w:rsid w:val="00FB34E6"/>
    <w:rsid w:val="00FB363F"/>
    <w:rsid w:val="00FB4C31"/>
    <w:rsid w:val="00FB6AAF"/>
    <w:rsid w:val="00FB6EF1"/>
    <w:rsid w:val="00FC0E53"/>
    <w:rsid w:val="00FC138E"/>
    <w:rsid w:val="00FC391E"/>
    <w:rsid w:val="00FC411B"/>
    <w:rsid w:val="00FC6697"/>
    <w:rsid w:val="00FD63C5"/>
    <w:rsid w:val="00FD655F"/>
    <w:rsid w:val="00FD7BD2"/>
    <w:rsid w:val="00FE03FF"/>
    <w:rsid w:val="00FE123B"/>
    <w:rsid w:val="00FE21F0"/>
    <w:rsid w:val="00FE5287"/>
    <w:rsid w:val="00FE5EAB"/>
    <w:rsid w:val="00FE65A7"/>
    <w:rsid w:val="00FE66BF"/>
    <w:rsid w:val="00FE6960"/>
    <w:rsid w:val="00FE69B7"/>
    <w:rsid w:val="00FE6DBE"/>
    <w:rsid w:val="00FE7985"/>
    <w:rsid w:val="00FF07FE"/>
    <w:rsid w:val="00FF1D3D"/>
    <w:rsid w:val="00FF209E"/>
    <w:rsid w:val="00FF3573"/>
    <w:rsid w:val="00FF4C50"/>
    <w:rsid w:val="00FF57F3"/>
    <w:rsid w:val="00FF6045"/>
    <w:rsid w:val="00FF6A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100D67A4"/>
  <w15:chartTrackingRefBased/>
  <w15:docId w15:val="{65A7DAFC-FCD7-4DDD-9D9E-5232D8D52E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E7A88"/>
  </w:style>
  <w:style w:type="paragraph" w:styleId="1">
    <w:name w:val="heading 1"/>
    <w:basedOn w:val="a"/>
    <w:next w:val="a"/>
    <w:link w:val="10"/>
    <w:uiPriority w:val="9"/>
    <w:qFormat/>
    <w:rsid w:val="00E5624B"/>
    <w:pPr>
      <w:widowControl w:val="0"/>
      <w:autoSpaceDE w:val="0"/>
      <w:autoSpaceDN w:val="0"/>
      <w:spacing w:before="120" w:after="120" w:line="240" w:lineRule="auto"/>
      <w:outlineLvl w:val="0"/>
    </w:pPr>
    <w:rPr>
      <w:rFonts w:ascii="Times New Roman" w:eastAsiaTheme="majorEastAsia" w:hAnsi="Times New Roman" w:cs="Times New Roman"/>
      <w:b/>
      <w:bCs/>
      <w:sz w:val="26"/>
      <w:szCs w:val="26"/>
    </w:rPr>
  </w:style>
  <w:style w:type="paragraph" w:styleId="2">
    <w:name w:val="heading 2"/>
    <w:basedOn w:val="1"/>
    <w:next w:val="a"/>
    <w:link w:val="20"/>
    <w:autoRedefine/>
    <w:uiPriority w:val="9"/>
    <w:unhideWhenUsed/>
    <w:qFormat/>
    <w:rsid w:val="003A0121"/>
    <w:pPr>
      <w:outlineLvl w:val="1"/>
    </w:pPr>
  </w:style>
  <w:style w:type="paragraph" w:styleId="3">
    <w:name w:val="heading 3"/>
    <w:basedOn w:val="a"/>
    <w:next w:val="a"/>
    <w:link w:val="30"/>
    <w:uiPriority w:val="9"/>
    <w:unhideWhenUsed/>
    <w:qFormat/>
    <w:rsid w:val="00E5624B"/>
    <w:pPr>
      <w:numPr>
        <w:ilvl w:val="2"/>
        <w:numId w:val="1"/>
      </w:numPr>
      <w:spacing w:after="0" w:line="276" w:lineRule="auto"/>
      <w:jc w:val="both"/>
      <w:outlineLvl w:val="2"/>
    </w:pPr>
    <w:rPr>
      <w:rFonts w:ascii="Times New Roman" w:hAnsi="Times New Roman" w:cs="Times New Roman"/>
      <w:b/>
      <w:sz w:val="26"/>
      <w:szCs w:val="26"/>
    </w:rPr>
  </w:style>
  <w:style w:type="paragraph" w:styleId="4">
    <w:name w:val="heading 4"/>
    <w:basedOn w:val="a"/>
    <w:next w:val="a"/>
    <w:link w:val="40"/>
    <w:uiPriority w:val="9"/>
    <w:unhideWhenUsed/>
    <w:qFormat/>
    <w:rsid w:val="00E5624B"/>
    <w:pPr>
      <w:numPr>
        <w:ilvl w:val="3"/>
        <w:numId w:val="1"/>
      </w:numPr>
      <w:tabs>
        <w:tab w:val="left" w:pos="283"/>
      </w:tabs>
      <w:adjustRightInd w:val="0"/>
      <w:spacing w:after="0" w:line="276" w:lineRule="auto"/>
      <w:jc w:val="both"/>
      <w:outlineLvl w:val="3"/>
    </w:pPr>
    <w:rPr>
      <w:rFonts w:ascii="Times New Roman" w:hAnsi="Times New Roman" w:cs="Times New Roman"/>
      <w:b/>
      <w:sz w:val="26"/>
      <w:szCs w:val="26"/>
      <w:lang w:eastAsia="ru-RU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E5624B"/>
    <w:pPr>
      <w:keepNext/>
      <w:keepLines/>
      <w:numPr>
        <w:ilvl w:val="4"/>
        <w:numId w:val="1"/>
      </w:numPr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E5624B"/>
    <w:pPr>
      <w:keepNext/>
      <w:keepLines/>
      <w:numPr>
        <w:ilvl w:val="5"/>
        <w:numId w:val="1"/>
      </w:numPr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E5624B"/>
    <w:pPr>
      <w:keepNext/>
      <w:keepLines/>
      <w:numPr>
        <w:ilvl w:val="6"/>
        <w:numId w:val="1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E5624B"/>
    <w:pPr>
      <w:keepNext/>
      <w:keepLines/>
      <w:numPr>
        <w:ilvl w:val="7"/>
        <w:numId w:val="1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E5624B"/>
    <w:pPr>
      <w:keepNext/>
      <w:keepLines/>
      <w:numPr>
        <w:ilvl w:val="8"/>
        <w:numId w:val="1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174ED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174ED2"/>
  </w:style>
  <w:style w:type="paragraph" w:styleId="a5">
    <w:name w:val="footer"/>
    <w:basedOn w:val="a"/>
    <w:link w:val="a6"/>
    <w:uiPriority w:val="99"/>
    <w:unhideWhenUsed/>
    <w:rsid w:val="00174ED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174ED2"/>
  </w:style>
  <w:style w:type="paragraph" w:styleId="a7">
    <w:name w:val="List Paragraph"/>
    <w:aliases w:val="1,UL,Абзац маркированнный,Bullet List,FooterText,numbered,Table-Normal,RSHB_Table-Normal,Предусловия,1. Абзац списка,Нумерованный список_ФТ,Булет 1,Bullet Number,Нумерованый список,lp1,lp11,List Paragraph11,Bullet 1,List Paragraph"/>
    <w:basedOn w:val="a"/>
    <w:link w:val="a8"/>
    <w:uiPriority w:val="34"/>
    <w:qFormat/>
    <w:rsid w:val="00174ED2"/>
    <w:pPr>
      <w:ind w:left="720"/>
      <w:contextualSpacing/>
    </w:pPr>
  </w:style>
  <w:style w:type="character" w:customStyle="1" w:styleId="a8">
    <w:name w:val="Абзац списка Знак"/>
    <w:aliases w:val="1 Знак,UL Знак,Абзац маркированнный Знак,Bullet List Знак,FooterText Знак,numbered Знак,Table-Normal Знак,RSHB_Table-Normal Знак,Предусловия Знак,1. Абзац списка Знак,Нумерованный список_ФТ Знак,Булет 1 Знак,Bullet Number Знак,lp1 Знак"/>
    <w:basedOn w:val="a0"/>
    <w:link w:val="a7"/>
    <w:uiPriority w:val="34"/>
    <w:locked/>
    <w:rsid w:val="00174ED2"/>
  </w:style>
  <w:style w:type="paragraph" w:styleId="a9">
    <w:name w:val="footnote text"/>
    <w:basedOn w:val="a"/>
    <w:link w:val="aa"/>
    <w:uiPriority w:val="99"/>
    <w:unhideWhenUsed/>
    <w:rsid w:val="00174ED2"/>
    <w:pPr>
      <w:autoSpaceDE w:val="0"/>
      <w:autoSpaceDN w:val="0"/>
      <w:spacing w:after="0" w:line="360" w:lineRule="auto"/>
      <w:ind w:firstLine="720"/>
      <w:jc w:val="both"/>
    </w:pPr>
    <w:rPr>
      <w:rFonts w:ascii="Times New Roman" w:eastAsia="Times New Roman" w:hAnsi="Times New Roman" w:cs="Times New Roman"/>
      <w:sz w:val="20"/>
      <w:szCs w:val="20"/>
      <w:lang w:val="x-none"/>
    </w:rPr>
  </w:style>
  <w:style w:type="character" w:customStyle="1" w:styleId="aa">
    <w:name w:val="Текст сноски Знак"/>
    <w:basedOn w:val="a0"/>
    <w:link w:val="a9"/>
    <w:uiPriority w:val="99"/>
    <w:rsid w:val="00174ED2"/>
    <w:rPr>
      <w:rFonts w:ascii="Times New Roman" w:eastAsia="Times New Roman" w:hAnsi="Times New Roman" w:cs="Times New Roman"/>
      <w:sz w:val="20"/>
      <w:szCs w:val="20"/>
      <w:lang w:val="x-none"/>
    </w:rPr>
  </w:style>
  <w:style w:type="character" w:styleId="ab">
    <w:name w:val="footnote reference"/>
    <w:uiPriority w:val="99"/>
    <w:semiHidden/>
    <w:unhideWhenUsed/>
    <w:rsid w:val="00174ED2"/>
    <w:rPr>
      <w:rFonts w:ascii="Times New Roman" w:hAnsi="Times New Roman" w:cs="Times New Roman" w:hint="default"/>
      <w:vertAlign w:val="superscript"/>
    </w:rPr>
  </w:style>
  <w:style w:type="character" w:customStyle="1" w:styleId="10">
    <w:name w:val="Заголовок 1 Знак"/>
    <w:basedOn w:val="a0"/>
    <w:link w:val="1"/>
    <w:uiPriority w:val="9"/>
    <w:rsid w:val="00E5624B"/>
    <w:rPr>
      <w:rFonts w:ascii="Times New Roman" w:eastAsiaTheme="majorEastAsia" w:hAnsi="Times New Roman" w:cs="Times New Roman"/>
      <w:b/>
      <w:bCs/>
      <w:sz w:val="26"/>
      <w:szCs w:val="26"/>
    </w:rPr>
  </w:style>
  <w:style w:type="character" w:customStyle="1" w:styleId="20">
    <w:name w:val="Заголовок 2 Знак"/>
    <w:basedOn w:val="a0"/>
    <w:link w:val="2"/>
    <w:uiPriority w:val="9"/>
    <w:rsid w:val="003A0121"/>
    <w:rPr>
      <w:rFonts w:ascii="Times New Roman" w:eastAsiaTheme="majorEastAsia" w:hAnsi="Times New Roman" w:cs="Times New Roman"/>
      <w:b/>
      <w:bCs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E5624B"/>
    <w:rPr>
      <w:rFonts w:ascii="Times New Roman" w:hAnsi="Times New Roman" w:cs="Times New Roman"/>
      <w:b/>
      <w:sz w:val="26"/>
      <w:szCs w:val="26"/>
    </w:rPr>
  </w:style>
  <w:style w:type="character" w:customStyle="1" w:styleId="40">
    <w:name w:val="Заголовок 4 Знак"/>
    <w:basedOn w:val="a0"/>
    <w:link w:val="4"/>
    <w:uiPriority w:val="9"/>
    <w:rsid w:val="00E5624B"/>
    <w:rPr>
      <w:rFonts w:ascii="Times New Roman" w:hAnsi="Times New Roman" w:cs="Times New Roman"/>
      <w:b/>
      <w:sz w:val="26"/>
      <w:szCs w:val="26"/>
      <w:lang w:eastAsia="ru-RU"/>
    </w:rPr>
  </w:style>
  <w:style w:type="character" w:customStyle="1" w:styleId="50">
    <w:name w:val="Заголовок 5 Знак"/>
    <w:basedOn w:val="a0"/>
    <w:link w:val="5"/>
    <w:uiPriority w:val="9"/>
    <w:semiHidden/>
    <w:rsid w:val="00E5624B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E5624B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rsid w:val="00E5624B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80">
    <w:name w:val="Заголовок 8 Знак"/>
    <w:basedOn w:val="a0"/>
    <w:link w:val="8"/>
    <w:uiPriority w:val="9"/>
    <w:semiHidden/>
    <w:rsid w:val="00E5624B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90">
    <w:name w:val="Заголовок 9 Знак"/>
    <w:basedOn w:val="a0"/>
    <w:link w:val="9"/>
    <w:uiPriority w:val="9"/>
    <w:semiHidden/>
    <w:rsid w:val="00E5624B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table" w:styleId="ac">
    <w:name w:val="Table Grid"/>
    <w:basedOn w:val="a1"/>
    <w:uiPriority w:val="59"/>
    <w:rsid w:val="00DA097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d">
    <w:name w:val="Обычный.Обычный"/>
    <w:uiPriority w:val="99"/>
    <w:rsid w:val="00C56F21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8"/>
      <w:szCs w:val="28"/>
      <w:lang w:val="en-US" w:eastAsia="ru-RU"/>
    </w:rPr>
  </w:style>
  <w:style w:type="paragraph" w:customStyle="1" w:styleId="ConsPlusNormal">
    <w:name w:val="ConsPlusNormal"/>
    <w:rsid w:val="00103411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ConsPlusNonformat">
    <w:name w:val="ConsPlusNonformat"/>
    <w:uiPriority w:val="99"/>
    <w:rsid w:val="00103411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Theme="minorEastAsia" w:hAnsi="Courier New" w:cs="Courier New"/>
      <w:sz w:val="20"/>
      <w:szCs w:val="20"/>
      <w:lang w:eastAsia="ru-RU"/>
    </w:rPr>
  </w:style>
  <w:style w:type="paragraph" w:customStyle="1" w:styleId="ConsPlusTitle">
    <w:name w:val="ConsPlusTitle"/>
    <w:uiPriority w:val="99"/>
    <w:rsid w:val="00103411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b/>
      <w:bCs/>
      <w:sz w:val="24"/>
      <w:szCs w:val="24"/>
      <w:lang w:eastAsia="ru-RU"/>
    </w:rPr>
  </w:style>
  <w:style w:type="character" w:styleId="ae">
    <w:name w:val="Hyperlink"/>
    <w:basedOn w:val="a0"/>
    <w:uiPriority w:val="99"/>
    <w:unhideWhenUsed/>
    <w:rsid w:val="004E3E42"/>
    <w:rPr>
      <w:color w:val="0563C1"/>
      <w:u w:val="single"/>
    </w:rPr>
  </w:style>
  <w:style w:type="paragraph" w:styleId="11">
    <w:name w:val="toc 1"/>
    <w:basedOn w:val="a"/>
    <w:next w:val="a"/>
    <w:autoRedefine/>
    <w:uiPriority w:val="39"/>
    <w:unhideWhenUsed/>
    <w:rsid w:val="00F70934"/>
    <w:pPr>
      <w:widowControl w:val="0"/>
      <w:tabs>
        <w:tab w:val="left" w:pos="1843"/>
        <w:tab w:val="right" w:leader="dot" w:pos="9345"/>
      </w:tabs>
      <w:autoSpaceDE w:val="0"/>
      <w:autoSpaceDN w:val="0"/>
      <w:spacing w:after="100" w:line="240" w:lineRule="auto"/>
      <w:jc w:val="both"/>
    </w:pPr>
    <w:rPr>
      <w:rFonts w:ascii="Times New Roman" w:eastAsia="Times New Roman" w:hAnsi="Times New Roman" w:cs="Times New Roman"/>
      <w:sz w:val="20"/>
      <w:szCs w:val="20"/>
    </w:rPr>
  </w:style>
  <w:style w:type="paragraph" w:styleId="21">
    <w:name w:val="toc 2"/>
    <w:basedOn w:val="a"/>
    <w:next w:val="a"/>
    <w:autoRedefine/>
    <w:uiPriority w:val="39"/>
    <w:unhideWhenUsed/>
    <w:rsid w:val="00AD5034"/>
    <w:pPr>
      <w:spacing w:after="100"/>
      <w:ind w:left="284"/>
    </w:pPr>
  </w:style>
  <w:style w:type="paragraph" w:styleId="31">
    <w:name w:val="toc 3"/>
    <w:basedOn w:val="a"/>
    <w:next w:val="a"/>
    <w:autoRedefine/>
    <w:uiPriority w:val="39"/>
    <w:unhideWhenUsed/>
    <w:rsid w:val="004E3E42"/>
    <w:pPr>
      <w:spacing w:after="100"/>
      <w:ind w:left="440"/>
    </w:pPr>
  </w:style>
  <w:style w:type="paragraph" w:styleId="af">
    <w:name w:val="TOC Heading"/>
    <w:basedOn w:val="1"/>
    <w:next w:val="a"/>
    <w:uiPriority w:val="39"/>
    <w:unhideWhenUsed/>
    <w:qFormat/>
    <w:rsid w:val="006D24B0"/>
    <w:pPr>
      <w:keepNext/>
      <w:keepLines/>
      <w:widowControl/>
      <w:autoSpaceDE/>
      <w:autoSpaceDN/>
      <w:spacing w:before="240" w:after="0" w:line="259" w:lineRule="auto"/>
      <w:outlineLvl w:val="9"/>
    </w:pPr>
    <w:rPr>
      <w:rFonts w:asciiTheme="majorHAnsi" w:hAnsiTheme="majorHAnsi" w:cstheme="majorBidi"/>
      <w:b w:val="0"/>
      <w:bCs w:val="0"/>
      <w:color w:val="2F5496" w:themeColor="accent1" w:themeShade="BF"/>
      <w:sz w:val="32"/>
      <w:szCs w:val="32"/>
      <w:lang w:eastAsia="ru-RU"/>
    </w:rPr>
  </w:style>
  <w:style w:type="paragraph" w:styleId="af0">
    <w:name w:val="Balloon Text"/>
    <w:basedOn w:val="a"/>
    <w:link w:val="af1"/>
    <w:uiPriority w:val="99"/>
    <w:semiHidden/>
    <w:unhideWhenUsed/>
    <w:rsid w:val="00AD503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1">
    <w:name w:val="Текст выноски Знак"/>
    <w:basedOn w:val="a0"/>
    <w:link w:val="af0"/>
    <w:uiPriority w:val="99"/>
    <w:semiHidden/>
    <w:rsid w:val="00AD5034"/>
    <w:rPr>
      <w:rFonts w:ascii="Segoe UI" w:hAnsi="Segoe UI" w:cs="Segoe UI"/>
      <w:sz w:val="18"/>
      <w:szCs w:val="18"/>
    </w:rPr>
  </w:style>
  <w:style w:type="paragraph" w:styleId="af2">
    <w:name w:val="endnote text"/>
    <w:basedOn w:val="a"/>
    <w:link w:val="af3"/>
    <w:uiPriority w:val="99"/>
    <w:semiHidden/>
    <w:unhideWhenUsed/>
    <w:rsid w:val="00AD5034"/>
    <w:pPr>
      <w:spacing w:after="0" w:line="240" w:lineRule="auto"/>
    </w:pPr>
    <w:rPr>
      <w:sz w:val="20"/>
      <w:szCs w:val="20"/>
    </w:rPr>
  </w:style>
  <w:style w:type="character" w:customStyle="1" w:styleId="af3">
    <w:name w:val="Текст концевой сноски Знак"/>
    <w:basedOn w:val="a0"/>
    <w:link w:val="af2"/>
    <w:uiPriority w:val="99"/>
    <w:semiHidden/>
    <w:rsid w:val="00AD5034"/>
    <w:rPr>
      <w:sz w:val="20"/>
      <w:szCs w:val="20"/>
    </w:rPr>
  </w:style>
  <w:style w:type="character" w:styleId="af4">
    <w:name w:val="endnote reference"/>
    <w:basedOn w:val="a0"/>
    <w:uiPriority w:val="99"/>
    <w:semiHidden/>
    <w:unhideWhenUsed/>
    <w:rsid w:val="00AD5034"/>
    <w:rPr>
      <w:vertAlign w:val="superscript"/>
    </w:rPr>
  </w:style>
  <w:style w:type="paragraph" w:styleId="af5">
    <w:name w:val="table of figures"/>
    <w:basedOn w:val="a"/>
    <w:next w:val="a"/>
    <w:uiPriority w:val="99"/>
    <w:semiHidden/>
    <w:unhideWhenUsed/>
    <w:rsid w:val="00531739"/>
    <w:pPr>
      <w:spacing w:after="0"/>
    </w:pPr>
  </w:style>
  <w:style w:type="paragraph" w:styleId="41">
    <w:name w:val="toc 4"/>
    <w:basedOn w:val="a"/>
    <w:next w:val="a"/>
    <w:autoRedefine/>
    <w:uiPriority w:val="39"/>
    <w:unhideWhenUsed/>
    <w:rsid w:val="00500FC8"/>
    <w:pPr>
      <w:spacing w:after="100"/>
      <w:ind w:left="660"/>
    </w:pPr>
    <w:rPr>
      <w:rFonts w:eastAsiaTheme="minorEastAsia"/>
      <w:lang w:eastAsia="ru-RU"/>
    </w:rPr>
  </w:style>
  <w:style w:type="paragraph" w:styleId="51">
    <w:name w:val="toc 5"/>
    <w:basedOn w:val="a"/>
    <w:next w:val="a"/>
    <w:autoRedefine/>
    <w:uiPriority w:val="39"/>
    <w:unhideWhenUsed/>
    <w:rsid w:val="00500FC8"/>
    <w:pPr>
      <w:spacing w:after="100"/>
      <w:ind w:left="880"/>
    </w:pPr>
    <w:rPr>
      <w:rFonts w:eastAsiaTheme="minorEastAsia"/>
      <w:lang w:eastAsia="ru-RU"/>
    </w:rPr>
  </w:style>
  <w:style w:type="paragraph" w:styleId="61">
    <w:name w:val="toc 6"/>
    <w:basedOn w:val="a"/>
    <w:next w:val="a"/>
    <w:autoRedefine/>
    <w:uiPriority w:val="39"/>
    <w:unhideWhenUsed/>
    <w:rsid w:val="00500FC8"/>
    <w:pPr>
      <w:spacing w:after="100"/>
      <w:ind w:left="1100"/>
    </w:pPr>
    <w:rPr>
      <w:rFonts w:eastAsiaTheme="minorEastAsia"/>
      <w:lang w:eastAsia="ru-RU"/>
    </w:rPr>
  </w:style>
  <w:style w:type="paragraph" w:styleId="71">
    <w:name w:val="toc 7"/>
    <w:basedOn w:val="a"/>
    <w:next w:val="a"/>
    <w:autoRedefine/>
    <w:uiPriority w:val="39"/>
    <w:unhideWhenUsed/>
    <w:rsid w:val="00500FC8"/>
    <w:pPr>
      <w:spacing w:after="100"/>
      <w:ind w:left="1320"/>
    </w:pPr>
    <w:rPr>
      <w:rFonts w:eastAsiaTheme="minorEastAsia"/>
      <w:lang w:eastAsia="ru-RU"/>
    </w:rPr>
  </w:style>
  <w:style w:type="paragraph" w:styleId="81">
    <w:name w:val="toc 8"/>
    <w:basedOn w:val="a"/>
    <w:next w:val="a"/>
    <w:autoRedefine/>
    <w:uiPriority w:val="39"/>
    <w:unhideWhenUsed/>
    <w:rsid w:val="00500FC8"/>
    <w:pPr>
      <w:spacing w:after="100"/>
      <w:ind w:left="1540"/>
    </w:pPr>
    <w:rPr>
      <w:rFonts w:eastAsiaTheme="minorEastAsia"/>
      <w:lang w:eastAsia="ru-RU"/>
    </w:rPr>
  </w:style>
  <w:style w:type="paragraph" w:styleId="91">
    <w:name w:val="toc 9"/>
    <w:basedOn w:val="a"/>
    <w:next w:val="a"/>
    <w:autoRedefine/>
    <w:uiPriority w:val="39"/>
    <w:unhideWhenUsed/>
    <w:rsid w:val="00500FC8"/>
    <w:pPr>
      <w:spacing w:after="100"/>
      <w:ind w:left="1760"/>
    </w:pPr>
    <w:rPr>
      <w:rFonts w:eastAsiaTheme="minorEastAsia"/>
      <w:lang w:eastAsia="ru-RU"/>
    </w:rPr>
  </w:style>
  <w:style w:type="character" w:styleId="af6">
    <w:name w:val="FollowedHyperlink"/>
    <w:basedOn w:val="a0"/>
    <w:uiPriority w:val="99"/>
    <w:semiHidden/>
    <w:unhideWhenUsed/>
    <w:rsid w:val="002D5D7C"/>
    <w:rPr>
      <w:color w:val="954F72" w:themeColor="followedHyperlink"/>
      <w:u w:val="single"/>
    </w:rPr>
  </w:style>
  <w:style w:type="character" w:styleId="af7">
    <w:name w:val="annotation reference"/>
    <w:basedOn w:val="a0"/>
    <w:uiPriority w:val="99"/>
    <w:semiHidden/>
    <w:unhideWhenUsed/>
    <w:rsid w:val="00D17802"/>
    <w:rPr>
      <w:sz w:val="16"/>
      <w:szCs w:val="16"/>
    </w:rPr>
  </w:style>
  <w:style w:type="paragraph" w:styleId="af8">
    <w:name w:val="annotation text"/>
    <w:basedOn w:val="a"/>
    <w:link w:val="af9"/>
    <w:uiPriority w:val="99"/>
    <w:unhideWhenUsed/>
    <w:rsid w:val="00D17802"/>
    <w:pPr>
      <w:spacing w:line="240" w:lineRule="auto"/>
    </w:pPr>
    <w:rPr>
      <w:sz w:val="20"/>
      <w:szCs w:val="20"/>
    </w:rPr>
  </w:style>
  <w:style w:type="character" w:customStyle="1" w:styleId="af9">
    <w:name w:val="Текст примечания Знак"/>
    <w:basedOn w:val="a0"/>
    <w:link w:val="af8"/>
    <w:uiPriority w:val="99"/>
    <w:rsid w:val="00D17802"/>
    <w:rPr>
      <w:sz w:val="20"/>
      <w:szCs w:val="20"/>
    </w:rPr>
  </w:style>
  <w:style w:type="paragraph" w:styleId="afa">
    <w:name w:val="annotation subject"/>
    <w:basedOn w:val="af8"/>
    <w:next w:val="af8"/>
    <w:link w:val="afb"/>
    <w:uiPriority w:val="99"/>
    <w:semiHidden/>
    <w:unhideWhenUsed/>
    <w:rsid w:val="00D17802"/>
    <w:rPr>
      <w:b/>
      <w:bCs/>
    </w:rPr>
  </w:style>
  <w:style w:type="character" w:customStyle="1" w:styleId="afb">
    <w:name w:val="Тема примечания Знак"/>
    <w:basedOn w:val="af9"/>
    <w:link w:val="afa"/>
    <w:uiPriority w:val="99"/>
    <w:semiHidden/>
    <w:rsid w:val="00D17802"/>
    <w:rPr>
      <w:b/>
      <w:bCs/>
      <w:sz w:val="20"/>
      <w:szCs w:val="20"/>
    </w:rPr>
  </w:style>
  <w:style w:type="paragraph" w:styleId="HTML">
    <w:name w:val="HTML Preformatted"/>
    <w:basedOn w:val="a"/>
    <w:link w:val="HTML0"/>
    <w:uiPriority w:val="99"/>
    <w:semiHidden/>
    <w:unhideWhenUsed/>
    <w:rsid w:val="00D5343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D53430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ListParagraphChar">
    <w:name w:val="List Paragraph Char"/>
    <w:aliases w:val="1 Char,UL Char,Абзац маркированнный Char,Bullet List Char,FooterText Char,numbered Char,Table-Normal Char,RSHB_Table-Normal Char,Предусловия Char,1. Абзац списка Char,Нумерованный список_ФТ Char,Булет 1 Char,Bullet Number Char"/>
    <w:basedOn w:val="a0"/>
    <w:uiPriority w:val="34"/>
    <w:locked/>
    <w:rsid w:val="00A71DE1"/>
  </w:style>
  <w:style w:type="paragraph" w:styleId="afc">
    <w:name w:val="No Spacing"/>
    <w:uiPriority w:val="1"/>
    <w:qFormat/>
    <w:rsid w:val="0047725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4781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93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636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91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474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5042048">
                  <w:marLeft w:val="-240"/>
                  <w:marRight w:val="-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9000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6083936">
                          <w:marLeft w:val="-240"/>
                          <w:marRight w:val="-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52935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14522814">
                                  <w:marLeft w:val="0"/>
                                  <w:marRight w:val="0"/>
                                  <w:marTop w:val="0"/>
                                  <w:marBottom w:val="3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60538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32154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3891675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9841132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2242901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8286709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3640066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80338306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421681411">
                                                                      <w:marLeft w:val="0"/>
                                                                      <w:marRight w:val="24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47961617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03855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115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102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590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669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489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433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152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079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794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193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671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image" Target="media/image5.png"/><Relationship Id="rId26" Type="http://schemas.openxmlformats.org/officeDocument/2006/relationships/image" Target="media/image13.png"/><Relationship Id="rId3" Type="http://schemas.openxmlformats.org/officeDocument/2006/relationships/styles" Target="styles.xml"/><Relationship Id="rId21" Type="http://schemas.openxmlformats.org/officeDocument/2006/relationships/image" Target="media/image8.png"/><Relationship Id="rId34" Type="http://schemas.openxmlformats.org/officeDocument/2006/relationships/image" Target="media/image21.png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4.png"/><Relationship Id="rId25" Type="http://schemas.openxmlformats.org/officeDocument/2006/relationships/image" Target="media/image12.png"/><Relationship Id="rId33" Type="http://schemas.openxmlformats.org/officeDocument/2006/relationships/image" Target="media/image20.png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3.png"/><Relationship Id="rId20" Type="http://schemas.openxmlformats.org/officeDocument/2006/relationships/image" Target="media/image7.png"/><Relationship Id="rId29" Type="http://schemas.openxmlformats.org/officeDocument/2006/relationships/image" Target="media/image16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11.png"/><Relationship Id="rId32" Type="http://schemas.openxmlformats.org/officeDocument/2006/relationships/image" Target="media/image19.png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2.png"/><Relationship Id="rId23" Type="http://schemas.openxmlformats.org/officeDocument/2006/relationships/image" Target="media/image10.png"/><Relationship Id="rId28" Type="http://schemas.openxmlformats.org/officeDocument/2006/relationships/image" Target="media/image15.png"/><Relationship Id="rId36" Type="http://schemas.openxmlformats.org/officeDocument/2006/relationships/image" Target="media/image23.png"/><Relationship Id="rId10" Type="http://schemas.openxmlformats.org/officeDocument/2006/relationships/footer" Target="footer1.xml"/><Relationship Id="rId19" Type="http://schemas.openxmlformats.org/officeDocument/2006/relationships/image" Target="media/image6.png"/><Relationship Id="rId31" Type="http://schemas.openxmlformats.org/officeDocument/2006/relationships/image" Target="media/image18.pn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Relationship Id="rId22" Type="http://schemas.openxmlformats.org/officeDocument/2006/relationships/image" Target="media/image9.png"/><Relationship Id="rId27" Type="http://schemas.openxmlformats.org/officeDocument/2006/relationships/image" Target="media/image14.png"/><Relationship Id="rId30" Type="http://schemas.openxmlformats.org/officeDocument/2006/relationships/image" Target="media/image17.png"/><Relationship Id="rId35" Type="http://schemas.openxmlformats.org/officeDocument/2006/relationships/image" Target="media/image22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http://F154EF3AB31BFD4860D23662DA2A4DF9.dms.sberbank.ru/F154EF3AB31BFD4860D23662DA2A4DF9-FC1D9B0E3D79FA2030D5ECF88AA93F17-878A26AEA77AF33CC1647F8565A2A543/1.png" TargetMode="External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s://sbtatlas.sigma.sbrf.ru/wiki/pages/viewpage.action?pageId=4780361563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E8786B5-92F2-48CC-AB90-DE5077ABEC8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81</Pages>
  <Words>23689</Words>
  <Characters>157063</Characters>
  <Application>Microsoft Office Word</Application>
  <DocSecurity>0</DocSecurity>
  <Lines>3141</Lines>
  <Paragraphs>1319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ПАО Сбербанк России</Company>
  <LinksUpToDate>false</LinksUpToDate>
  <CharactersWithSpaces>179433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Шиленков Василий Васильевич</dc:creator>
  <cp:keywords/>
  <dc:description/>
  <cp:lastModifiedBy>Шиленков Василий Васильевич</cp:lastModifiedBy>
  <cp:revision>2</cp:revision>
  <cp:lastPrinted>2022-07-19T08:06:00Z</cp:lastPrinted>
  <dcterms:created xsi:type="dcterms:W3CDTF">2022-08-16T13:55:00Z</dcterms:created>
  <dcterms:modified xsi:type="dcterms:W3CDTF">2022-08-16T13:55:00Z</dcterms:modified>
</cp:coreProperties>
</file>