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2DEAB" w14:textId="77777777" w:rsidR="00161117" w:rsidRPr="00161117" w:rsidRDefault="00161117" w:rsidP="0016111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946"/>
        <w:rPr>
          <w:rFonts w:ascii="Times New Roman" w:hAnsi="Times New Roman" w:cs="Times New Roman"/>
        </w:rPr>
      </w:pPr>
    </w:p>
    <w:p w14:paraId="5C74360B" w14:textId="77777777" w:rsidR="00641706" w:rsidRDefault="00641706" w:rsidP="00440EF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5378AC" w14:textId="41666F5A" w:rsidR="00641706" w:rsidRDefault="00641706" w:rsidP="00440EF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565B4">
        <w:rPr>
          <w:rFonts w:ascii="Times New Roman" w:hAnsi="Times New Roman" w:cs="Times New Roman"/>
          <w:b/>
          <w:sz w:val="28"/>
          <w:szCs w:val="28"/>
        </w:rPr>
        <w:t>Конюшни на</w:t>
      </w:r>
      <w:r>
        <w:rPr>
          <w:rFonts w:ascii="Times New Roman" w:hAnsi="Times New Roman" w:cs="Times New Roman"/>
          <w:b/>
          <w:sz w:val="28"/>
          <w:szCs w:val="28"/>
        </w:rPr>
        <w:t xml:space="preserve"> 100 </w:t>
      </w:r>
      <w:r w:rsidR="00E565B4">
        <w:rPr>
          <w:rFonts w:ascii="Times New Roman" w:hAnsi="Times New Roman" w:cs="Times New Roman"/>
          <w:b/>
          <w:sz w:val="28"/>
          <w:szCs w:val="28"/>
        </w:rPr>
        <w:t xml:space="preserve">голов с манежем и </w:t>
      </w:r>
      <w:proofErr w:type="spellStart"/>
      <w:r w:rsidR="00E565B4">
        <w:rPr>
          <w:rFonts w:ascii="Times New Roman" w:hAnsi="Times New Roman" w:cs="Times New Roman"/>
          <w:b/>
          <w:sz w:val="28"/>
          <w:szCs w:val="28"/>
        </w:rPr>
        <w:t>предманежником</w:t>
      </w:r>
      <w:proofErr w:type="spellEnd"/>
      <w:r w:rsidR="00E565B4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селе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Курумоч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Волжский район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Самара.</w:t>
      </w:r>
    </w:p>
    <w:p w14:paraId="31413F50" w14:textId="714A2EB1" w:rsidR="00161117" w:rsidRPr="00440EF0" w:rsidRDefault="00641706" w:rsidP="00440EF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i/>
          <w:iCs/>
        </w:rPr>
      </w:pPr>
      <w:r w:rsidRPr="00440EF0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="00161117" w:rsidRPr="00440EF0">
        <w:rPr>
          <w:rFonts w:ascii="Times New Roman" w:hAnsi="Times New Roman" w:cs="Times New Roman"/>
          <w:i/>
          <w:iCs/>
        </w:rPr>
        <w:t>(наименование и адрес (местоположение) объекта капитального</w:t>
      </w:r>
      <w:r w:rsidR="00FF33AA">
        <w:rPr>
          <w:rFonts w:ascii="Times New Roman" w:hAnsi="Times New Roman" w:cs="Times New Roman"/>
          <w:i/>
          <w:iCs/>
        </w:rPr>
        <w:t xml:space="preserve"> </w:t>
      </w:r>
      <w:r w:rsidR="00161117" w:rsidRPr="00440EF0">
        <w:rPr>
          <w:rFonts w:ascii="Times New Roman" w:hAnsi="Times New Roman" w:cs="Times New Roman"/>
          <w:i/>
          <w:iCs/>
        </w:rPr>
        <w:t>строительства (далее - объект)</w:t>
      </w:r>
      <w:proofErr w:type="gramEnd"/>
    </w:p>
    <w:p w14:paraId="2F26BEFF" w14:textId="77777777" w:rsidR="00161117" w:rsidRPr="00161117" w:rsidRDefault="00161117" w:rsidP="0016111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2"/>
        <w:gridCol w:w="5183"/>
      </w:tblGrid>
      <w:tr w:rsidR="00632730" w14:paraId="347C7CFC" w14:textId="77777777" w:rsidTr="00565AD6">
        <w:trPr>
          <w:trHeight w:val="579"/>
        </w:trPr>
        <w:tc>
          <w:tcPr>
            <w:tcW w:w="5182" w:type="dxa"/>
            <w:vAlign w:val="center"/>
          </w:tcPr>
          <w:p w14:paraId="154BDD65" w14:textId="47A5E383" w:rsidR="00632730" w:rsidRPr="00632730" w:rsidRDefault="00632730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30"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183" w:type="dxa"/>
            <w:vAlign w:val="center"/>
          </w:tcPr>
          <w:p w14:paraId="1A792491" w14:textId="2619FD82" w:rsidR="00632730" w:rsidRPr="00632730" w:rsidRDefault="00632730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73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632730" w14:paraId="58DDA05F" w14:textId="77777777" w:rsidTr="00E8040F">
        <w:tc>
          <w:tcPr>
            <w:tcW w:w="5182" w:type="dxa"/>
            <w:vAlign w:val="center"/>
          </w:tcPr>
          <w:p w14:paraId="26D38CC4" w14:textId="1C8226A8" w:rsidR="00632730" w:rsidRDefault="00632730" w:rsidP="00632730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8"/>
                <w:szCs w:val="28"/>
              </w:rPr>
              <w:t>I. Общие данные</w:t>
            </w:r>
          </w:p>
        </w:tc>
        <w:tc>
          <w:tcPr>
            <w:tcW w:w="5183" w:type="dxa"/>
          </w:tcPr>
          <w:p w14:paraId="1CCBFE0B" w14:textId="77777777" w:rsidR="00632730" w:rsidRDefault="00632730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730" w14:paraId="7B66A365" w14:textId="77777777" w:rsidTr="00E8040F">
        <w:tc>
          <w:tcPr>
            <w:tcW w:w="5182" w:type="dxa"/>
            <w:vAlign w:val="center"/>
          </w:tcPr>
          <w:p w14:paraId="495E3514" w14:textId="289552D7" w:rsidR="00632730" w:rsidRPr="00E565B4" w:rsidRDefault="00632730" w:rsidP="00E565B4">
            <w:pPr>
              <w:pStyle w:val="HTML"/>
              <w:numPr>
                <w:ilvl w:val="0"/>
                <w:numId w:val="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 объекта:</w:t>
            </w:r>
          </w:p>
        </w:tc>
        <w:tc>
          <w:tcPr>
            <w:tcW w:w="5183" w:type="dxa"/>
            <w:vAlign w:val="center"/>
          </w:tcPr>
          <w:p w14:paraId="3E270E91" w14:textId="38C849C9" w:rsidR="00632730" w:rsidRDefault="0082305C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собственника участка (заказчика)</w:t>
            </w:r>
          </w:p>
        </w:tc>
      </w:tr>
      <w:tr w:rsidR="00632730" w14:paraId="75E2CCC8" w14:textId="77777777" w:rsidTr="00E8040F">
        <w:tc>
          <w:tcPr>
            <w:tcW w:w="5182" w:type="dxa"/>
            <w:vAlign w:val="center"/>
          </w:tcPr>
          <w:p w14:paraId="2B9747EA" w14:textId="2DC2F611" w:rsidR="00632730" w:rsidRPr="00565AD6" w:rsidRDefault="00632730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2. За</w:t>
            </w:r>
            <w:r w:rsidR="00E565B4">
              <w:rPr>
                <w:rFonts w:ascii="Times New Roman" w:hAnsi="Times New Roman" w:cs="Times New Roman"/>
                <w:sz w:val="24"/>
                <w:szCs w:val="24"/>
              </w:rPr>
              <w:t>стройщик (технический заказчик)</w:t>
            </w:r>
          </w:p>
        </w:tc>
        <w:tc>
          <w:tcPr>
            <w:tcW w:w="5183" w:type="dxa"/>
            <w:vAlign w:val="center"/>
          </w:tcPr>
          <w:p w14:paraId="65AE96F9" w14:textId="609E7F5E" w:rsidR="00632730" w:rsidRDefault="00E565B4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632730" w14:paraId="43E957B4" w14:textId="77777777" w:rsidTr="00E8040F">
        <w:tc>
          <w:tcPr>
            <w:tcW w:w="5182" w:type="dxa"/>
            <w:vAlign w:val="center"/>
          </w:tcPr>
          <w:p w14:paraId="6C27E887" w14:textId="77777777" w:rsidR="00632730" w:rsidRPr="00440EF0" w:rsidRDefault="00632730" w:rsidP="00632730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3. Инвестор (при наличии):</w:t>
            </w:r>
          </w:p>
          <w:p w14:paraId="18D71E4D" w14:textId="3144E188" w:rsidR="00632730" w:rsidRPr="00565AD6" w:rsidRDefault="00632730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5183" w:type="dxa"/>
            <w:vAlign w:val="center"/>
          </w:tcPr>
          <w:p w14:paraId="0FB23D60" w14:textId="74667ADD" w:rsidR="00632730" w:rsidRDefault="0082305C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632730" w14:paraId="02499A43" w14:textId="77777777" w:rsidTr="00E8040F">
        <w:tc>
          <w:tcPr>
            <w:tcW w:w="5182" w:type="dxa"/>
            <w:vAlign w:val="center"/>
          </w:tcPr>
          <w:p w14:paraId="69D66756" w14:textId="232AE4DB" w:rsidR="00632730" w:rsidRPr="00E565B4" w:rsidRDefault="00632730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4. Проектная организация:</w:t>
            </w:r>
          </w:p>
        </w:tc>
        <w:tc>
          <w:tcPr>
            <w:tcW w:w="5183" w:type="dxa"/>
            <w:vAlign w:val="center"/>
          </w:tcPr>
          <w:p w14:paraId="61472B00" w14:textId="5082495A" w:rsidR="00632730" w:rsidRDefault="00E565B4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Определить на тендерной основе</w:t>
            </w:r>
          </w:p>
        </w:tc>
      </w:tr>
      <w:tr w:rsidR="00632730" w14:paraId="342D613D" w14:textId="77777777" w:rsidTr="00E8040F">
        <w:tc>
          <w:tcPr>
            <w:tcW w:w="5182" w:type="dxa"/>
            <w:vAlign w:val="center"/>
          </w:tcPr>
          <w:p w14:paraId="5CAFA819" w14:textId="0BBB1D71" w:rsidR="00632730" w:rsidRPr="00E565B4" w:rsidRDefault="00632730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5. Вид работ:</w:t>
            </w:r>
          </w:p>
        </w:tc>
        <w:tc>
          <w:tcPr>
            <w:tcW w:w="5183" w:type="dxa"/>
            <w:vAlign w:val="center"/>
          </w:tcPr>
          <w:p w14:paraId="59D0A3EB" w14:textId="36A2F071" w:rsidR="00632730" w:rsidRDefault="00E565B4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 с</w:t>
            </w:r>
            <w:r w:rsidR="0082305C">
              <w:rPr>
                <w:rFonts w:ascii="Times New Roman" w:hAnsi="Times New Roman" w:cs="Times New Roman"/>
                <w:sz w:val="24"/>
                <w:szCs w:val="24"/>
              </w:rPr>
              <w:t>троительство</w:t>
            </w:r>
          </w:p>
        </w:tc>
      </w:tr>
      <w:tr w:rsidR="00632730" w14:paraId="158C7862" w14:textId="77777777" w:rsidTr="00E8040F">
        <w:tc>
          <w:tcPr>
            <w:tcW w:w="5182" w:type="dxa"/>
            <w:vAlign w:val="center"/>
          </w:tcPr>
          <w:p w14:paraId="4BF82618" w14:textId="48F85CDB" w:rsidR="00632730" w:rsidRPr="00565AD6" w:rsidRDefault="00632730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6. Источник финансирования строительства объекта:</w:t>
            </w:r>
            <w:r w:rsidRPr="00440EF0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5183" w:type="dxa"/>
            <w:vAlign w:val="center"/>
          </w:tcPr>
          <w:p w14:paraId="09DA44C2" w14:textId="687ADA07" w:rsidR="00632730" w:rsidRDefault="00572CCF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</w:tr>
      <w:tr w:rsidR="00632730" w14:paraId="3FDEF2D3" w14:textId="77777777" w:rsidTr="00E8040F">
        <w:tc>
          <w:tcPr>
            <w:tcW w:w="5182" w:type="dxa"/>
            <w:vAlign w:val="center"/>
          </w:tcPr>
          <w:p w14:paraId="6CA21644" w14:textId="1E36D70E" w:rsidR="00632730" w:rsidRPr="00440EF0" w:rsidRDefault="00632730" w:rsidP="00632730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7. Технические условия на подключение (присоединение)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к сетям инженерно-технического обеспечения (при наличии):</w:t>
            </w:r>
          </w:p>
        </w:tc>
        <w:tc>
          <w:tcPr>
            <w:tcW w:w="5183" w:type="dxa"/>
            <w:vAlign w:val="center"/>
          </w:tcPr>
          <w:p w14:paraId="5BE788F9" w14:textId="77777777" w:rsidR="00632730" w:rsidRDefault="0082305C" w:rsidP="0082305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получение технических условий на подключение объекта строительства к </w:t>
            </w:r>
            <w:r w:rsidR="00E8040F">
              <w:rPr>
                <w:rFonts w:ascii="Times New Roman" w:hAnsi="Times New Roman" w:cs="Times New Roman"/>
                <w:sz w:val="24"/>
                <w:szCs w:val="24"/>
              </w:rPr>
              <w:t>сетям:</w:t>
            </w:r>
          </w:p>
          <w:p w14:paraId="022ED7B6" w14:textId="77777777" w:rsidR="00E8040F" w:rsidRPr="00E565B4" w:rsidRDefault="00E8040F" w:rsidP="0082305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- электроснабжения</w:t>
            </w:r>
          </w:p>
          <w:p w14:paraId="1CCD5523" w14:textId="77777777" w:rsidR="00E8040F" w:rsidRPr="00E565B4" w:rsidRDefault="00E8040F" w:rsidP="0082305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- водоснабжения</w:t>
            </w:r>
          </w:p>
          <w:p w14:paraId="3B4FA708" w14:textId="3CBAC9AC" w:rsidR="00E8040F" w:rsidRPr="00E565B4" w:rsidRDefault="00E8040F" w:rsidP="0082305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- водоотведения</w:t>
            </w:r>
          </w:p>
          <w:p w14:paraId="076DDAB8" w14:textId="77777777" w:rsidR="00E8040F" w:rsidRPr="00E565B4" w:rsidRDefault="00E8040F" w:rsidP="0082305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- газоснабжения</w:t>
            </w:r>
          </w:p>
          <w:p w14:paraId="213D186E" w14:textId="7449F9B2" w:rsidR="00E8040F" w:rsidRPr="00E8040F" w:rsidRDefault="00CA70C0" w:rsidP="0082305C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телефонизации</w:t>
            </w:r>
          </w:p>
        </w:tc>
      </w:tr>
      <w:tr w:rsidR="00632730" w14:paraId="30F6DF9C" w14:textId="77777777" w:rsidTr="00E8040F">
        <w:tc>
          <w:tcPr>
            <w:tcW w:w="5182" w:type="dxa"/>
            <w:vAlign w:val="center"/>
          </w:tcPr>
          <w:p w14:paraId="671671B3" w14:textId="50E58C5F" w:rsidR="00632730" w:rsidRPr="00440EF0" w:rsidRDefault="00632730" w:rsidP="00632730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8. Требования к выделению этапов строительства объекта:</w:t>
            </w:r>
          </w:p>
        </w:tc>
        <w:tc>
          <w:tcPr>
            <w:tcW w:w="5183" w:type="dxa"/>
            <w:vAlign w:val="center"/>
          </w:tcPr>
          <w:p w14:paraId="6314D331" w14:textId="7F59A159" w:rsidR="00632730" w:rsidRDefault="00E565B4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1 Этап строительство конюшни на 100 голов с манежем и </w:t>
            </w:r>
            <w:proofErr w:type="spellStart"/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предманежником</w:t>
            </w:r>
            <w:proofErr w:type="spellEnd"/>
          </w:p>
        </w:tc>
      </w:tr>
      <w:tr w:rsidR="00632730" w14:paraId="1624B9AA" w14:textId="77777777" w:rsidTr="00E8040F">
        <w:tc>
          <w:tcPr>
            <w:tcW w:w="5182" w:type="dxa"/>
            <w:vAlign w:val="center"/>
          </w:tcPr>
          <w:p w14:paraId="09ED313A" w14:textId="1FCD5F72" w:rsidR="00632730" w:rsidRPr="00440EF0" w:rsidRDefault="00632730" w:rsidP="00632730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9. Срок строительства объекта:</w:t>
            </w:r>
          </w:p>
        </w:tc>
        <w:tc>
          <w:tcPr>
            <w:tcW w:w="5183" w:type="dxa"/>
            <w:vAlign w:val="center"/>
          </w:tcPr>
          <w:p w14:paraId="6B863178" w14:textId="3EBDF9F0" w:rsidR="00632730" w:rsidRDefault="00E565B4" w:rsidP="00572CC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2CCF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32730" w14:paraId="65F7A884" w14:textId="77777777" w:rsidTr="00E565B4">
        <w:tc>
          <w:tcPr>
            <w:tcW w:w="5182" w:type="dxa"/>
            <w:vAlign w:val="center"/>
          </w:tcPr>
          <w:p w14:paraId="19F365FC" w14:textId="2539080B" w:rsidR="00632730" w:rsidRPr="00440EF0" w:rsidRDefault="00632730" w:rsidP="00632730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10. Требования к основным технико-экономическим показателям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объекта (площадь, объем, протяженность, количество этажей,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производственная мощность, пропускная способность, грузооборот,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 и другие показатели):</w:t>
            </w:r>
          </w:p>
        </w:tc>
        <w:tc>
          <w:tcPr>
            <w:tcW w:w="5183" w:type="dxa"/>
            <w:shd w:val="clear" w:color="auto" w:fill="auto"/>
            <w:vAlign w:val="center"/>
          </w:tcPr>
          <w:p w14:paraId="5E68ABF4" w14:textId="08E10221" w:rsidR="00632730" w:rsidRPr="00E565B4" w:rsidRDefault="00E565B4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C6D32" w:rsidRPr="00E565B4">
              <w:rPr>
                <w:rFonts w:ascii="Times New Roman" w:hAnsi="Times New Roman" w:cs="Times New Roman"/>
                <w:sz w:val="24"/>
                <w:szCs w:val="24"/>
              </w:rPr>
              <w:t>Проектом предусмотреть:</w:t>
            </w:r>
          </w:p>
          <w:p w14:paraId="7B0E4D31" w14:textId="356B5A2D" w:rsidR="009C6D32" w:rsidRPr="00E565B4" w:rsidRDefault="00552779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- конюш</w:t>
            </w:r>
            <w:r w:rsidR="00E565B4" w:rsidRPr="00E565B4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9C6D32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 с денниками, размером 3х4 м. на 100 голов</w:t>
            </w:r>
          </w:p>
          <w:p w14:paraId="6A7B3CEE" w14:textId="7200A1B6" w:rsidR="00E565B4" w:rsidRPr="00E565B4" w:rsidRDefault="009C6D32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4C89" w:rsidRPr="00E565B4">
              <w:rPr>
                <w:rFonts w:ascii="Times New Roman" w:hAnsi="Times New Roman" w:cs="Times New Roman"/>
                <w:sz w:val="24"/>
                <w:szCs w:val="24"/>
              </w:rPr>
              <w:t>крытый манеж</w:t>
            </w:r>
            <w:r w:rsidR="00901834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 для состязаний</w:t>
            </w:r>
            <w:r w:rsidR="008F41EA" w:rsidRPr="00E565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4C89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 размером </w:t>
            </w:r>
            <w:r w:rsidR="00E565B4" w:rsidRPr="00E565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34C89" w:rsidRPr="00E565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565B4" w:rsidRPr="00E565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01834" w:rsidRPr="00E565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4C89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 м. с трибунами на </w:t>
            </w:r>
            <w:r w:rsidR="00572CC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334C89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 зрителей</w:t>
            </w:r>
            <w:r w:rsidR="00E565B4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14:paraId="595EDF6A" w14:textId="0A8F1DF1" w:rsidR="009C6D32" w:rsidRPr="00E565B4" w:rsidRDefault="00E565B4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- 1 шт.</w:t>
            </w:r>
          </w:p>
          <w:p w14:paraId="0979A30F" w14:textId="77777777" w:rsidR="00E565B4" w:rsidRPr="00E565B4" w:rsidRDefault="00334C89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E565B4" w:rsidRPr="00E565B4">
              <w:rPr>
                <w:rFonts w:ascii="Times New Roman" w:hAnsi="Times New Roman" w:cs="Times New Roman"/>
                <w:sz w:val="24"/>
                <w:szCs w:val="24"/>
              </w:rPr>
              <w:t>предманежник</w:t>
            </w:r>
            <w:proofErr w:type="spellEnd"/>
            <w:r w:rsidR="008F41EA" w:rsidRPr="00E565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2779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1834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779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размером </w:t>
            </w:r>
            <w:r w:rsidR="00E565B4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552779" w:rsidRPr="00E565B4">
              <w:rPr>
                <w:rFonts w:ascii="Times New Roman" w:hAnsi="Times New Roman" w:cs="Times New Roman"/>
                <w:sz w:val="24"/>
                <w:szCs w:val="24"/>
              </w:rPr>
              <w:t>20х</w:t>
            </w:r>
            <w:r w:rsidR="00E565B4" w:rsidRPr="00E565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2779"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0 м. </w:t>
            </w:r>
          </w:p>
          <w:p w14:paraId="11470024" w14:textId="77777777" w:rsidR="008F41EA" w:rsidRDefault="00552779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1834" w:rsidRPr="00E56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14:paraId="1BA23FBC" w14:textId="3A73D5E2" w:rsidR="00E565B4" w:rsidRDefault="00E565B4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Предусмотреть размещение гостевых номеров для проживания владельцев животных, находящихся на постое в конюшнях. Количество номеров определить проектом.</w:t>
            </w:r>
          </w:p>
          <w:p w14:paraId="44C0B493" w14:textId="77777777" w:rsidR="00E565B4" w:rsidRDefault="008F7F17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8F7F1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 w:rsidRPr="008F7F17">
              <w:rPr>
                <w:rFonts w:ascii="Times New Roman" w:hAnsi="Times New Roman" w:cs="Times New Roman"/>
                <w:sz w:val="24"/>
                <w:szCs w:val="24"/>
              </w:rPr>
              <w:t>кафе для зрителей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Количество мест определить проектом.</w:t>
            </w:r>
          </w:p>
          <w:p w14:paraId="1CF71B90" w14:textId="77777777" w:rsidR="008F7F17" w:rsidRDefault="008F7F17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Предусмотреть наличие всех необходимых технических и вспомогательных помещений.</w:t>
            </w:r>
          </w:p>
          <w:p w14:paraId="015E48F6" w14:textId="05BFF330" w:rsidR="008F7F17" w:rsidRDefault="008F7F17" w:rsidP="00E565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Здание манежа предусмотреть </w:t>
            </w:r>
            <w:r w:rsidR="00B822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-х этажным,</w:t>
            </w:r>
          </w:p>
          <w:p w14:paraId="299C2301" w14:textId="0D23A7AA" w:rsidR="008F7F17" w:rsidRPr="00E565B4" w:rsidRDefault="008F7F17" w:rsidP="008F7F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предманежник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 этажа, конюшни – 2 этажа</w:t>
            </w:r>
          </w:p>
        </w:tc>
      </w:tr>
      <w:tr w:rsidR="00632730" w14:paraId="449307E0" w14:textId="77777777" w:rsidTr="00E8040F">
        <w:tc>
          <w:tcPr>
            <w:tcW w:w="5182" w:type="dxa"/>
            <w:vAlign w:val="center"/>
          </w:tcPr>
          <w:p w14:paraId="6908B0E8" w14:textId="1921AEBB" w:rsidR="00632730" w:rsidRPr="00440EF0" w:rsidRDefault="00632730" w:rsidP="00565AD6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11. Идентификационные признаки объекта устанавливаются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соответствии со статьей 4 Федерального закона от 30 декабря 2009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№ 384-ФЗ "Технический регламент о безопасности зданий и сооружений"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(Собрание законодательства Российской Федерации, 2010, № 1, ст. 5;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2013, № 27, ст. 3477) и включают в себя:</w:t>
            </w:r>
          </w:p>
        </w:tc>
        <w:tc>
          <w:tcPr>
            <w:tcW w:w="5183" w:type="dxa"/>
            <w:vAlign w:val="center"/>
          </w:tcPr>
          <w:p w14:paraId="0D77B623" w14:textId="2BE3E3B3" w:rsidR="00632730" w:rsidRDefault="008F7F17" w:rsidP="008F7F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32730" w14:paraId="6BDFD403" w14:textId="77777777" w:rsidTr="00E8040F">
        <w:tc>
          <w:tcPr>
            <w:tcW w:w="5182" w:type="dxa"/>
            <w:vAlign w:val="center"/>
          </w:tcPr>
          <w:p w14:paraId="1FF4FDAC" w14:textId="78021E76" w:rsidR="00632730" w:rsidRPr="00440EF0" w:rsidRDefault="00632730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11.1. Назначение:</w:t>
            </w:r>
          </w:p>
        </w:tc>
        <w:tc>
          <w:tcPr>
            <w:tcW w:w="5183" w:type="dxa"/>
            <w:vAlign w:val="center"/>
          </w:tcPr>
          <w:p w14:paraId="14B481AF" w14:textId="32CD76AE" w:rsidR="00632730" w:rsidRDefault="008F7F17" w:rsidP="008F7F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предназначен</w:t>
            </w:r>
            <w:r w:rsidR="006C4AA3" w:rsidRPr="006C4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AA3">
              <w:rPr>
                <w:rFonts w:ascii="Times New Roman" w:hAnsi="Times New Roman" w:cs="Times New Roman"/>
                <w:sz w:val="24"/>
                <w:szCs w:val="24"/>
              </w:rPr>
              <w:t>для содержания животных (лошадей)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4AA3" w:rsidRPr="006C4AA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культурно-зрелищных мероприятий и </w:t>
            </w:r>
            <w:proofErr w:type="gramStart"/>
            <w:r w:rsidR="006C4AA3" w:rsidRPr="006C4AA3">
              <w:rPr>
                <w:rFonts w:ascii="Times New Roman" w:hAnsi="Times New Roman" w:cs="Times New Roman"/>
                <w:sz w:val="24"/>
                <w:szCs w:val="24"/>
              </w:rPr>
              <w:t>конно-спортивных</w:t>
            </w:r>
            <w:proofErr w:type="gramEnd"/>
            <w:r w:rsidR="006C4AA3" w:rsidRPr="006C4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AA3" w:rsidRPr="006C4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состязани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включающий в себя</w:t>
            </w:r>
            <w:r w:rsidR="006C4AA3" w:rsidRPr="006C4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  <w:r w:rsidR="006C4AA3" w:rsidRPr="006C4AA3">
              <w:rPr>
                <w:rFonts w:ascii="Times New Roman" w:hAnsi="Times New Roman" w:cs="Times New Roman"/>
                <w:sz w:val="24"/>
                <w:szCs w:val="24"/>
              </w:rPr>
              <w:t xml:space="preserve"> для временного проживания людей в номерах гостиничного типа.</w:t>
            </w:r>
          </w:p>
        </w:tc>
      </w:tr>
      <w:tr w:rsidR="00632730" w14:paraId="22C5E0B2" w14:textId="77777777" w:rsidTr="00E8040F">
        <w:tc>
          <w:tcPr>
            <w:tcW w:w="5182" w:type="dxa"/>
            <w:vAlign w:val="center"/>
          </w:tcPr>
          <w:p w14:paraId="04D57533" w14:textId="477BEB63" w:rsidR="00632730" w:rsidRPr="00440EF0" w:rsidRDefault="00632730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11.2. Принадлежность к объектам транспортной инфраструктуры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к другим объектам, функционально-технологические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которых влияют на их безопасность:</w:t>
            </w:r>
          </w:p>
        </w:tc>
        <w:tc>
          <w:tcPr>
            <w:tcW w:w="5183" w:type="dxa"/>
            <w:vAlign w:val="center"/>
          </w:tcPr>
          <w:p w14:paraId="0BFDCD9E" w14:textId="36717F0A" w:rsidR="00632730" w:rsidRDefault="009450AF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проектирования не относится к данной инфраструктуре</w:t>
            </w:r>
          </w:p>
        </w:tc>
      </w:tr>
      <w:tr w:rsidR="00632730" w14:paraId="5601FF6D" w14:textId="77777777" w:rsidTr="00E8040F">
        <w:tc>
          <w:tcPr>
            <w:tcW w:w="5182" w:type="dxa"/>
            <w:vAlign w:val="center"/>
          </w:tcPr>
          <w:p w14:paraId="1C49CC48" w14:textId="6696EFD7" w:rsidR="00632730" w:rsidRPr="00440EF0" w:rsidRDefault="00632730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11.3. Возможность возникновения опасных природных процессов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явлений и техногенных воздействий на территории, на которой будет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осуществляться строительство объекта:</w:t>
            </w:r>
          </w:p>
        </w:tc>
        <w:tc>
          <w:tcPr>
            <w:tcW w:w="5183" w:type="dxa"/>
            <w:vAlign w:val="center"/>
          </w:tcPr>
          <w:p w14:paraId="562EA1CC" w14:textId="5CB590C1" w:rsidR="00632730" w:rsidRDefault="009450AF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по результатам инженерных изысканий</w:t>
            </w:r>
          </w:p>
        </w:tc>
      </w:tr>
      <w:tr w:rsidR="00632730" w14:paraId="43EB9D2D" w14:textId="77777777" w:rsidTr="00E8040F">
        <w:tc>
          <w:tcPr>
            <w:tcW w:w="5182" w:type="dxa"/>
            <w:vAlign w:val="center"/>
          </w:tcPr>
          <w:p w14:paraId="25B0DD27" w14:textId="5AB13BD6" w:rsidR="00632730" w:rsidRPr="00440EF0" w:rsidRDefault="00632730" w:rsidP="008F7F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11.4. Принадлежность к опасным производственным объектам:</w:t>
            </w:r>
          </w:p>
        </w:tc>
        <w:tc>
          <w:tcPr>
            <w:tcW w:w="5183" w:type="dxa"/>
            <w:vAlign w:val="center"/>
          </w:tcPr>
          <w:p w14:paraId="0D20F1DF" w14:textId="77A15BAD" w:rsidR="00632730" w:rsidRDefault="00CD28A1" w:rsidP="00BF40A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проектирования не относится к опасным производственным объектам </w:t>
            </w:r>
          </w:p>
        </w:tc>
      </w:tr>
      <w:tr w:rsidR="00632730" w14:paraId="05D86651" w14:textId="77777777" w:rsidTr="00E8040F">
        <w:tc>
          <w:tcPr>
            <w:tcW w:w="5182" w:type="dxa"/>
            <w:vAlign w:val="center"/>
          </w:tcPr>
          <w:p w14:paraId="40F9A4C9" w14:textId="39B92488" w:rsidR="00632730" w:rsidRPr="008F7F17" w:rsidRDefault="00632730" w:rsidP="008F7F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11.5. Пожарная и взрывопожарная опасность:</w:t>
            </w:r>
          </w:p>
        </w:tc>
        <w:tc>
          <w:tcPr>
            <w:tcW w:w="5183" w:type="dxa"/>
            <w:vAlign w:val="center"/>
          </w:tcPr>
          <w:p w14:paraId="443379E7" w14:textId="0B3017D6" w:rsidR="00632730" w:rsidRDefault="00993323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7F17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632730" w14:paraId="28A1F9F4" w14:textId="77777777" w:rsidTr="00E8040F">
        <w:tc>
          <w:tcPr>
            <w:tcW w:w="5182" w:type="dxa"/>
            <w:vAlign w:val="center"/>
          </w:tcPr>
          <w:p w14:paraId="59D9EB45" w14:textId="0A871998" w:rsidR="00632730" w:rsidRPr="00440EF0" w:rsidRDefault="00632730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11.6. Наличие помещений с постоянным пребыванием людей:</w:t>
            </w:r>
          </w:p>
        </w:tc>
        <w:tc>
          <w:tcPr>
            <w:tcW w:w="5183" w:type="dxa"/>
            <w:vAlign w:val="center"/>
          </w:tcPr>
          <w:p w14:paraId="1823989A" w14:textId="2EB3B1BF" w:rsidR="00632730" w:rsidRDefault="00993323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проектирования содержит помещения с постоянным пребыванием людей</w:t>
            </w:r>
          </w:p>
        </w:tc>
      </w:tr>
      <w:tr w:rsidR="00632730" w14:paraId="5624B9E8" w14:textId="77777777" w:rsidTr="00E8040F">
        <w:tc>
          <w:tcPr>
            <w:tcW w:w="5182" w:type="dxa"/>
            <w:vAlign w:val="center"/>
          </w:tcPr>
          <w:p w14:paraId="68FECD58" w14:textId="42C216B9" w:rsidR="00632730" w:rsidRPr="008F7F17" w:rsidRDefault="00632730" w:rsidP="008F7F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 xml:space="preserve">11.7. </w:t>
            </w:r>
            <w:proofErr w:type="gramStart"/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Уровень ответственности (устанавливаются согласно пункту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7 части 1 и части 7 статьи 4 Федерального закона от 30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2009 г. № 384-ФЗ "Технический регламент о безопасности зданий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сооружений":</w:t>
            </w:r>
            <w:proofErr w:type="gramEnd"/>
          </w:p>
        </w:tc>
        <w:tc>
          <w:tcPr>
            <w:tcW w:w="5183" w:type="dxa"/>
            <w:vAlign w:val="center"/>
          </w:tcPr>
          <w:p w14:paraId="1218A2A8" w14:textId="4760789C" w:rsidR="00632730" w:rsidRDefault="00993323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Нормальный</w:t>
            </w:r>
          </w:p>
        </w:tc>
      </w:tr>
      <w:tr w:rsidR="00632730" w14:paraId="6D5DEE84" w14:textId="77777777" w:rsidTr="00E8040F">
        <w:tc>
          <w:tcPr>
            <w:tcW w:w="5182" w:type="dxa"/>
            <w:vAlign w:val="center"/>
          </w:tcPr>
          <w:p w14:paraId="3F17D00A" w14:textId="77777777" w:rsidR="00632730" w:rsidRPr="00440EF0" w:rsidRDefault="00632730" w:rsidP="00632730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12. Требования о необходимости соответствия проектной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документации обоснованию безопасности опасного производственного</w:t>
            </w:r>
          </w:p>
          <w:p w14:paraId="59FCDFEF" w14:textId="31DC3E4F" w:rsidR="00632730" w:rsidRPr="00806FB4" w:rsidRDefault="00632730" w:rsidP="00806F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объекта:</w:t>
            </w:r>
          </w:p>
        </w:tc>
        <w:tc>
          <w:tcPr>
            <w:tcW w:w="5183" w:type="dxa"/>
            <w:vAlign w:val="center"/>
          </w:tcPr>
          <w:p w14:paraId="5527A7D1" w14:textId="5299335F" w:rsidR="00632730" w:rsidRDefault="006A7170" w:rsidP="00BF40A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обоснования безопасности опасного произв</w:t>
            </w:r>
            <w:r w:rsidR="00BF40A1">
              <w:rPr>
                <w:rFonts w:ascii="Times New Roman" w:hAnsi="Times New Roman" w:cs="Times New Roman"/>
                <w:sz w:val="24"/>
                <w:szCs w:val="24"/>
              </w:rPr>
              <w:t>одственного объекта отсутствует</w:t>
            </w:r>
          </w:p>
        </w:tc>
      </w:tr>
      <w:tr w:rsidR="00632730" w14:paraId="11D9BD94" w14:textId="77777777" w:rsidTr="00E8040F">
        <w:tc>
          <w:tcPr>
            <w:tcW w:w="5182" w:type="dxa"/>
            <w:vAlign w:val="center"/>
          </w:tcPr>
          <w:p w14:paraId="479425E1" w14:textId="1F0BBC62" w:rsidR="00632730" w:rsidRPr="00806FB4" w:rsidRDefault="00632730" w:rsidP="00806F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13. Требования к качеству, конкурентоспособности,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экологичности</w:t>
            </w:r>
            <w:proofErr w:type="spellEnd"/>
            <w:r w:rsidRPr="00440EF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440EF0">
              <w:rPr>
                <w:rFonts w:ascii="Times New Roman" w:hAnsi="Times New Roman" w:cs="Times New Roman"/>
                <w:sz w:val="24"/>
                <w:szCs w:val="24"/>
              </w:rPr>
              <w:t xml:space="preserve"> проектных решений:</w:t>
            </w:r>
          </w:p>
        </w:tc>
        <w:tc>
          <w:tcPr>
            <w:tcW w:w="5183" w:type="dxa"/>
            <w:vAlign w:val="center"/>
          </w:tcPr>
          <w:p w14:paraId="197E002F" w14:textId="1190E9E1" w:rsidR="00632730" w:rsidRDefault="00881C01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документация и принятые в ней решения должны соответствовать установленному классу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не ниже «С»</w:t>
            </w:r>
          </w:p>
        </w:tc>
      </w:tr>
      <w:tr w:rsidR="00632730" w14:paraId="7FB22041" w14:textId="77777777" w:rsidTr="00E8040F">
        <w:tc>
          <w:tcPr>
            <w:tcW w:w="5182" w:type="dxa"/>
            <w:vAlign w:val="center"/>
          </w:tcPr>
          <w:p w14:paraId="0A7E2E15" w14:textId="481A9C6C" w:rsidR="00632730" w:rsidRPr="00806FB4" w:rsidRDefault="00632730" w:rsidP="00806FB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14. Необходимость выполнения инженерных изысканий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подготовки проектной документации:</w:t>
            </w:r>
          </w:p>
        </w:tc>
        <w:tc>
          <w:tcPr>
            <w:tcW w:w="5183" w:type="dxa"/>
            <w:vAlign w:val="center"/>
          </w:tcPr>
          <w:p w14:paraId="400051E4" w14:textId="77777777" w:rsidR="00632730" w:rsidRDefault="006A7170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проектирования провести следующие виды инженерных изысканий:</w:t>
            </w:r>
          </w:p>
          <w:p w14:paraId="2E84283C" w14:textId="77777777" w:rsidR="006A7170" w:rsidRPr="00806FB4" w:rsidRDefault="006A7170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6FB4">
              <w:rPr>
                <w:rFonts w:ascii="Times New Roman" w:hAnsi="Times New Roman" w:cs="Times New Roman"/>
                <w:sz w:val="24"/>
                <w:szCs w:val="24"/>
              </w:rPr>
              <w:t>- инженерно-геодезические</w:t>
            </w:r>
          </w:p>
          <w:p w14:paraId="1F086136" w14:textId="77777777" w:rsidR="006A7170" w:rsidRPr="00806FB4" w:rsidRDefault="006A7170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6FB4">
              <w:rPr>
                <w:rFonts w:ascii="Times New Roman" w:hAnsi="Times New Roman" w:cs="Times New Roman"/>
                <w:sz w:val="24"/>
                <w:szCs w:val="24"/>
              </w:rPr>
              <w:t>- инженерно-геологические</w:t>
            </w:r>
          </w:p>
          <w:p w14:paraId="25BA85F7" w14:textId="7766AA8E" w:rsidR="006A7170" w:rsidRDefault="006A7170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6FB4">
              <w:rPr>
                <w:rFonts w:ascii="Times New Roman" w:hAnsi="Times New Roman" w:cs="Times New Roman"/>
                <w:sz w:val="24"/>
                <w:szCs w:val="24"/>
              </w:rPr>
              <w:t>- инженерно-экологические</w:t>
            </w:r>
          </w:p>
        </w:tc>
      </w:tr>
      <w:tr w:rsidR="00632730" w14:paraId="1609F901" w14:textId="77777777" w:rsidTr="00E8040F">
        <w:tc>
          <w:tcPr>
            <w:tcW w:w="5182" w:type="dxa"/>
            <w:vAlign w:val="center"/>
          </w:tcPr>
          <w:p w14:paraId="4D733DAB" w14:textId="6875BD6B" w:rsidR="00632730" w:rsidRPr="00806FB4" w:rsidRDefault="00632730" w:rsidP="00806FB4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15. Предполагаемая (предельная) стоимость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объекта:</w:t>
            </w:r>
          </w:p>
        </w:tc>
        <w:tc>
          <w:tcPr>
            <w:tcW w:w="5183" w:type="dxa"/>
            <w:vAlign w:val="center"/>
          </w:tcPr>
          <w:p w14:paraId="5911AC40" w14:textId="05EB2310" w:rsidR="00632730" w:rsidRDefault="00881C01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6FB4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632730" w14:paraId="0FF3A54B" w14:textId="77777777" w:rsidTr="00E8040F">
        <w:tc>
          <w:tcPr>
            <w:tcW w:w="5182" w:type="dxa"/>
            <w:vAlign w:val="center"/>
          </w:tcPr>
          <w:p w14:paraId="17A26878" w14:textId="31AEB56F" w:rsidR="00632730" w:rsidRPr="00440EF0" w:rsidRDefault="00632730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16. Сведения об источниках финансирования строительства</w:t>
            </w:r>
            <w:r w:rsidR="00565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объекта:</w:t>
            </w:r>
          </w:p>
        </w:tc>
        <w:tc>
          <w:tcPr>
            <w:tcW w:w="5183" w:type="dxa"/>
            <w:vAlign w:val="center"/>
          </w:tcPr>
          <w:p w14:paraId="4C8E738C" w14:textId="6F62277E" w:rsidR="00632730" w:rsidRDefault="00881C01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собственника участка (заказчика)</w:t>
            </w:r>
          </w:p>
        </w:tc>
      </w:tr>
      <w:tr w:rsidR="00632730" w14:paraId="5644380D" w14:textId="77777777" w:rsidTr="00E8040F">
        <w:tc>
          <w:tcPr>
            <w:tcW w:w="5182" w:type="dxa"/>
            <w:vAlign w:val="center"/>
          </w:tcPr>
          <w:p w14:paraId="1118E326" w14:textId="200D056D" w:rsidR="00632730" w:rsidRPr="00565AD6" w:rsidRDefault="00632730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019EC">
              <w:rPr>
                <w:rFonts w:ascii="Times New Roman" w:hAnsi="Times New Roman" w:cs="Times New Roman"/>
                <w:sz w:val="28"/>
                <w:szCs w:val="28"/>
              </w:rPr>
              <w:t>II. Требования к проектным решениям</w:t>
            </w:r>
          </w:p>
        </w:tc>
        <w:tc>
          <w:tcPr>
            <w:tcW w:w="5183" w:type="dxa"/>
            <w:vAlign w:val="center"/>
          </w:tcPr>
          <w:p w14:paraId="02CEE56D" w14:textId="77777777" w:rsidR="00632730" w:rsidRDefault="00632730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730" w14:paraId="72D0E35F" w14:textId="77777777" w:rsidTr="00E8040F">
        <w:tc>
          <w:tcPr>
            <w:tcW w:w="5182" w:type="dxa"/>
            <w:vAlign w:val="center"/>
          </w:tcPr>
          <w:p w14:paraId="4A2E4781" w14:textId="77777777" w:rsidR="00632730" w:rsidRPr="00440EF0" w:rsidRDefault="00632730" w:rsidP="00632730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17. Требования к схеме планировочной организации земельного</w:t>
            </w:r>
          </w:p>
          <w:p w14:paraId="3EF038CB" w14:textId="2F87ADA7" w:rsidR="00632730" w:rsidRPr="000D7609" w:rsidRDefault="00632730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участка:</w:t>
            </w:r>
          </w:p>
        </w:tc>
        <w:tc>
          <w:tcPr>
            <w:tcW w:w="5183" w:type="dxa"/>
            <w:vAlign w:val="center"/>
          </w:tcPr>
          <w:p w14:paraId="20BFA2AF" w14:textId="18BBEDFD" w:rsidR="00632730" w:rsidRDefault="00F21481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проекта разработать раздел </w:t>
            </w:r>
            <w:r w:rsidR="000D7609">
              <w:rPr>
                <w:rFonts w:ascii="Times New Roman" w:hAnsi="Times New Roman" w:cs="Times New Roman"/>
                <w:sz w:val="24"/>
                <w:szCs w:val="24"/>
              </w:rPr>
              <w:t>Генплан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требованиями, действующих на территории РФ,  строительных норм и правил.</w:t>
            </w:r>
          </w:p>
        </w:tc>
      </w:tr>
      <w:tr w:rsidR="00632730" w14:paraId="3A28B380" w14:textId="77777777" w:rsidTr="00E8040F">
        <w:tc>
          <w:tcPr>
            <w:tcW w:w="5182" w:type="dxa"/>
            <w:vAlign w:val="center"/>
          </w:tcPr>
          <w:p w14:paraId="52AF9E82" w14:textId="0043B83F" w:rsidR="00632730" w:rsidRPr="000D7609" w:rsidRDefault="00632730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18. Требования к проекту полосы отвода:</w:t>
            </w:r>
          </w:p>
        </w:tc>
        <w:tc>
          <w:tcPr>
            <w:tcW w:w="5183" w:type="dxa"/>
            <w:vAlign w:val="center"/>
          </w:tcPr>
          <w:p w14:paraId="3660C9C1" w14:textId="6D6D9E60" w:rsidR="00632730" w:rsidRDefault="00177088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32730" w14:paraId="0655C2E7" w14:textId="77777777" w:rsidTr="00E8040F">
        <w:tc>
          <w:tcPr>
            <w:tcW w:w="5182" w:type="dxa"/>
            <w:vAlign w:val="center"/>
          </w:tcPr>
          <w:p w14:paraId="71A219FB" w14:textId="77777777" w:rsidR="00632730" w:rsidRPr="00440EF0" w:rsidRDefault="00632730" w:rsidP="00632730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19. Требования к архитектурно-художественным решениям, включая</w:t>
            </w:r>
          </w:p>
          <w:p w14:paraId="467B0CCB" w14:textId="3924FA94" w:rsidR="00632730" w:rsidRPr="000D7609" w:rsidRDefault="00632730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требования к графическим материалам:</w:t>
            </w:r>
          </w:p>
        </w:tc>
        <w:tc>
          <w:tcPr>
            <w:tcW w:w="5183" w:type="dxa"/>
            <w:vAlign w:val="center"/>
          </w:tcPr>
          <w:p w14:paraId="79A692AC" w14:textId="69157E9F" w:rsidR="00632730" w:rsidRDefault="00F21481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проекта разработать раздел </w:t>
            </w:r>
            <w:r w:rsidR="000D7609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требованиями, действующих на территории </w:t>
            </w:r>
            <w:r w:rsidR="000D7609">
              <w:rPr>
                <w:rFonts w:ascii="Times New Roman" w:hAnsi="Times New Roman" w:cs="Times New Roman"/>
                <w:sz w:val="24"/>
                <w:szCs w:val="24"/>
              </w:rPr>
              <w:t>РФ,  строительных норм и правил, включающий в себя архитектурные чертежи.</w:t>
            </w:r>
          </w:p>
        </w:tc>
      </w:tr>
      <w:tr w:rsidR="00632730" w14:paraId="5160939E" w14:textId="77777777" w:rsidTr="00E8040F">
        <w:tc>
          <w:tcPr>
            <w:tcW w:w="5182" w:type="dxa"/>
            <w:vAlign w:val="center"/>
          </w:tcPr>
          <w:p w14:paraId="2322D97B" w14:textId="3EEA8A56" w:rsidR="00632730" w:rsidRPr="00440EF0" w:rsidRDefault="00A229AE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20. Требования к технологическим решениям:</w:t>
            </w:r>
          </w:p>
        </w:tc>
        <w:tc>
          <w:tcPr>
            <w:tcW w:w="5183" w:type="dxa"/>
            <w:vAlign w:val="center"/>
          </w:tcPr>
          <w:p w14:paraId="0AFE1B0E" w14:textId="02B05472" w:rsidR="00632730" w:rsidRDefault="0095479A" w:rsidP="0095479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Проектом предусмотреть набор необходимого технологического оборудования.</w:t>
            </w:r>
          </w:p>
        </w:tc>
      </w:tr>
      <w:tr w:rsidR="00632730" w14:paraId="00AF8FED" w14:textId="77777777" w:rsidTr="00E8040F">
        <w:tc>
          <w:tcPr>
            <w:tcW w:w="5182" w:type="dxa"/>
            <w:vAlign w:val="center"/>
          </w:tcPr>
          <w:p w14:paraId="010C02B2" w14:textId="2E4F5434" w:rsidR="00632730" w:rsidRPr="00440EF0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 Требования к конструктивным и объемно-планировочным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 xml:space="preserve">решениям </w:t>
            </w:r>
          </w:p>
        </w:tc>
        <w:tc>
          <w:tcPr>
            <w:tcW w:w="5183" w:type="dxa"/>
            <w:vAlign w:val="center"/>
          </w:tcPr>
          <w:p w14:paraId="44D02887" w14:textId="4CF356A2" w:rsidR="00632730" w:rsidRDefault="00F21481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проекта разработать раздел </w:t>
            </w:r>
            <w:r w:rsidR="000D7609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требованиями, действующих на территории РФ,  строительных норм и правил. Выполнить расчет строительных конструкций с использованием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специализированного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ПО.</w:t>
            </w:r>
          </w:p>
        </w:tc>
      </w:tr>
      <w:tr w:rsidR="00632730" w14:paraId="734094D3" w14:textId="77777777" w:rsidTr="00E8040F">
        <w:tc>
          <w:tcPr>
            <w:tcW w:w="5182" w:type="dxa"/>
            <w:vAlign w:val="center"/>
          </w:tcPr>
          <w:p w14:paraId="511DDF16" w14:textId="4998FFB1" w:rsidR="00632730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21.1. Порядок выбора и применения материалов, изделий,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конструкций,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и их согласования застройщиком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(техническим заказчиком):</w:t>
            </w:r>
          </w:p>
        </w:tc>
        <w:tc>
          <w:tcPr>
            <w:tcW w:w="5183" w:type="dxa"/>
            <w:vAlign w:val="center"/>
          </w:tcPr>
          <w:p w14:paraId="02041FB2" w14:textId="3BC203F7" w:rsidR="00632730" w:rsidRDefault="0096011C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выборе материалов, изделий, конструкций и оборудования руководствоваться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экономической целесообразностью и результатами расчетов строительных конструкций. Проектные решения по материалам, изделиям, строительным конструкциям и оборудованию согласовать с </w:t>
            </w:r>
            <w:r w:rsidR="000D760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ака</w:t>
            </w:r>
            <w:r w:rsidR="000D7609">
              <w:rPr>
                <w:rFonts w:ascii="Times New Roman" w:hAnsi="Times New Roman" w:cs="Times New Roman"/>
                <w:sz w:val="24"/>
                <w:szCs w:val="24"/>
              </w:rPr>
              <w:t>зчиком</w:t>
            </w:r>
          </w:p>
        </w:tc>
      </w:tr>
      <w:tr w:rsidR="00632730" w14:paraId="4A132CDF" w14:textId="77777777" w:rsidTr="00E8040F">
        <w:tc>
          <w:tcPr>
            <w:tcW w:w="5182" w:type="dxa"/>
            <w:vAlign w:val="center"/>
          </w:tcPr>
          <w:p w14:paraId="0F9A6675" w14:textId="4E3FD68B" w:rsidR="00632730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21.2. Требования к строительным конструкциям:</w:t>
            </w:r>
          </w:p>
        </w:tc>
        <w:tc>
          <w:tcPr>
            <w:tcW w:w="5183" w:type="dxa"/>
            <w:vAlign w:val="center"/>
          </w:tcPr>
          <w:p w14:paraId="31594E07" w14:textId="28F50CD3" w:rsidR="00632730" w:rsidRDefault="0096011C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Проектом предусмотреть применение в конструкциях и отделке </w:t>
            </w:r>
            <w:r w:rsidR="006C4AA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высококачественных, износоустойчивых и экологически чистых материалов.</w:t>
            </w:r>
          </w:p>
        </w:tc>
      </w:tr>
      <w:tr w:rsidR="00632730" w14:paraId="01CB1F8C" w14:textId="77777777" w:rsidTr="00E8040F">
        <w:tc>
          <w:tcPr>
            <w:tcW w:w="5182" w:type="dxa"/>
            <w:vAlign w:val="center"/>
          </w:tcPr>
          <w:p w14:paraId="5CAD480B" w14:textId="32F61D84" w:rsidR="00632730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21.3. Требования к фундаментам:</w:t>
            </w:r>
          </w:p>
        </w:tc>
        <w:tc>
          <w:tcPr>
            <w:tcW w:w="5183" w:type="dxa"/>
            <w:vAlign w:val="center"/>
          </w:tcPr>
          <w:p w14:paraId="7EB1B073" w14:textId="779C9C9C" w:rsidR="00632730" w:rsidRDefault="00CB3D12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Фундаменты зданий комплекса разработать с учетом экономической целесообразности и результатов инженерно-геологических изысканий.</w:t>
            </w:r>
          </w:p>
        </w:tc>
      </w:tr>
      <w:tr w:rsidR="00A229AE" w14:paraId="3C80422B" w14:textId="77777777" w:rsidTr="00E8040F">
        <w:tc>
          <w:tcPr>
            <w:tcW w:w="5182" w:type="dxa"/>
            <w:vAlign w:val="center"/>
          </w:tcPr>
          <w:p w14:paraId="45A0CE0E" w14:textId="26D99EB3" w:rsidR="00A229AE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21.4. Требования к стенам, подвалам и цокольному этажу:</w:t>
            </w:r>
          </w:p>
        </w:tc>
        <w:tc>
          <w:tcPr>
            <w:tcW w:w="5183" w:type="dxa"/>
            <w:vAlign w:val="center"/>
          </w:tcPr>
          <w:p w14:paraId="450DC661" w14:textId="4CE5CC31" w:rsidR="00A229AE" w:rsidRDefault="00B92264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229AE" w14:paraId="773018A3" w14:textId="77777777" w:rsidTr="00E8040F">
        <w:tc>
          <w:tcPr>
            <w:tcW w:w="5182" w:type="dxa"/>
            <w:vAlign w:val="center"/>
          </w:tcPr>
          <w:p w14:paraId="1F7737AD" w14:textId="667D9905" w:rsidR="00A229AE" w:rsidRPr="00440EF0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21.5. Требования к наружным стенам:</w:t>
            </w:r>
          </w:p>
        </w:tc>
        <w:tc>
          <w:tcPr>
            <w:tcW w:w="5183" w:type="dxa"/>
            <w:vAlign w:val="center"/>
          </w:tcPr>
          <w:p w14:paraId="3B9FA956" w14:textId="492BFB3E" w:rsidR="00A229AE" w:rsidRPr="000D7609" w:rsidRDefault="00D62BD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Наружные стены должны отвечать требованиям теплозащиты, обладать звукоизоляционными свойствами и быть безопасными в пожарном отношении. Стены конюшни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предманежника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запроектировать из керамических материалов</w:t>
            </w:r>
            <w:r w:rsidR="00F053D1">
              <w:rPr>
                <w:rFonts w:ascii="Times New Roman" w:hAnsi="Times New Roman" w:cs="Times New Roman"/>
                <w:sz w:val="24"/>
                <w:szCs w:val="24"/>
              </w:rPr>
              <w:t>, толщиной 640 мм</w:t>
            </w:r>
            <w:proofErr w:type="gramStart"/>
            <w:r w:rsidR="00F053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озможно керамические пустотелые блоки + облицовочный кирпич). Стены манежа</w:t>
            </w:r>
            <w:r w:rsidR="0067741B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из керамзитобетонных блоков с утеплением </w:t>
            </w:r>
            <w:proofErr w:type="spellStart"/>
            <w:r w:rsidR="0067741B">
              <w:rPr>
                <w:rFonts w:ascii="Times New Roman" w:hAnsi="Times New Roman" w:cs="Times New Roman"/>
                <w:sz w:val="24"/>
                <w:szCs w:val="24"/>
              </w:rPr>
              <w:t>минераловатным</w:t>
            </w:r>
            <w:proofErr w:type="spellEnd"/>
            <w:r w:rsidR="0067741B">
              <w:rPr>
                <w:rFonts w:ascii="Times New Roman" w:hAnsi="Times New Roman" w:cs="Times New Roman"/>
                <w:sz w:val="24"/>
                <w:szCs w:val="24"/>
              </w:rPr>
              <w:t xml:space="preserve"> плитами и  последующей облицовкой </w:t>
            </w:r>
            <w:proofErr w:type="spellStart"/>
            <w:r w:rsidR="0067741B">
              <w:rPr>
                <w:rFonts w:ascii="Times New Roman" w:hAnsi="Times New Roman" w:cs="Times New Roman"/>
                <w:sz w:val="24"/>
                <w:szCs w:val="24"/>
              </w:rPr>
              <w:t>фиброцементными</w:t>
            </w:r>
            <w:proofErr w:type="spellEnd"/>
            <w:r w:rsidR="0067741B">
              <w:rPr>
                <w:rFonts w:ascii="Times New Roman" w:hAnsi="Times New Roman" w:cs="Times New Roman"/>
                <w:sz w:val="24"/>
                <w:szCs w:val="24"/>
              </w:rPr>
              <w:t xml:space="preserve"> панелями. Согласовать с заказчиком.</w:t>
            </w:r>
          </w:p>
        </w:tc>
      </w:tr>
      <w:tr w:rsidR="00A229AE" w14:paraId="387DD476" w14:textId="77777777" w:rsidTr="00E8040F">
        <w:tc>
          <w:tcPr>
            <w:tcW w:w="5182" w:type="dxa"/>
            <w:vAlign w:val="center"/>
          </w:tcPr>
          <w:p w14:paraId="0B2E2199" w14:textId="50473335" w:rsidR="00A229AE" w:rsidRPr="000D7609" w:rsidRDefault="00A229AE" w:rsidP="000D7609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21.6. Требования к внутренним стенам и перегородкам:</w:t>
            </w:r>
          </w:p>
        </w:tc>
        <w:tc>
          <w:tcPr>
            <w:tcW w:w="5183" w:type="dxa"/>
            <w:vAlign w:val="center"/>
          </w:tcPr>
          <w:p w14:paraId="03CBB224" w14:textId="30BC0E9C" w:rsidR="00A229AE" w:rsidRPr="000D7609" w:rsidRDefault="0067741B" w:rsidP="00776FD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несущие стены должны обеспечивать необходимую жесткость и устойчивость здания, обладать звукоизоляционными свойствами и быть безопасными в пожарном отношении. </w:t>
            </w:r>
            <w:r w:rsidR="00776FD7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несущие стены запроектировать </w:t>
            </w:r>
            <w:proofErr w:type="gramStart"/>
            <w:r w:rsidR="00776FD7">
              <w:rPr>
                <w:rFonts w:ascii="Times New Roman" w:hAnsi="Times New Roman" w:cs="Times New Roman"/>
                <w:sz w:val="24"/>
                <w:szCs w:val="24"/>
              </w:rPr>
              <w:t>монолитными</w:t>
            </w:r>
            <w:proofErr w:type="gramEnd"/>
            <w:r w:rsidR="00776FD7">
              <w:rPr>
                <w:rFonts w:ascii="Times New Roman" w:hAnsi="Times New Roman" w:cs="Times New Roman"/>
                <w:sz w:val="24"/>
                <w:szCs w:val="24"/>
              </w:rPr>
              <w:t xml:space="preserve"> ж/б. Перегородки  из керамзитобетонных блоков во влажных помещениях из керамического полнотелого кирпича.</w:t>
            </w:r>
            <w:r w:rsidR="00F053D1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Согласовать с заказчиком.</w:t>
            </w:r>
          </w:p>
        </w:tc>
      </w:tr>
      <w:tr w:rsidR="00A229AE" w14:paraId="1DD8D602" w14:textId="77777777" w:rsidTr="00E8040F">
        <w:tc>
          <w:tcPr>
            <w:tcW w:w="5182" w:type="dxa"/>
            <w:vAlign w:val="center"/>
          </w:tcPr>
          <w:p w14:paraId="620381DE" w14:textId="2E456945" w:rsidR="00A229AE" w:rsidRPr="00440EF0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21.7. Требования к перекрытиям:</w:t>
            </w:r>
          </w:p>
        </w:tc>
        <w:tc>
          <w:tcPr>
            <w:tcW w:w="5183" w:type="dxa"/>
            <w:vAlign w:val="center"/>
          </w:tcPr>
          <w:p w14:paraId="3B99FF02" w14:textId="15F2D44D" w:rsidR="00A229AE" w:rsidRPr="000D7609" w:rsidRDefault="00776FD7" w:rsidP="00776FD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Перекрытия должны обесп</w:t>
            </w:r>
            <w:r w:rsidR="00F053D1">
              <w:rPr>
                <w:rFonts w:ascii="Times New Roman" w:hAnsi="Times New Roman" w:cs="Times New Roman"/>
                <w:sz w:val="24"/>
                <w:szCs w:val="24"/>
              </w:rPr>
              <w:t xml:space="preserve">ечивать необходимую жесткость,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 выдерживать все действующие на них нагрузки, обладать звукоизоляционными свойствами и быть безопасными в пожарном отношении.</w:t>
            </w:r>
            <w:r w:rsidR="00F053D1">
              <w:rPr>
                <w:rFonts w:ascii="Times New Roman" w:hAnsi="Times New Roman" w:cs="Times New Roman"/>
                <w:sz w:val="24"/>
                <w:szCs w:val="24"/>
              </w:rPr>
              <w:t xml:space="preserve"> Перекрытия запроектировать </w:t>
            </w:r>
            <w:proofErr w:type="gramStart"/>
            <w:r w:rsidR="00F053D1">
              <w:rPr>
                <w:rFonts w:ascii="Times New Roman" w:hAnsi="Times New Roman" w:cs="Times New Roman"/>
                <w:sz w:val="24"/>
                <w:szCs w:val="24"/>
              </w:rPr>
              <w:t>монолитными</w:t>
            </w:r>
            <w:proofErr w:type="gramEnd"/>
            <w:r w:rsidR="00F053D1">
              <w:rPr>
                <w:rFonts w:ascii="Times New Roman" w:hAnsi="Times New Roman" w:cs="Times New Roman"/>
                <w:sz w:val="24"/>
                <w:szCs w:val="24"/>
              </w:rPr>
              <w:t xml:space="preserve"> ж/б. Согласовать с заказчиком.</w:t>
            </w:r>
          </w:p>
        </w:tc>
      </w:tr>
      <w:tr w:rsidR="00A229AE" w14:paraId="5AE17517" w14:textId="77777777" w:rsidTr="00E8040F">
        <w:tc>
          <w:tcPr>
            <w:tcW w:w="5182" w:type="dxa"/>
            <w:vAlign w:val="center"/>
          </w:tcPr>
          <w:p w14:paraId="2296BBE2" w14:textId="4C508782" w:rsidR="00A229AE" w:rsidRPr="00440EF0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21.8. Требования к колоннам, ригелям:</w:t>
            </w:r>
          </w:p>
        </w:tc>
        <w:tc>
          <w:tcPr>
            <w:tcW w:w="5183" w:type="dxa"/>
            <w:vAlign w:val="center"/>
          </w:tcPr>
          <w:p w14:paraId="0BB28693" w14:textId="39F00CE8" w:rsidR="00A229AE" w:rsidRPr="000D7609" w:rsidRDefault="00F053D1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Колонны запроектировать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монолитными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ж/б и металлическими в соответствии с эскизным проектом. Согласовать с заказчиком.</w:t>
            </w:r>
          </w:p>
        </w:tc>
      </w:tr>
      <w:tr w:rsidR="00A229AE" w14:paraId="4D8E210C" w14:textId="77777777" w:rsidTr="00E8040F">
        <w:tc>
          <w:tcPr>
            <w:tcW w:w="5182" w:type="dxa"/>
            <w:vAlign w:val="center"/>
          </w:tcPr>
          <w:p w14:paraId="1655DC55" w14:textId="58D00F2D" w:rsidR="00A229AE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21.9. Требования к лестницам:</w:t>
            </w:r>
          </w:p>
        </w:tc>
        <w:tc>
          <w:tcPr>
            <w:tcW w:w="5183" w:type="dxa"/>
            <w:vAlign w:val="center"/>
          </w:tcPr>
          <w:p w14:paraId="76F26EB6" w14:textId="49365AA6" w:rsidR="00A229AE" w:rsidRPr="000D7609" w:rsidRDefault="00762DAA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Лестничные клетки в зданиях конюшни, манежа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предманежника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2-х типов 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Л2. Стены лестничных клеток запроектировать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монолитными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ж/б. Согласовать с заказчиком.</w:t>
            </w:r>
          </w:p>
        </w:tc>
      </w:tr>
      <w:tr w:rsidR="00A229AE" w14:paraId="6D6D1728" w14:textId="77777777" w:rsidTr="00E8040F">
        <w:tc>
          <w:tcPr>
            <w:tcW w:w="5182" w:type="dxa"/>
            <w:vAlign w:val="center"/>
          </w:tcPr>
          <w:p w14:paraId="720E4E91" w14:textId="636468C2" w:rsidR="00A229AE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21.10. Требования к полам:</w:t>
            </w:r>
          </w:p>
        </w:tc>
        <w:tc>
          <w:tcPr>
            <w:tcW w:w="5183" w:type="dxa"/>
            <w:vAlign w:val="center"/>
          </w:tcPr>
          <w:p w14:paraId="29E9123A" w14:textId="700A891C" w:rsidR="00A229AE" w:rsidRPr="000D7609" w:rsidRDefault="008C7D9A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Полы запроектировать в соответствии с назначением и технологическими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процессами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происходящими в помещениях. Полы должны обладать хорошей сопротивляемостью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истиранию и ударам, быть нескользкими и легко поддаваться очистке. Покрытие полей манежа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предманежника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84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="006E5843">
              <w:rPr>
                <w:rFonts w:ascii="Times New Roman" w:hAnsi="Times New Roman" w:cs="Times New Roman"/>
                <w:sz w:val="24"/>
                <w:szCs w:val="24"/>
              </w:rPr>
              <w:t>еврогрунт</w:t>
            </w:r>
            <w:proofErr w:type="spellEnd"/>
            <w:r w:rsidR="006E58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229AE" w14:paraId="3CA1123C" w14:textId="77777777" w:rsidTr="00E8040F">
        <w:tc>
          <w:tcPr>
            <w:tcW w:w="5182" w:type="dxa"/>
            <w:vAlign w:val="center"/>
          </w:tcPr>
          <w:p w14:paraId="0D1E3C71" w14:textId="7A575B47" w:rsidR="00A229AE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21.11. Требования к кровле:</w:t>
            </w:r>
          </w:p>
        </w:tc>
        <w:tc>
          <w:tcPr>
            <w:tcW w:w="5183" w:type="dxa"/>
            <w:vAlign w:val="center"/>
          </w:tcPr>
          <w:p w14:paraId="5C016589" w14:textId="69A0854F" w:rsidR="00A229AE" w:rsidRPr="000D7609" w:rsidRDefault="001A59AD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Кровлю запроектировать из кровельных сэндвич панелей, цвет в соответствии с эскизным проектом. Согласовать с заказчиком.</w:t>
            </w:r>
          </w:p>
        </w:tc>
      </w:tr>
      <w:tr w:rsidR="00A229AE" w14:paraId="71F2E7A1" w14:textId="77777777" w:rsidTr="00E8040F">
        <w:tc>
          <w:tcPr>
            <w:tcW w:w="5182" w:type="dxa"/>
            <w:vAlign w:val="center"/>
          </w:tcPr>
          <w:p w14:paraId="0A455CFE" w14:textId="64AFCA2D" w:rsidR="00A229AE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21.12. Требования к витражам, окнам:</w:t>
            </w:r>
          </w:p>
        </w:tc>
        <w:tc>
          <w:tcPr>
            <w:tcW w:w="5183" w:type="dxa"/>
            <w:vAlign w:val="center"/>
          </w:tcPr>
          <w:p w14:paraId="220D43E8" w14:textId="5E63BB26" w:rsidR="00A229AE" w:rsidRPr="000D7609" w:rsidRDefault="006E5843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Окна и витражи предусмотреть с двухкамерными стеклопакетами, отвечающими необходимым требованиям сопротивления теплопередаче. </w:t>
            </w:r>
            <w:r w:rsidR="001A59AD">
              <w:rPr>
                <w:rFonts w:ascii="Times New Roman" w:hAnsi="Times New Roman" w:cs="Times New Roman"/>
                <w:sz w:val="24"/>
                <w:szCs w:val="24"/>
              </w:rPr>
              <w:t>Цветовую гамму определить в соответствии с эскизным проектом. Согласовать с заказчиком.</w:t>
            </w:r>
          </w:p>
        </w:tc>
      </w:tr>
      <w:tr w:rsidR="00A229AE" w14:paraId="0A569874" w14:textId="77777777" w:rsidTr="00E8040F">
        <w:tc>
          <w:tcPr>
            <w:tcW w:w="5182" w:type="dxa"/>
            <w:vAlign w:val="center"/>
          </w:tcPr>
          <w:p w14:paraId="0EAD0F37" w14:textId="6B4AB729" w:rsidR="00A229AE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21.13. Требования к дверям:</w:t>
            </w:r>
          </w:p>
        </w:tc>
        <w:tc>
          <w:tcPr>
            <w:tcW w:w="5183" w:type="dxa"/>
            <w:vAlign w:val="center"/>
          </w:tcPr>
          <w:p w14:paraId="202D710C" w14:textId="1FA3705D" w:rsidR="00A229AE" w:rsidRPr="000D7609" w:rsidRDefault="00CB3D12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7609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  <w:r w:rsidR="006E5843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заказчиком. В противопожарных стенах и перегородках предусмотреть противопожарные двери</w:t>
            </w:r>
            <w:r w:rsidR="001A59AD">
              <w:rPr>
                <w:rFonts w:ascii="Times New Roman" w:hAnsi="Times New Roman" w:cs="Times New Roman"/>
                <w:sz w:val="24"/>
                <w:szCs w:val="24"/>
              </w:rPr>
              <w:t>, оборудованные замками «</w:t>
            </w:r>
            <w:proofErr w:type="spellStart"/>
            <w:r w:rsidR="001A59AD">
              <w:rPr>
                <w:rFonts w:ascii="Times New Roman" w:hAnsi="Times New Roman" w:cs="Times New Roman"/>
                <w:sz w:val="24"/>
                <w:szCs w:val="24"/>
              </w:rPr>
              <w:t>антипаника</w:t>
            </w:r>
            <w:proofErr w:type="spellEnd"/>
            <w:r w:rsidR="001A59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E58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29AE" w14:paraId="2D80AFC8" w14:textId="77777777" w:rsidTr="00E8040F">
        <w:tc>
          <w:tcPr>
            <w:tcW w:w="5182" w:type="dxa"/>
            <w:vAlign w:val="center"/>
          </w:tcPr>
          <w:p w14:paraId="29EF3C18" w14:textId="3598AFAA" w:rsidR="00A229AE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21.14. Требования к внутренней отделке:</w:t>
            </w:r>
          </w:p>
        </w:tc>
        <w:tc>
          <w:tcPr>
            <w:tcW w:w="5183" w:type="dxa"/>
            <w:vAlign w:val="center"/>
          </w:tcPr>
          <w:p w14:paraId="59E12621" w14:textId="3EFCE56E" w:rsidR="00A229AE" w:rsidRPr="000D7609" w:rsidRDefault="00C86483" w:rsidP="00C8648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Внутреннюю отделку предусмотреть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экологичную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современную и безопасную в пожарном отношении</w:t>
            </w:r>
            <w:r w:rsidR="006E58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D12" w:rsidRPr="000D7609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  <w:r w:rsidR="00762DAA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заказчиком.</w:t>
            </w:r>
          </w:p>
        </w:tc>
      </w:tr>
      <w:tr w:rsidR="00A229AE" w14:paraId="31F1A827" w14:textId="77777777" w:rsidTr="00E8040F">
        <w:tc>
          <w:tcPr>
            <w:tcW w:w="5182" w:type="dxa"/>
            <w:vAlign w:val="center"/>
          </w:tcPr>
          <w:p w14:paraId="3CE465CC" w14:textId="058503A2" w:rsidR="00A229AE" w:rsidRPr="00440EF0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21.15. Требования к наружной отделке:</w:t>
            </w:r>
          </w:p>
        </w:tc>
        <w:tc>
          <w:tcPr>
            <w:tcW w:w="5183" w:type="dxa"/>
            <w:vAlign w:val="center"/>
          </w:tcPr>
          <w:p w14:paraId="21220A4B" w14:textId="54039DB5" w:rsidR="00A229AE" w:rsidRDefault="00762DAA" w:rsidP="00C8648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наружную отделку </w:t>
            </w:r>
            <w:r w:rsidR="00C86483">
              <w:rPr>
                <w:rFonts w:ascii="Times New Roman" w:hAnsi="Times New Roman" w:cs="Times New Roman"/>
                <w:sz w:val="24"/>
                <w:szCs w:val="24"/>
              </w:rPr>
              <w:t xml:space="preserve">безопасную в пожарном отношении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эскизным проектом</w:t>
            </w:r>
            <w:r w:rsidR="00C86483">
              <w:rPr>
                <w:rFonts w:ascii="Times New Roman" w:hAnsi="Times New Roman" w:cs="Times New Roman"/>
                <w:sz w:val="24"/>
                <w:szCs w:val="24"/>
              </w:rPr>
              <w:t>. Согласовать с заказчиком.</w:t>
            </w:r>
          </w:p>
        </w:tc>
      </w:tr>
      <w:tr w:rsidR="00A229AE" w14:paraId="54423B34" w14:textId="77777777" w:rsidTr="00E8040F">
        <w:tc>
          <w:tcPr>
            <w:tcW w:w="5182" w:type="dxa"/>
            <w:vAlign w:val="center"/>
          </w:tcPr>
          <w:p w14:paraId="1ECCAFE5" w14:textId="1BF8F488" w:rsidR="00A229AE" w:rsidRPr="00440EF0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21.16. Требования к обеспечению безопасности объекта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опасных природных процессах и явлениях и техногенных воздействиях:</w:t>
            </w:r>
          </w:p>
        </w:tc>
        <w:tc>
          <w:tcPr>
            <w:tcW w:w="5183" w:type="dxa"/>
            <w:vAlign w:val="center"/>
          </w:tcPr>
          <w:p w14:paraId="2D84A1DC" w14:textId="5A180E20" w:rsidR="00A229AE" w:rsidRDefault="00CB3D12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229AE" w14:paraId="7AEC587C" w14:textId="77777777" w:rsidTr="00E8040F">
        <w:tc>
          <w:tcPr>
            <w:tcW w:w="5182" w:type="dxa"/>
            <w:vAlign w:val="center"/>
          </w:tcPr>
          <w:p w14:paraId="0BE62245" w14:textId="2EA0FDF2" w:rsidR="00A229AE" w:rsidRPr="000D7609" w:rsidRDefault="00A229AE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21.17. Требования к инженерной защите территории объекта:</w:t>
            </w:r>
          </w:p>
        </w:tc>
        <w:tc>
          <w:tcPr>
            <w:tcW w:w="5183" w:type="dxa"/>
            <w:vAlign w:val="center"/>
          </w:tcPr>
          <w:p w14:paraId="16BD6585" w14:textId="03446171" w:rsidR="00A229AE" w:rsidRDefault="00D70887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229AE" w14:paraId="226490B1" w14:textId="77777777" w:rsidTr="00E8040F">
        <w:tc>
          <w:tcPr>
            <w:tcW w:w="5182" w:type="dxa"/>
            <w:vAlign w:val="center"/>
          </w:tcPr>
          <w:p w14:paraId="6A43038C" w14:textId="7F7C376C" w:rsidR="00A229AE" w:rsidRPr="00440EF0" w:rsidRDefault="00A229AE" w:rsidP="00A229A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22. Требования к технологическим и конструктивным решениям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линейного объекта:</w:t>
            </w:r>
          </w:p>
        </w:tc>
        <w:tc>
          <w:tcPr>
            <w:tcW w:w="5183" w:type="dxa"/>
            <w:vAlign w:val="center"/>
          </w:tcPr>
          <w:p w14:paraId="27EBF6B7" w14:textId="3C5B1965" w:rsidR="00A229AE" w:rsidRDefault="00177088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77088" w14:paraId="0A006C15" w14:textId="77777777" w:rsidTr="00E8040F">
        <w:tc>
          <w:tcPr>
            <w:tcW w:w="5182" w:type="dxa"/>
            <w:vAlign w:val="center"/>
          </w:tcPr>
          <w:p w14:paraId="070F9159" w14:textId="263E23E5" w:rsidR="00177088" w:rsidRPr="00440EF0" w:rsidRDefault="00177088" w:rsidP="000D7609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23. Требования к зданиям, строениям и сооружениям, входящим в</w:t>
            </w:r>
            <w:r w:rsidRPr="008E4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инфраструктуру линейного объекта:</w:t>
            </w:r>
          </w:p>
        </w:tc>
        <w:tc>
          <w:tcPr>
            <w:tcW w:w="5183" w:type="dxa"/>
            <w:vAlign w:val="center"/>
          </w:tcPr>
          <w:p w14:paraId="7B47BBE6" w14:textId="09726E51" w:rsidR="00177088" w:rsidRDefault="00177088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77088" w14:paraId="6913DF91" w14:textId="77777777" w:rsidTr="00E8040F">
        <w:tc>
          <w:tcPr>
            <w:tcW w:w="5182" w:type="dxa"/>
            <w:vAlign w:val="center"/>
          </w:tcPr>
          <w:p w14:paraId="4D3F091E" w14:textId="20338477" w:rsidR="00177088" w:rsidRPr="00440EF0" w:rsidRDefault="00177088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 Требования к инженерно-техническим решениям:</w:t>
            </w:r>
          </w:p>
        </w:tc>
        <w:tc>
          <w:tcPr>
            <w:tcW w:w="5183" w:type="dxa"/>
            <w:vAlign w:val="center"/>
          </w:tcPr>
          <w:p w14:paraId="064D932D" w14:textId="546AA105" w:rsidR="00177088" w:rsidRDefault="000D7609" w:rsidP="00D7088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7609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177088" w14:paraId="1E5429ED" w14:textId="77777777" w:rsidTr="00E8040F">
        <w:tc>
          <w:tcPr>
            <w:tcW w:w="5182" w:type="dxa"/>
            <w:vAlign w:val="center"/>
          </w:tcPr>
          <w:p w14:paraId="27B281F9" w14:textId="75300DA4" w:rsidR="00177088" w:rsidRPr="00440EF0" w:rsidRDefault="00177088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 Требования к основному технологическому оборудованию</w:t>
            </w:r>
            <w:r w:rsidRPr="00BC5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3" w:type="dxa"/>
            <w:vAlign w:val="center"/>
          </w:tcPr>
          <w:p w14:paraId="0630EF2C" w14:textId="0DBFEFB7" w:rsidR="00177088" w:rsidRPr="000D7609" w:rsidRDefault="0095479A" w:rsidP="0095479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Проектом предусмотреть современное технологическое оборудование, соответствующее требованиям норм и правил, действующих на территории РФ.</w:t>
            </w:r>
          </w:p>
        </w:tc>
      </w:tr>
      <w:tr w:rsidR="00177088" w14:paraId="417BF2EE" w14:textId="77777777" w:rsidTr="00E8040F">
        <w:tc>
          <w:tcPr>
            <w:tcW w:w="5182" w:type="dxa"/>
            <w:vAlign w:val="center"/>
          </w:tcPr>
          <w:p w14:paraId="1DD932C1" w14:textId="5515BEA3" w:rsidR="00177088" w:rsidRPr="00440EF0" w:rsidRDefault="00177088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24.1.1. Отопление:</w:t>
            </w:r>
          </w:p>
        </w:tc>
        <w:tc>
          <w:tcPr>
            <w:tcW w:w="5183" w:type="dxa"/>
            <w:vAlign w:val="center"/>
          </w:tcPr>
          <w:p w14:paraId="307CDECC" w14:textId="17D9C31A" w:rsidR="00177088" w:rsidRPr="000D7609" w:rsidRDefault="0095479A" w:rsidP="00E36705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 конюшни о</w:t>
            </w:r>
            <w:r w:rsidR="00D70887" w:rsidRPr="000D7609">
              <w:rPr>
                <w:rFonts w:ascii="Times New Roman" w:hAnsi="Times New Roman" w:cs="Times New Roman"/>
                <w:sz w:val="24"/>
                <w:szCs w:val="24"/>
              </w:rPr>
              <w:t>пределить проектом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Отопление </w:t>
            </w:r>
            <w:r w:rsidR="00E36705">
              <w:rPr>
                <w:rFonts w:ascii="Times New Roman" w:hAnsi="Times New Roman" w:cs="Times New Roman"/>
                <w:sz w:val="24"/>
                <w:szCs w:val="24"/>
              </w:rPr>
              <w:t xml:space="preserve">манежа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предманежника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комбинированное. В помещениях с пребыванием людей предусмотреть водяное отопление</w:t>
            </w:r>
            <w:r w:rsidR="00E36705">
              <w:rPr>
                <w:rFonts w:ascii="Times New Roman" w:hAnsi="Times New Roman" w:cs="Times New Roman"/>
                <w:sz w:val="24"/>
                <w:szCs w:val="24"/>
              </w:rPr>
              <w:t xml:space="preserve"> от собственной котельной. Мощность и оборудование котельной определить проектом. В помещениях для тренировки и выступлений животных предусмотреть дополнительное воздушное отопление, совмещенное с системой вентиляции.</w:t>
            </w:r>
          </w:p>
        </w:tc>
      </w:tr>
      <w:tr w:rsidR="00177088" w14:paraId="657EB966" w14:textId="77777777" w:rsidTr="00E8040F">
        <w:tc>
          <w:tcPr>
            <w:tcW w:w="5182" w:type="dxa"/>
            <w:vAlign w:val="center"/>
          </w:tcPr>
          <w:p w14:paraId="4B235E7D" w14:textId="29D46AE6" w:rsidR="00177088" w:rsidRPr="00440EF0" w:rsidRDefault="00177088" w:rsidP="00565AD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24.1.2. Вентиляция:</w:t>
            </w:r>
          </w:p>
        </w:tc>
        <w:tc>
          <w:tcPr>
            <w:tcW w:w="5183" w:type="dxa"/>
            <w:vAlign w:val="center"/>
          </w:tcPr>
          <w:p w14:paraId="26ECCCEF" w14:textId="162D454B" w:rsidR="00177088" w:rsidRPr="000D7609" w:rsidRDefault="00E36705" w:rsidP="00E36705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и параметры системы вентиляции в конюшни о</w:t>
            </w:r>
            <w:r w:rsidRPr="000D7609">
              <w:rPr>
                <w:rFonts w:ascii="Times New Roman" w:hAnsi="Times New Roman" w:cs="Times New Roman"/>
                <w:sz w:val="24"/>
                <w:szCs w:val="24"/>
              </w:rPr>
              <w:t>пределить проектом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0390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Помещения манежа и </w:t>
            </w:r>
            <w:proofErr w:type="spellStart"/>
            <w:r w:rsidR="00D0390C">
              <w:rPr>
                <w:rFonts w:ascii="Times New Roman" w:hAnsi="Times New Roman" w:cs="Times New Roman"/>
                <w:sz w:val="24"/>
                <w:szCs w:val="24"/>
              </w:rPr>
              <w:t>предманежника</w:t>
            </w:r>
            <w:proofErr w:type="spellEnd"/>
            <w:r w:rsidR="00D0390C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оборудовать механической системой приточно-вытяжной вентиляции. Кратность воздухообмена определить проектом.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возможность оборудования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конюшни, манежа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предманежника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противодымной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вентиляцией.</w:t>
            </w:r>
          </w:p>
        </w:tc>
      </w:tr>
      <w:tr w:rsidR="00177088" w14:paraId="0C9BC6D1" w14:textId="77777777" w:rsidTr="00E8040F">
        <w:tc>
          <w:tcPr>
            <w:tcW w:w="5182" w:type="dxa"/>
            <w:vAlign w:val="center"/>
          </w:tcPr>
          <w:p w14:paraId="6D9E51AA" w14:textId="34E0A987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24.1.3. Водопровод:</w:t>
            </w:r>
          </w:p>
        </w:tc>
        <w:tc>
          <w:tcPr>
            <w:tcW w:w="5183" w:type="dxa"/>
            <w:vAlign w:val="center"/>
          </w:tcPr>
          <w:p w14:paraId="6DAFCEC1" w14:textId="18129E4C" w:rsidR="00177088" w:rsidRPr="000D7609" w:rsidRDefault="00D0390C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Проектом предусмотреть автономный (собственная скважина) водопровод для хозяйственно-питьевых нужд и водопровод для технических нужд (полив полей, уборка денников</w:t>
            </w:r>
            <w:r w:rsidR="00637942">
              <w:rPr>
                <w:rFonts w:ascii="Times New Roman" w:hAnsi="Times New Roman" w:cs="Times New Roman"/>
                <w:sz w:val="24"/>
                <w:szCs w:val="24"/>
              </w:rPr>
              <w:t xml:space="preserve">, противопожарные системы). Поля манежа и </w:t>
            </w:r>
            <w:proofErr w:type="spellStart"/>
            <w:r w:rsidR="00637942">
              <w:rPr>
                <w:rFonts w:ascii="Times New Roman" w:hAnsi="Times New Roman" w:cs="Times New Roman"/>
                <w:sz w:val="24"/>
                <w:szCs w:val="24"/>
              </w:rPr>
              <w:t>предманежника</w:t>
            </w:r>
            <w:proofErr w:type="spellEnd"/>
            <w:r w:rsidR="0063794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оборудовать системой нижнего полива. Помещения оборудовать системой автоматического пожаротушения в соответствии с требованиями норм и правил действующих на территории РФ. Рассмотреть возможность установки водонапорной башни. </w:t>
            </w:r>
            <w:r w:rsidR="00831CAA">
              <w:rPr>
                <w:rFonts w:ascii="Times New Roman" w:hAnsi="Times New Roman" w:cs="Times New Roman"/>
                <w:sz w:val="24"/>
                <w:szCs w:val="24"/>
              </w:rPr>
              <w:t>Рассмотреть в качестве использования противопожарного резервуара пруд, расположенный на территории.</w:t>
            </w:r>
          </w:p>
        </w:tc>
      </w:tr>
      <w:tr w:rsidR="00177088" w14:paraId="6DF3853D" w14:textId="77777777" w:rsidTr="00E8040F">
        <w:tc>
          <w:tcPr>
            <w:tcW w:w="5182" w:type="dxa"/>
            <w:vAlign w:val="center"/>
          </w:tcPr>
          <w:p w14:paraId="4F26E76A" w14:textId="2BC80E7D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24.1.4. Канализация:</w:t>
            </w:r>
          </w:p>
        </w:tc>
        <w:tc>
          <w:tcPr>
            <w:tcW w:w="5183" w:type="dxa"/>
            <w:vAlign w:val="center"/>
          </w:tcPr>
          <w:p w14:paraId="22889CC9" w14:textId="474091EE" w:rsidR="00177088" w:rsidRPr="000D7609" w:rsidRDefault="00831CAA" w:rsidP="00831CA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Проектом предусмотреть хозяйственно-бытовую канализацию и промышленную канализацию для отведения продуктов жизнедеятельности животных. Канализационную систему определить проектом. Предпочтительно септик или станции глубокой очистки.</w:t>
            </w:r>
          </w:p>
        </w:tc>
      </w:tr>
      <w:tr w:rsidR="00177088" w14:paraId="16431E55" w14:textId="77777777" w:rsidTr="00E8040F">
        <w:tc>
          <w:tcPr>
            <w:tcW w:w="5182" w:type="dxa"/>
            <w:vAlign w:val="center"/>
          </w:tcPr>
          <w:p w14:paraId="324B542C" w14:textId="0799A127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24.1.5. Электроснабжение:</w:t>
            </w:r>
          </w:p>
        </w:tc>
        <w:tc>
          <w:tcPr>
            <w:tcW w:w="5183" w:type="dxa"/>
            <w:vAlign w:val="center"/>
          </w:tcPr>
          <w:p w14:paraId="0EE8DBC0" w14:textId="12910A1D" w:rsidR="00177088" w:rsidRPr="000D7609" w:rsidRDefault="00010466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Проектом предусмотреть подключение объектов через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понижающую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ТП. Мощность подстанции см. Технические условия на подключение к сетям электроснабжения.</w:t>
            </w:r>
          </w:p>
        </w:tc>
      </w:tr>
      <w:tr w:rsidR="00177088" w14:paraId="72B8443F" w14:textId="77777777" w:rsidTr="00E8040F">
        <w:tc>
          <w:tcPr>
            <w:tcW w:w="5182" w:type="dxa"/>
            <w:vAlign w:val="center"/>
          </w:tcPr>
          <w:p w14:paraId="70A8208C" w14:textId="63DBF02C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24.1.6. Телефонизация:</w:t>
            </w:r>
          </w:p>
        </w:tc>
        <w:tc>
          <w:tcPr>
            <w:tcW w:w="5183" w:type="dxa"/>
            <w:vAlign w:val="center"/>
          </w:tcPr>
          <w:p w14:paraId="7CF589E6" w14:textId="0A1EB104" w:rsidR="00177088" w:rsidRPr="000D7609" w:rsidRDefault="00010466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7088" w14:paraId="673C996D" w14:textId="77777777" w:rsidTr="00E8040F">
        <w:tc>
          <w:tcPr>
            <w:tcW w:w="5182" w:type="dxa"/>
            <w:vAlign w:val="center"/>
          </w:tcPr>
          <w:p w14:paraId="221F234B" w14:textId="608EDDB2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24.1.7. Радиофикация:</w:t>
            </w:r>
          </w:p>
        </w:tc>
        <w:tc>
          <w:tcPr>
            <w:tcW w:w="5183" w:type="dxa"/>
            <w:vAlign w:val="center"/>
          </w:tcPr>
          <w:p w14:paraId="1F99B835" w14:textId="4F2400BB" w:rsidR="00177088" w:rsidRPr="000D7609" w:rsidRDefault="00010466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7088" w14:paraId="1D1AC0EA" w14:textId="77777777" w:rsidTr="00E8040F">
        <w:tc>
          <w:tcPr>
            <w:tcW w:w="5182" w:type="dxa"/>
            <w:vAlign w:val="center"/>
          </w:tcPr>
          <w:p w14:paraId="1AD6D214" w14:textId="0386AC5B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24.1.8. Информационно-телекоммуникационная сеть "Интернет":</w:t>
            </w:r>
          </w:p>
        </w:tc>
        <w:tc>
          <w:tcPr>
            <w:tcW w:w="5183" w:type="dxa"/>
            <w:vAlign w:val="center"/>
          </w:tcPr>
          <w:p w14:paraId="3E45F6D3" w14:textId="58B3D377" w:rsidR="00177088" w:rsidRPr="000D7609" w:rsidRDefault="00010466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 подключение</w:t>
            </w:r>
            <w:r w:rsidR="00DE150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административных блоков манежа и </w:t>
            </w:r>
            <w:proofErr w:type="spellStart"/>
            <w:r w:rsidR="00DE150A">
              <w:rPr>
                <w:rFonts w:ascii="Times New Roman" w:hAnsi="Times New Roman" w:cs="Times New Roman"/>
                <w:sz w:val="24"/>
                <w:szCs w:val="24"/>
              </w:rPr>
              <w:t>предманежника</w:t>
            </w:r>
            <w:proofErr w:type="spellEnd"/>
            <w:r w:rsidR="00DE150A">
              <w:rPr>
                <w:rFonts w:ascii="Times New Roman" w:hAnsi="Times New Roman" w:cs="Times New Roman"/>
                <w:sz w:val="24"/>
                <w:szCs w:val="24"/>
              </w:rPr>
              <w:t xml:space="preserve"> к сети «</w:t>
            </w:r>
            <w:proofErr w:type="spellStart"/>
            <w:r w:rsidR="00DE150A">
              <w:rPr>
                <w:rFonts w:ascii="Times New Roman" w:hAnsi="Times New Roman" w:cs="Times New Roman"/>
                <w:sz w:val="24"/>
                <w:szCs w:val="24"/>
              </w:rPr>
              <w:t>Интеренет</w:t>
            </w:r>
            <w:proofErr w:type="spellEnd"/>
            <w:r w:rsidR="00DE150A">
              <w:rPr>
                <w:rFonts w:ascii="Times New Roman" w:hAnsi="Times New Roman" w:cs="Times New Roman"/>
                <w:sz w:val="24"/>
                <w:szCs w:val="24"/>
              </w:rPr>
              <w:t>» удобным способом. Согласовать с Заказчиком.</w:t>
            </w:r>
          </w:p>
        </w:tc>
      </w:tr>
      <w:tr w:rsidR="00177088" w14:paraId="5B45A1AA" w14:textId="77777777" w:rsidTr="00E8040F">
        <w:tc>
          <w:tcPr>
            <w:tcW w:w="5182" w:type="dxa"/>
            <w:vAlign w:val="center"/>
          </w:tcPr>
          <w:p w14:paraId="266796B1" w14:textId="15B95F38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24.1.9. Телевидение:</w:t>
            </w:r>
          </w:p>
        </w:tc>
        <w:tc>
          <w:tcPr>
            <w:tcW w:w="5183" w:type="dxa"/>
            <w:vAlign w:val="center"/>
          </w:tcPr>
          <w:p w14:paraId="6F0CDB4A" w14:textId="173DE9BC" w:rsidR="00177088" w:rsidRPr="000D7609" w:rsidRDefault="00DE150A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77088" w14:paraId="31D62E11" w14:textId="77777777" w:rsidTr="00E8040F">
        <w:tc>
          <w:tcPr>
            <w:tcW w:w="5182" w:type="dxa"/>
            <w:vAlign w:val="center"/>
          </w:tcPr>
          <w:p w14:paraId="1957D34C" w14:textId="4CD15512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24.1.10. Газификация:</w:t>
            </w:r>
          </w:p>
        </w:tc>
        <w:tc>
          <w:tcPr>
            <w:tcW w:w="5183" w:type="dxa"/>
            <w:vAlign w:val="center"/>
          </w:tcPr>
          <w:p w14:paraId="5951CA99" w14:textId="643B2E5C" w:rsidR="00177088" w:rsidRPr="000D7609" w:rsidRDefault="00CB5FB4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 подключение через станцию низкого давления, в соответствии с ТУ.</w:t>
            </w:r>
          </w:p>
        </w:tc>
      </w:tr>
      <w:tr w:rsidR="00177088" w14:paraId="2037D749" w14:textId="77777777" w:rsidTr="00E8040F">
        <w:tc>
          <w:tcPr>
            <w:tcW w:w="5182" w:type="dxa"/>
            <w:vAlign w:val="center"/>
          </w:tcPr>
          <w:p w14:paraId="00B21DE4" w14:textId="2ECD2DBD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24.1.11. Автоматизация и диспетчеризация:</w:t>
            </w:r>
          </w:p>
        </w:tc>
        <w:tc>
          <w:tcPr>
            <w:tcW w:w="5183" w:type="dxa"/>
            <w:vAlign w:val="center"/>
          </w:tcPr>
          <w:p w14:paraId="4C3173E4" w14:textId="05F4F073" w:rsidR="00177088" w:rsidRPr="000D7609" w:rsidRDefault="00D70887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7609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177088" w14:paraId="10FF7E82" w14:textId="77777777" w:rsidTr="00E8040F">
        <w:tc>
          <w:tcPr>
            <w:tcW w:w="5182" w:type="dxa"/>
            <w:vAlign w:val="center"/>
          </w:tcPr>
          <w:p w14:paraId="7557B802" w14:textId="4F885493" w:rsidR="00177088" w:rsidRPr="00440EF0" w:rsidRDefault="00177088" w:rsidP="000D760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 Требования к наружным сетям инженерно-технического</w:t>
            </w:r>
            <w:r w:rsidRPr="00BC5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обеспечения, точкам присоединения </w:t>
            </w:r>
          </w:p>
        </w:tc>
        <w:tc>
          <w:tcPr>
            <w:tcW w:w="5183" w:type="dxa"/>
            <w:vAlign w:val="center"/>
          </w:tcPr>
          <w:p w14:paraId="413B0A1B" w14:textId="7CC8E001" w:rsidR="00177088" w:rsidRDefault="0085028F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7609">
              <w:rPr>
                <w:rFonts w:ascii="Times New Roman" w:hAnsi="Times New Roman" w:cs="Times New Roman"/>
                <w:sz w:val="24"/>
                <w:szCs w:val="24"/>
              </w:rPr>
              <w:t>Определить в соответствии с ТУ эксплуатирующих организаций</w:t>
            </w:r>
          </w:p>
        </w:tc>
      </w:tr>
      <w:tr w:rsidR="00177088" w14:paraId="5098591B" w14:textId="77777777" w:rsidTr="00E8040F">
        <w:tc>
          <w:tcPr>
            <w:tcW w:w="5182" w:type="dxa"/>
            <w:vAlign w:val="center"/>
          </w:tcPr>
          <w:p w14:paraId="34A50CC1" w14:textId="3BE3EDEE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24.2.1. Водоснабжение:</w:t>
            </w:r>
          </w:p>
        </w:tc>
        <w:tc>
          <w:tcPr>
            <w:tcW w:w="5183" w:type="dxa"/>
            <w:vAlign w:val="center"/>
          </w:tcPr>
          <w:p w14:paraId="3AE7258D" w14:textId="0C1E3191" w:rsidR="00177088" w:rsidRPr="000D7609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</w:tc>
      </w:tr>
      <w:tr w:rsidR="00177088" w14:paraId="0C58949E" w14:textId="77777777" w:rsidTr="00E8040F">
        <w:tc>
          <w:tcPr>
            <w:tcW w:w="5182" w:type="dxa"/>
            <w:vAlign w:val="center"/>
          </w:tcPr>
          <w:p w14:paraId="7F9F3433" w14:textId="3E722435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24.2.2. Водоотведение:</w:t>
            </w:r>
          </w:p>
        </w:tc>
        <w:tc>
          <w:tcPr>
            <w:tcW w:w="5183" w:type="dxa"/>
            <w:vAlign w:val="center"/>
          </w:tcPr>
          <w:p w14:paraId="19A28F1A" w14:textId="63706F5A" w:rsidR="00177088" w:rsidRPr="000D7609" w:rsidRDefault="00D70887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7609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177088" w14:paraId="2350AEBC" w14:textId="77777777" w:rsidTr="00E8040F">
        <w:tc>
          <w:tcPr>
            <w:tcW w:w="5182" w:type="dxa"/>
            <w:vAlign w:val="center"/>
          </w:tcPr>
          <w:p w14:paraId="3D4A1F68" w14:textId="530D408C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24.2.3. Теплоснабжение:</w:t>
            </w:r>
          </w:p>
        </w:tc>
        <w:tc>
          <w:tcPr>
            <w:tcW w:w="5183" w:type="dxa"/>
            <w:vAlign w:val="center"/>
          </w:tcPr>
          <w:p w14:paraId="5FA3A07C" w14:textId="7FF50624" w:rsidR="00177088" w:rsidRPr="000D7609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</w:tc>
      </w:tr>
      <w:tr w:rsidR="00177088" w14:paraId="592B8435" w14:textId="77777777" w:rsidTr="00E8040F">
        <w:tc>
          <w:tcPr>
            <w:tcW w:w="5182" w:type="dxa"/>
            <w:vAlign w:val="center"/>
          </w:tcPr>
          <w:p w14:paraId="694C152C" w14:textId="560D9BB4" w:rsidR="00177088" w:rsidRPr="00440EF0" w:rsidRDefault="00177088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24.2.4. Электроснабжение:</w:t>
            </w:r>
          </w:p>
        </w:tc>
        <w:tc>
          <w:tcPr>
            <w:tcW w:w="5183" w:type="dxa"/>
            <w:vAlign w:val="center"/>
          </w:tcPr>
          <w:p w14:paraId="26D51FA3" w14:textId="4AFACCB3" w:rsidR="00177088" w:rsidRPr="000D7609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в соответствии  с ТУ</w:t>
            </w:r>
          </w:p>
        </w:tc>
      </w:tr>
      <w:tr w:rsidR="00474BAE" w14:paraId="082B6E23" w14:textId="77777777" w:rsidTr="00E8040F">
        <w:tc>
          <w:tcPr>
            <w:tcW w:w="5182" w:type="dxa"/>
            <w:vAlign w:val="center"/>
          </w:tcPr>
          <w:p w14:paraId="757BD6D8" w14:textId="4CE6F336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24.2.5. Телефонизация:</w:t>
            </w:r>
          </w:p>
        </w:tc>
        <w:tc>
          <w:tcPr>
            <w:tcW w:w="5183" w:type="dxa"/>
            <w:vAlign w:val="center"/>
          </w:tcPr>
          <w:p w14:paraId="2AEE0465" w14:textId="10FB0105" w:rsidR="00474BAE" w:rsidRPr="000D7609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74BAE" w14:paraId="257EA7C5" w14:textId="77777777" w:rsidTr="00E8040F">
        <w:tc>
          <w:tcPr>
            <w:tcW w:w="5182" w:type="dxa"/>
            <w:vAlign w:val="center"/>
          </w:tcPr>
          <w:p w14:paraId="052CE738" w14:textId="65AD857D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24.2.6. Радиофикация:</w:t>
            </w:r>
          </w:p>
        </w:tc>
        <w:tc>
          <w:tcPr>
            <w:tcW w:w="5183" w:type="dxa"/>
            <w:vAlign w:val="center"/>
          </w:tcPr>
          <w:p w14:paraId="26AF1328" w14:textId="1931C642" w:rsidR="00474BAE" w:rsidRPr="000D7609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74BAE" w14:paraId="378F8096" w14:textId="77777777" w:rsidTr="00E8040F">
        <w:tc>
          <w:tcPr>
            <w:tcW w:w="5182" w:type="dxa"/>
            <w:vAlign w:val="center"/>
          </w:tcPr>
          <w:p w14:paraId="06F6F9ED" w14:textId="0B0BFB1F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24.2.7. Информационно-телекоммуникационная сеть "Интернет":</w:t>
            </w:r>
          </w:p>
        </w:tc>
        <w:tc>
          <w:tcPr>
            <w:tcW w:w="5183" w:type="dxa"/>
            <w:vAlign w:val="center"/>
          </w:tcPr>
          <w:p w14:paraId="4BDEA5E8" w14:textId="2CF30363" w:rsidR="00474BAE" w:rsidRPr="000D7609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7609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474BAE" w14:paraId="7E8377DE" w14:textId="77777777" w:rsidTr="00E8040F">
        <w:tc>
          <w:tcPr>
            <w:tcW w:w="5182" w:type="dxa"/>
            <w:vAlign w:val="center"/>
          </w:tcPr>
          <w:p w14:paraId="1744C307" w14:textId="0D3D7DB3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24.2.8. Телевидение:</w:t>
            </w:r>
          </w:p>
        </w:tc>
        <w:tc>
          <w:tcPr>
            <w:tcW w:w="5183" w:type="dxa"/>
            <w:vAlign w:val="center"/>
          </w:tcPr>
          <w:p w14:paraId="43FA906D" w14:textId="5E151467" w:rsidR="00474BAE" w:rsidRPr="000D7609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74BAE" w14:paraId="0685742F" w14:textId="77777777" w:rsidTr="00E8040F">
        <w:tc>
          <w:tcPr>
            <w:tcW w:w="5182" w:type="dxa"/>
            <w:vAlign w:val="center"/>
          </w:tcPr>
          <w:p w14:paraId="149A6A6D" w14:textId="0C25C92D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24.2.9. Газоснабжение:</w:t>
            </w:r>
          </w:p>
        </w:tc>
        <w:tc>
          <w:tcPr>
            <w:tcW w:w="5183" w:type="dxa"/>
            <w:vAlign w:val="center"/>
          </w:tcPr>
          <w:p w14:paraId="02F184EF" w14:textId="26E6E89B" w:rsidR="00474BAE" w:rsidRPr="000D7609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в соответствии  с ТУ</w:t>
            </w:r>
          </w:p>
        </w:tc>
      </w:tr>
      <w:tr w:rsidR="00474BAE" w14:paraId="4E489E3D" w14:textId="77777777" w:rsidTr="00E8040F">
        <w:tc>
          <w:tcPr>
            <w:tcW w:w="5182" w:type="dxa"/>
            <w:vAlign w:val="center"/>
          </w:tcPr>
          <w:p w14:paraId="48C6DAC2" w14:textId="0DBC560A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24.2.10. Иные сети инженерно-технического обеспечения:</w:t>
            </w:r>
          </w:p>
        </w:tc>
        <w:tc>
          <w:tcPr>
            <w:tcW w:w="5183" w:type="dxa"/>
            <w:vAlign w:val="center"/>
          </w:tcPr>
          <w:p w14:paraId="0FC33157" w14:textId="35D3DB4B" w:rsidR="00474BAE" w:rsidRPr="000D7609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7609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474BAE" w14:paraId="167DEDAB" w14:textId="77777777" w:rsidTr="00E8040F">
        <w:tc>
          <w:tcPr>
            <w:tcW w:w="5182" w:type="dxa"/>
            <w:vAlign w:val="center"/>
          </w:tcPr>
          <w:p w14:paraId="473979A1" w14:textId="31934AF9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25. Требования к мероприятиям по охране окружающей среды:</w:t>
            </w:r>
          </w:p>
        </w:tc>
        <w:tc>
          <w:tcPr>
            <w:tcW w:w="5183" w:type="dxa"/>
            <w:vAlign w:val="center"/>
          </w:tcPr>
          <w:p w14:paraId="02FBF1F5" w14:textId="3A03D6DB" w:rsidR="00474BAE" w:rsidRDefault="00474BAE" w:rsidP="0085028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proofErr w:type="gramStart"/>
            <w:r w:rsidR="00C86483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="00C86483">
              <w:rPr>
                <w:rFonts w:ascii="Times New Roman" w:hAnsi="Times New Roman" w:cs="Times New Roman"/>
                <w:sz w:val="24"/>
                <w:szCs w:val="24"/>
              </w:rPr>
              <w:t>??</w:t>
            </w:r>
          </w:p>
        </w:tc>
      </w:tr>
      <w:tr w:rsidR="00474BAE" w14:paraId="41C196D0" w14:textId="77777777" w:rsidTr="00E8040F">
        <w:tc>
          <w:tcPr>
            <w:tcW w:w="5182" w:type="dxa"/>
            <w:vAlign w:val="center"/>
          </w:tcPr>
          <w:p w14:paraId="78136C4C" w14:textId="2A7CB86F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26. Требования к мероприятиям по обеспечению пожарной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безопасности:</w:t>
            </w:r>
          </w:p>
        </w:tc>
        <w:tc>
          <w:tcPr>
            <w:tcW w:w="5183" w:type="dxa"/>
            <w:vAlign w:val="center"/>
          </w:tcPr>
          <w:p w14:paraId="1C2E92C7" w14:textId="0F7D6C72" w:rsidR="00474BAE" w:rsidRDefault="00474BAE" w:rsidP="0085028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Проектом предусмотреть огнезащиту строительных конструкций в соответствии с требованиями, действующих на территории РФ,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строительных норм и правил. Предусмотреть автоматическое пожаротушение. Предусмотреть устройство пожарного резервуара.</w:t>
            </w:r>
          </w:p>
        </w:tc>
      </w:tr>
      <w:tr w:rsidR="00474BAE" w14:paraId="48AB6582" w14:textId="77777777" w:rsidTr="00E8040F">
        <w:tc>
          <w:tcPr>
            <w:tcW w:w="5182" w:type="dxa"/>
            <w:vAlign w:val="center"/>
          </w:tcPr>
          <w:p w14:paraId="3AC37E15" w14:textId="5543321E" w:rsidR="00474BAE" w:rsidRPr="000D7609" w:rsidRDefault="00474BAE" w:rsidP="000D7609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 Требования к мероприятиям по обеспечению соблюдения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требований энергетической эффективности и по оснащенности объекта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приборами учета используемых энергетических ресурсов:</w:t>
            </w:r>
          </w:p>
        </w:tc>
        <w:tc>
          <w:tcPr>
            <w:tcW w:w="5183" w:type="dxa"/>
            <w:vAlign w:val="center"/>
          </w:tcPr>
          <w:p w14:paraId="78C8C145" w14:textId="27934E27" w:rsidR="00474BAE" w:rsidRDefault="00474BAE" w:rsidP="0085028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документация и принятые в ней решения должны соответствовать установленному классу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не ниже «С»</w:t>
            </w:r>
          </w:p>
        </w:tc>
      </w:tr>
      <w:tr w:rsidR="00474BAE" w14:paraId="180E84F0" w14:textId="77777777" w:rsidTr="00E8040F">
        <w:tc>
          <w:tcPr>
            <w:tcW w:w="5182" w:type="dxa"/>
            <w:vAlign w:val="center"/>
          </w:tcPr>
          <w:p w14:paraId="7262065D" w14:textId="3A180234" w:rsidR="00474BAE" w:rsidRPr="00DA0F41" w:rsidRDefault="00474BAE" w:rsidP="00DA0F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28. Требования к мероприятиям по обеспечению доступа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к объекту:</w:t>
            </w:r>
          </w:p>
        </w:tc>
        <w:tc>
          <w:tcPr>
            <w:tcW w:w="5183" w:type="dxa"/>
            <w:vAlign w:val="center"/>
          </w:tcPr>
          <w:p w14:paraId="359B0B55" w14:textId="6BC71E90" w:rsidR="00474BAE" w:rsidRDefault="00474BAE" w:rsidP="00474B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Проектом предусмотреть доступность для МГН территории, а также зданий, в соответствии с требованиями, действующих на территории РФ,  строительных норм и правил.</w:t>
            </w:r>
          </w:p>
        </w:tc>
      </w:tr>
      <w:tr w:rsidR="00474BAE" w14:paraId="574FBAC6" w14:textId="77777777" w:rsidTr="00E8040F">
        <w:tc>
          <w:tcPr>
            <w:tcW w:w="5182" w:type="dxa"/>
            <w:vAlign w:val="center"/>
          </w:tcPr>
          <w:p w14:paraId="000EA27D" w14:textId="56CF980B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29. Требования к инженерно-техническому укреплению объекта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целях обеспечения его антитеррористической защищенности:</w:t>
            </w:r>
          </w:p>
        </w:tc>
        <w:tc>
          <w:tcPr>
            <w:tcW w:w="5183" w:type="dxa"/>
            <w:vAlign w:val="center"/>
          </w:tcPr>
          <w:p w14:paraId="4C7C4AD5" w14:textId="6B21F669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Проектом предусмотреть комплекс мер по инженерно-техническому укреплению объекта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целях обеспечения его антитеррористической защищенности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требованиями, действующих на территории РФ технических регламентов.</w:t>
            </w:r>
          </w:p>
        </w:tc>
      </w:tr>
      <w:tr w:rsidR="00474BAE" w14:paraId="7B644CB7" w14:textId="77777777" w:rsidTr="00E8040F">
        <w:tc>
          <w:tcPr>
            <w:tcW w:w="5182" w:type="dxa"/>
            <w:vAlign w:val="center"/>
          </w:tcPr>
          <w:p w14:paraId="28BD2CE6" w14:textId="6BA1D06E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30. Требования к соблюдению безопасных для здоровья человека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условий проживания и пребывания в объекте и требования к соблюдению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безопасного уровня воздействия объекта на окружающую среду:</w:t>
            </w:r>
          </w:p>
        </w:tc>
        <w:tc>
          <w:tcPr>
            <w:tcW w:w="5183" w:type="dxa"/>
            <w:vAlign w:val="center"/>
          </w:tcPr>
          <w:p w14:paraId="7C704DC4" w14:textId="722E1BD8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Проектом предусмотреть комплекс мер, направленных на соблюдение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безопасных для здоровья человека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условий проживания и пребывания в объекте и требования к соблюдению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безопасного уровня воздействия объекта на окружающую среду</w:t>
            </w:r>
          </w:p>
        </w:tc>
      </w:tr>
      <w:tr w:rsidR="00474BAE" w14:paraId="4DB49FC3" w14:textId="77777777" w:rsidTr="00E8040F">
        <w:tc>
          <w:tcPr>
            <w:tcW w:w="5182" w:type="dxa"/>
            <w:vAlign w:val="center"/>
          </w:tcPr>
          <w:p w14:paraId="51DFF3B4" w14:textId="647066F0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31. Требования к технической эксплуатации и техническому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обслуживанию объекта:</w:t>
            </w:r>
          </w:p>
        </w:tc>
        <w:tc>
          <w:tcPr>
            <w:tcW w:w="5183" w:type="dxa"/>
            <w:vAlign w:val="center"/>
          </w:tcPr>
          <w:p w14:paraId="17951789" w14:textId="6444C439" w:rsidR="00474BAE" w:rsidRDefault="00474BAE" w:rsidP="0085028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F41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474BAE" w14:paraId="5CDE2C95" w14:textId="77777777" w:rsidTr="00E8040F">
        <w:tc>
          <w:tcPr>
            <w:tcW w:w="5182" w:type="dxa"/>
            <w:vAlign w:val="center"/>
          </w:tcPr>
          <w:p w14:paraId="2561D023" w14:textId="6F7B336A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32. Требования к проекту организации строительства объекта:</w:t>
            </w:r>
          </w:p>
        </w:tc>
        <w:tc>
          <w:tcPr>
            <w:tcW w:w="5183" w:type="dxa"/>
            <w:vAlign w:val="center"/>
          </w:tcPr>
          <w:p w14:paraId="347A8F74" w14:textId="47E03093" w:rsidR="00474BAE" w:rsidRDefault="00474BAE" w:rsidP="0085028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F41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474BAE" w14:paraId="4E8F3803" w14:textId="77777777" w:rsidTr="00E8040F">
        <w:tc>
          <w:tcPr>
            <w:tcW w:w="5182" w:type="dxa"/>
            <w:vAlign w:val="center"/>
          </w:tcPr>
          <w:p w14:paraId="526128FE" w14:textId="2BD041DB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33. Обоснование необходимости сноса или сохранения зданий,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сооружений, зеленых насаждений, а также переноса инженерных сетей и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коммуникаций, расположенных на земельном участке, на котором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планируется размещение объекта:</w:t>
            </w:r>
          </w:p>
        </w:tc>
        <w:tc>
          <w:tcPr>
            <w:tcW w:w="5183" w:type="dxa"/>
            <w:vAlign w:val="center"/>
          </w:tcPr>
          <w:p w14:paraId="746E8272" w14:textId="13FF6979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F41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474BAE" w14:paraId="4D8089D0" w14:textId="77777777" w:rsidTr="00E8040F">
        <w:tc>
          <w:tcPr>
            <w:tcW w:w="5182" w:type="dxa"/>
            <w:vAlign w:val="center"/>
          </w:tcPr>
          <w:p w14:paraId="6764BACE" w14:textId="6CA0A5F8" w:rsidR="00474BAE" w:rsidRPr="00440EF0" w:rsidRDefault="00474BAE" w:rsidP="00565AD6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34. Требования к решениям по благоустройству прилегающей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территории, к малым архитектурным формам и к планировочной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организации земельного участка, на котором планируется размещение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объекта:</w:t>
            </w:r>
          </w:p>
        </w:tc>
        <w:tc>
          <w:tcPr>
            <w:tcW w:w="5183" w:type="dxa"/>
            <w:vAlign w:val="center"/>
          </w:tcPr>
          <w:p w14:paraId="1E5F6A5F" w14:textId="1C797D83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F41">
              <w:rPr>
                <w:rFonts w:ascii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474BAE" w14:paraId="1B0FBE06" w14:textId="77777777" w:rsidTr="00E8040F">
        <w:tc>
          <w:tcPr>
            <w:tcW w:w="5182" w:type="dxa"/>
            <w:vAlign w:val="center"/>
          </w:tcPr>
          <w:p w14:paraId="5733DF75" w14:textId="217DA0BA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35. Требования к разработке проекта восстановления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(рекультивации) нарушенных земель или плодородного слоя:</w:t>
            </w:r>
          </w:p>
        </w:tc>
        <w:tc>
          <w:tcPr>
            <w:tcW w:w="5183" w:type="dxa"/>
            <w:vAlign w:val="center"/>
          </w:tcPr>
          <w:p w14:paraId="7C105EBF" w14:textId="7731C8E8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474BAE" w14:paraId="3EEB9DAE" w14:textId="77777777" w:rsidTr="00E8040F">
        <w:tc>
          <w:tcPr>
            <w:tcW w:w="5182" w:type="dxa"/>
            <w:vAlign w:val="center"/>
          </w:tcPr>
          <w:p w14:paraId="02B49D94" w14:textId="6BF8A728" w:rsidR="00474BAE" w:rsidRPr="00DA0F41" w:rsidRDefault="00474BAE" w:rsidP="00DA0F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36. Требования к местам складирования излишков грунта и (или)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мусора при строительстве и протяженность маршрута их доставки:</w:t>
            </w:r>
          </w:p>
        </w:tc>
        <w:tc>
          <w:tcPr>
            <w:tcW w:w="5183" w:type="dxa"/>
            <w:vAlign w:val="center"/>
          </w:tcPr>
          <w:p w14:paraId="660DEA8A" w14:textId="50DE77D5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F41">
              <w:rPr>
                <w:rFonts w:ascii="Times New Roman" w:hAnsi="Times New Roman" w:cs="Times New Roman"/>
                <w:sz w:val="24"/>
                <w:szCs w:val="24"/>
              </w:rPr>
              <w:t>Определить проектом с учетом требований правовых актов органов местного самоуправления</w:t>
            </w:r>
          </w:p>
        </w:tc>
      </w:tr>
      <w:tr w:rsidR="00474BAE" w14:paraId="1AA3D74D" w14:textId="77777777" w:rsidTr="00E8040F">
        <w:tc>
          <w:tcPr>
            <w:tcW w:w="5182" w:type="dxa"/>
            <w:vAlign w:val="center"/>
          </w:tcPr>
          <w:p w14:paraId="700CFC1E" w14:textId="308C599F" w:rsidR="00474BAE" w:rsidRPr="00DA0F41" w:rsidRDefault="00474BAE" w:rsidP="00DA0F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37. Требования к выполнению научно-исследовательских и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опытно-конструкторских работ в процессе проектирования и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строительства объекта:</w:t>
            </w:r>
          </w:p>
        </w:tc>
        <w:tc>
          <w:tcPr>
            <w:tcW w:w="5183" w:type="dxa"/>
            <w:vAlign w:val="center"/>
          </w:tcPr>
          <w:p w14:paraId="3D30F7EB" w14:textId="3EB06A22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74BAE" w14:paraId="138AC6AB" w14:textId="77777777" w:rsidTr="00E8040F">
        <w:tc>
          <w:tcPr>
            <w:tcW w:w="5182" w:type="dxa"/>
            <w:vAlign w:val="center"/>
          </w:tcPr>
          <w:p w14:paraId="1A877227" w14:textId="66BF3E75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30D3">
              <w:rPr>
                <w:rFonts w:ascii="Times New Roman" w:hAnsi="Times New Roman" w:cs="Times New Roman"/>
                <w:sz w:val="28"/>
                <w:szCs w:val="28"/>
              </w:rPr>
              <w:t>III. Иные требования к проектированию</w:t>
            </w:r>
          </w:p>
        </w:tc>
        <w:tc>
          <w:tcPr>
            <w:tcW w:w="5183" w:type="dxa"/>
            <w:vAlign w:val="center"/>
          </w:tcPr>
          <w:p w14:paraId="5932F917" w14:textId="77777777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BAE" w14:paraId="01D69C78" w14:textId="77777777" w:rsidTr="00E8040F">
        <w:tc>
          <w:tcPr>
            <w:tcW w:w="5182" w:type="dxa"/>
            <w:vAlign w:val="center"/>
          </w:tcPr>
          <w:p w14:paraId="23CAF061" w14:textId="5BFAA74D" w:rsidR="00474BAE" w:rsidRPr="00DA0F41" w:rsidRDefault="00474BAE" w:rsidP="00DA0F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38. Требования к составу проектной документации, в том числе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требования о разработке разделов проектной документации, наличие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которых не является обязательным:</w:t>
            </w:r>
          </w:p>
        </w:tc>
        <w:tc>
          <w:tcPr>
            <w:tcW w:w="5183" w:type="dxa"/>
            <w:vAlign w:val="center"/>
          </w:tcPr>
          <w:p w14:paraId="3B749075" w14:textId="54BBD09F" w:rsidR="00474BAE" w:rsidRDefault="00474BAE" w:rsidP="00DA0F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Проектную </w:t>
            </w:r>
            <w:r w:rsidR="008B48EC">
              <w:rPr>
                <w:rFonts w:ascii="Times New Roman" w:hAnsi="Times New Roman" w:cs="Times New Roman"/>
                <w:sz w:val="24"/>
                <w:szCs w:val="24"/>
              </w:rPr>
              <w:t xml:space="preserve">и рабочую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документацию разработать в соответствии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настоящим техническим заданием</w:t>
            </w:r>
          </w:p>
        </w:tc>
      </w:tr>
      <w:tr w:rsidR="00474BAE" w14:paraId="7630131C" w14:textId="77777777" w:rsidTr="00E8040F">
        <w:tc>
          <w:tcPr>
            <w:tcW w:w="5182" w:type="dxa"/>
            <w:vAlign w:val="center"/>
          </w:tcPr>
          <w:p w14:paraId="213D5168" w14:textId="71670F8B" w:rsidR="00474BAE" w:rsidRPr="00DA0F41" w:rsidRDefault="00474BAE" w:rsidP="00DA0F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 xml:space="preserve">39. Требования к подготовке сметной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документации:</w:t>
            </w:r>
          </w:p>
        </w:tc>
        <w:tc>
          <w:tcPr>
            <w:tcW w:w="5183" w:type="dxa"/>
            <w:vAlign w:val="center"/>
          </w:tcPr>
          <w:p w14:paraId="4868C3E5" w14:textId="77334BD8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 w:rsidR="00474BAE" w14:paraId="2348B3BB" w14:textId="77777777" w:rsidTr="00E8040F">
        <w:tc>
          <w:tcPr>
            <w:tcW w:w="5182" w:type="dxa"/>
            <w:vAlign w:val="center"/>
          </w:tcPr>
          <w:p w14:paraId="2D5A2118" w14:textId="20298D72" w:rsidR="00474BAE" w:rsidRPr="00DA0F41" w:rsidRDefault="00474BAE" w:rsidP="00DA0F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 Требования к разработке специальных технических условий:</w:t>
            </w:r>
          </w:p>
        </w:tc>
        <w:tc>
          <w:tcPr>
            <w:tcW w:w="5183" w:type="dxa"/>
            <w:vAlign w:val="center"/>
          </w:tcPr>
          <w:p w14:paraId="75B45C60" w14:textId="46CD4900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74BAE" w14:paraId="4E107886" w14:textId="77777777" w:rsidTr="00E8040F">
        <w:tc>
          <w:tcPr>
            <w:tcW w:w="5182" w:type="dxa"/>
            <w:vAlign w:val="center"/>
          </w:tcPr>
          <w:p w14:paraId="19DBF8D3" w14:textId="4C7401A7" w:rsidR="00474BAE" w:rsidRPr="00DA0F41" w:rsidRDefault="00474BAE" w:rsidP="00DA0F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. Требования к выполнению демонстрационных материалов,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макетов:</w:t>
            </w:r>
          </w:p>
        </w:tc>
        <w:tc>
          <w:tcPr>
            <w:tcW w:w="5183" w:type="dxa"/>
            <w:vAlign w:val="center"/>
          </w:tcPr>
          <w:p w14:paraId="70741715" w14:textId="4B47764E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эскизный </w:t>
            </w:r>
            <w:r w:rsidR="008B48EC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r w:rsidR="008B48EC">
              <w:rPr>
                <w:rFonts w:ascii="Times New Roman" w:hAnsi="Times New Roman" w:cs="Times New Roman"/>
                <w:sz w:val="24"/>
                <w:szCs w:val="24"/>
              </w:rPr>
              <w:t xml:space="preserve"> конюшни, манежа и </w:t>
            </w:r>
            <w:proofErr w:type="spellStart"/>
            <w:r w:rsidR="008B48EC">
              <w:rPr>
                <w:rFonts w:ascii="Times New Roman" w:hAnsi="Times New Roman" w:cs="Times New Roman"/>
                <w:sz w:val="24"/>
                <w:szCs w:val="24"/>
              </w:rPr>
              <w:t>предманежника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Демонстрационные материалы предоставить на согласование заказчику. </w:t>
            </w:r>
          </w:p>
          <w:p w14:paraId="6F7363BD" w14:textId="77777777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следующий состав демонстрационных материалов:</w:t>
            </w:r>
          </w:p>
          <w:p w14:paraId="22064E86" w14:textId="181CB8CC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A3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48EC">
              <w:rPr>
                <w:rFonts w:ascii="Times New Roman" w:hAnsi="Times New Roman" w:cs="Times New Roman"/>
                <w:sz w:val="24"/>
                <w:szCs w:val="24"/>
              </w:rPr>
              <w:t>визуализация объектов</w:t>
            </w:r>
          </w:p>
          <w:p w14:paraId="69A117BD" w14:textId="00EF4CB5" w:rsidR="00474BAE" w:rsidRDefault="008B48EC" w:rsidP="00DA0F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фасады зданий </w:t>
            </w:r>
          </w:p>
          <w:p w14:paraId="775E773E" w14:textId="77777777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поэтажные планы здания</w:t>
            </w:r>
          </w:p>
          <w:p w14:paraId="26E58448" w14:textId="028BBF1E" w:rsidR="008B48EC" w:rsidRDefault="008B48EC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характерные разрезы</w:t>
            </w:r>
          </w:p>
        </w:tc>
      </w:tr>
      <w:tr w:rsidR="00474BAE" w14:paraId="64F6C7D6" w14:textId="77777777" w:rsidTr="00E8040F">
        <w:tc>
          <w:tcPr>
            <w:tcW w:w="5182" w:type="dxa"/>
            <w:vAlign w:val="center"/>
          </w:tcPr>
          <w:p w14:paraId="7EF696D9" w14:textId="76833C29" w:rsidR="00474BAE" w:rsidRPr="00440EF0" w:rsidRDefault="00474BAE" w:rsidP="00A229A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. Требование о применении экономически эффективной проектной</w:t>
            </w:r>
            <w:r w:rsidRPr="00573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EF0">
              <w:rPr>
                <w:rFonts w:ascii="Times New Roman" w:hAnsi="Times New Roman" w:cs="Times New Roman"/>
                <w:sz w:val="24"/>
                <w:szCs w:val="24"/>
              </w:rPr>
              <w:t>документации повторного использования:</w:t>
            </w:r>
          </w:p>
        </w:tc>
        <w:tc>
          <w:tcPr>
            <w:tcW w:w="5183" w:type="dxa"/>
            <w:vAlign w:val="center"/>
          </w:tcPr>
          <w:p w14:paraId="5506123E" w14:textId="5F6C6C00" w:rsidR="00474BAE" w:rsidRDefault="00474BAE" w:rsidP="0016111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18C846D9" w14:textId="5CC9FB9C" w:rsidR="00161117" w:rsidRDefault="00161117" w:rsidP="00DA0F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119"/>
        </w:tabs>
        <w:rPr>
          <w:rFonts w:ascii="Times New Roman" w:hAnsi="Times New Roman" w:cs="Times New Roman"/>
          <w:sz w:val="24"/>
          <w:szCs w:val="24"/>
        </w:rPr>
      </w:pPr>
    </w:p>
    <w:p w14:paraId="462F917A" w14:textId="77777777" w:rsidR="008B48EC" w:rsidRDefault="008B48EC" w:rsidP="00DA0F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119"/>
        </w:tabs>
        <w:rPr>
          <w:rFonts w:ascii="Times New Roman" w:hAnsi="Times New Roman" w:cs="Times New Roman"/>
          <w:sz w:val="24"/>
          <w:szCs w:val="24"/>
        </w:rPr>
      </w:pPr>
    </w:p>
    <w:p w14:paraId="29ECDC47" w14:textId="77777777" w:rsidR="008B48EC" w:rsidRDefault="008B48EC" w:rsidP="00DA0F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119"/>
        </w:tabs>
        <w:rPr>
          <w:rFonts w:ascii="Times New Roman" w:hAnsi="Times New Roman" w:cs="Times New Roman"/>
          <w:sz w:val="24"/>
          <w:szCs w:val="24"/>
        </w:rPr>
      </w:pPr>
    </w:p>
    <w:p w14:paraId="7ECB49EF" w14:textId="77777777" w:rsidR="008B48EC" w:rsidRDefault="008B48EC" w:rsidP="00DA0F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119"/>
        </w:tabs>
        <w:rPr>
          <w:rFonts w:ascii="Times New Roman" w:hAnsi="Times New Roman" w:cs="Times New Roman"/>
          <w:sz w:val="24"/>
          <w:szCs w:val="24"/>
        </w:rPr>
      </w:pPr>
    </w:p>
    <w:p w14:paraId="57E0543A" w14:textId="77777777" w:rsidR="008B48EC" w:rsidRDefault="008B48EC" w:rsidP="00DA0F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119"/>
        </w:tabs>
        <w:rPr>
          <w:rFonts w:ascii="Times New Roman" w:hAnsi="Times New Roman" w:cs="Times New Roman"/>
          <w:sz w:val="24"/>
          <w:szCs w:val="24"/>
        </w:rPr>
      </w:pPr>
    </w:p>
    <w:p w14:paraId="540C1F65" w14:textId="77777777" w:rsidR="008B48EC" w:rsidRDefault="008B48EC" w:rsidP="00DA0F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119"/>
        </w:tabs>
        <w:rPr>
          <w:rFonts w:ascii="Times New Roman" w:hAnsi="Times New Roman" w:cs="Times New Roman"/>
          <w:sz w:val="24"/>
          <w:szCs w:val="24"/>
        </w:rPr>
      </w:pPr>
    </w:p>
    <w:p w14:paraId="701D35DD" w14:textId="45239FEB" w:rsidR="008B48EC" w:rsidRDefault="008B48EC" w:rsidP="00DA0F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1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________________________________________________/____________________</w:t>
      </w:r>
    </w:p>
    <w:p w14:paraId="02BAC527" w14:textId="7104873C" w:rsidR="008B48EC" w:rsidRPr="008B48EC" w:rsidRDefault="008B48EC" w:rsidP="00DA0F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11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8B48EC">
        <w:rPr>
          <w:rFonts w:ascii="Times New Roman" w:hAnsi="Times New Roman" w:cs="Times New Roman"/>
        </w:rPr>
        <w:t>(подпись)</w:t>
      </w:r>
    </w:p>
    <w:sectPr w:rsidR="008B48EC" w:rsidRPr="008B48EC" w:rsidSect="00FF33AA">
      <w:pgSz w:w="11906" w:h="16838"/>
      <w:pgMar w:top="397" w:right="39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B349B"/>
    <w:multiLevelType w:val="hybridMultilevel"/>
    <w:tmpl w:val="BD40B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F3D67"/>
    <w:multiLevelType w:val="hybridMultilevel"/>
    <w:tmpl w:val="57224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17"/>
    <w:rsid w:val="00010466"/>
    <w:rsid w:val="000D7609"/>
    <w:rsid w:val="00161117"/>
    <w:rsid w:val="00177088"/>
    <w:rsid w:val="00197F55"/>
    <w:rsid w:val="001A59AD"/>
    <w:rsid w:val="001E19A8"/>
    <w:rsid w:val="001F1CA7"/>
    <w:rsid w:val="002224AA"/>
    <w:rsid w:val="00266382"/>
    <w:rsid w:val="00281657"/>
    <w:rsid w:val="002D476B"/>
    <w:rsid w:val="002F5E04"/>
    <w:rsid w:val="00334C89"/>
    <w:rsid w:val="00355DB0"/>
    <w:rsid w:val="00396AE9"/>
    <w:rsid w:val="00435F1B"/>
    <w:rsid w:val="00440EF0"/>
    <w:rsid w:val="00446B4D"/>
    <w:rsid w:val="00474BAE"/>
    <w:rsid w:val="00480F5C"/>
    <w:rsid w:val="00546362"/>
    <w:rsid w:val="00552779"/>
    <w:rsid w:val="00565AD6"/>
    <w:rsid w:val="00572CCF"/>
    <w:rsid w:val="005730D3"/>
    <w:rsid w:val="0060239A"/>
    <w:rsid w:val="00632730"/>
    <w:rsid w:val="00637942"/>
    <w:rsid w:val="00641706"/>
    <w:rsid w:val="00643F0C"/>
    <w:rsid w:val="0067741B"/>
    <w:rsid w:val="006A7170"/>
    <w:rsid w:val="006C4AA3"/>
    <w:rsid w:val="006E5843"/>
    <w:rsid w:val="007613F5"/>
    <w:rsid w:val="00762DAA"/>
    <w:rsid w:val="00776FD7"/>
    <w:rsid w:val="00806FB4"/>
    <w:rsid w:val="0082305C"/>
    <w:rsid w:val="00831CAA"/>
    <w:rsid w:val="0085028F"/>
    <w:rsid w:val="00881C01"/>
    <w:rsid w:val="008B48EC"/>
    <w:rsid w:val="008C7D9A"/>
    <w:rsid w:val="008E4A2C"/>
    <w:rsid w:val="008F41EA"/>
    <w:rsid w:val="008F6B2B"/>
    <w:rsid w:val="008F6D0F"/>
    <w:rsid w:val="008F7F17"/>
    <w:rsid w:val="00901834"/>
    <w:rsid w:val="009019EC"/>
    <w:rsid w:val="009450AF"/>
    <w:rsid w:val="0095479A"/>
    <w:rsid w:val="0096011C"/>
    <w:rsid w:val="009877B8"/>
    <w:rsid w:val="00993323"/>
    <w:rsid w:val="009C6D32"/>
    <w:rsid w:val="009D0C3A"/>
    <w:rsid w:val="00A229AE"/>
    <w:rsid w:val="00B82226"/>
    <w:rsid w:val="00B92264"/>
    <w:rsid w:val="00BC582E"/>
    <w:rsid w:val="00BC7380"/>
    <w:rsid w:val="00BF40A1"/>
    <w:rsid w:val="00C413B6"/>
    <w:rsid w:val="00C86483"/>
    <w:rsid w:val="00CA70C0"/>
    <w:rsid w:val="00CB3D12"/>
    <w:rsid w:val="00CB5FB4"/>
    <w:rsid w:val="00CD28A1"/>
    <w:rsid w:val="00CF091E"/>
    <w:rsid w:val="00D0390C"/>
    <w:rsid w:val="00D62BDE"/>
    <w:rsid w:val="00D70887"/>
    <w:rsid w:val="00DA0F41"/>
    <w:rsid w:val="00DE150A"/>
    <w:rsid w:val="00E10D4F"/>
    <w:rsid w:val="00E36705"/>
    <w:rsid w:val="00E565B4"/>
    <w:rsid w:val="00E8040F"/>
    <w:rsid w:val="00F053D1"/>
    <w:rsid w:val="00F21481"/>
    <w:rsid w:val="00FA3A91"/>
    <w:rsid w:val="00FE27C5"/>
    <w:rsid w:val="00FF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B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611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61117"/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63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611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61117"/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63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6FEF6-57F1-4CD5-954C-1CD58D06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1</Pages>
  <Words>2436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2021-12-11T04:59:00Z</dcterms:created>
  <dcterms:modified xsi:type="dcterms:W3CDTF">2023-05-22T16:54:00Z</dcterms:modified>
</cp:coreProperties>
</file>